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2726E" w:rsidRPr="001212D6" w:rsidRDefault="00F2726E" w:rsidP="00010F4E">
      <w:pPr>
        <w:spacing w:line="276" w:lineRule="auto"/>
        <w:rPr>
          <w:rFonts w:ascii="Arial" w:hAnsi="Arial"/>
          <w:b/>
          <w:color w:val="000000" w:themeColor="text1"/>
          <w:sz w:val="22"/>
          <w:szCs w:val="22"/>
        </w:rPr>
      </w:pPr>
    </w:p>
    <w:p w:rsidR="00FE63B9" w:rsidRDefault="00FE63B9" w:rsidP="00FE63B9">
      <w:pPr>
        <w:spacing w:line="276" w:lineRule="auto"/>
        <w:jc w:val="center"/>
        <w:rPr>
          <w:rFonts w:ascii="Arial" w:hAnsi="Arial"/>
          <w:b/>
          <w:color w:val="000000" w:themeColor="text1"/>
          <w:sz w:val="22"/>
          <w:szCs w:val="22"/>
        </w:rPr>
      </w:pPr>
      <w:r>
        <w:rPr>
          <w:rFonts w:ascii="Arial" w:hAnsi="Arial"/>
          <w:b/>
          <w:color w:val="000000" w:themeColor="text1"/>
          <w:sz w:val="22"/>
          <w:szCs w:val="22"/>
        </w:rPr>
        <w:t>National Vocational Certificate Level 4 in Mechatronics Technology</w:t>
      </w:r>
    </w:p>
    <w:p w:rsidR="00FE63B9" w:rsidRDefault="00FE63B9" w:rsidP="00FE63B9">
      <w:pPr>
        <w:spacing w:line="276" w:lineRule="auto"/>
        <w:jc w:val="center"/>
        <w:rPr>
          <w:rFonts w:ascii="Arial" w:hAnsi="Arial"/>
          <w:b/>
          <w:color w:val="000000" w:themeColor="text1"/>
          <w:sz w:val="22"/>
          <w:szCs w:val="22"/>
        </w:rPr>
      </w:pPr>
      <w:r>
        <w:rPr>
          <w:rFonts w:ascii="Arial" w:hAnsi="Arial"/>
          <w:b/>
          <w:color w:val="000000" w:themeColor="text1"/>
          <w:sz w:val="22"/>
          <w:szCs w:val="22"/>
        </w:rPr>
        <w:t>(Mechatronics Supervisor)</w:t>
      </w:r>
    </w:p>
    <w:p w:rsidR="00F2726E" w:rsidRPr="001212D6" w:rsidRDefault="00F2726E" w:rsidP="00F2726E">
      <w:pPr>
        <w:spacing w:line="276" w:lineRule="auto"/>
        <w:jc w:val="center"/>
        <w:rPr>
          <w:rFonts w:ascii="Arial" w:hAnsi="Arial"/>
          <w:b/>
          <w:color w:val="000000" w:themeColor="text1"/>
          <w:sz w:val="22"/>
          <w:szCs w:val="22"/>
        </w:rPr>
      </w:pPr>
    </w:p>
    <w:p w:rsidR="00EE3E49" w:rsidRPr="001212D6" w:rsidRDefault="00EE3E49" w:rsidP="00F1772B">
      <w:pPr>
        <w:spacing w:line="276" w:lineRule="auto"/>
        <w:jc w:val="center"/>
        <w:rPr>
          <w:rFonts w:ascii="Arial" w:hAnsi="Arial"/>
          <w:b/>
          <w:color w:val="000000" w:themeColor="text1"/>
          <w:sz w:val="22"/>
          <w:szCs w:val="22"/>
        </w:rPr>
      </w:pPr>
    </w:p>
    <w:p w:rsidR="001E05FC" w:rsidRPr="001212D6" w:rsidRDefault="00F2726E" w:rsidP="00F1772B">
      <w:pPr>
        <w:spacing w:line="276" w:lineRule="auto"/>
        <w:ind w:left="-90"/>
        <w:jc w:val="center"/>
        <w:rPr>
          <w:rFonts w:ascii="Arial" w:hAnsi="Arial"/>
          <w:b/>
          <w:color w:val="000000" w:themeColor="text1"/>
          <w:sz w:val="22"/>
          <w:szCs w:val="22"/>
        </w:rPr>
      </w:pPr>
      <w:r w:rsidRPr="001212D6">
        <w:rPr>
          <w:rFonts w:ascii="Arial" w:hAnsi="Arial"/>
          <w:b/>
          <w:noProof/>
          <w:color w:val="000000" w:themeColor="text1"/>
          <w:sz w:val="22"/>
          <w:szCs w:val="22"/>
        </w:rPr>
        <w:drawing>
          <wp:inline distT="0" distB="0" distL="0" distR="0" wp14:anchorId="6FA0AC30" wp14:editId="01FA9524">
            <wp:extent cx="5944235" cy="42678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4235" cy="4267835"/>
                    </a:xfrm>
                    <a:prstGeom prst="rect">
                      <a:avLst/>
                    </a:prstGeom>
                    <a:noFill/>
                  </pic:spPr>
                </pic:pic>
              </a:graphicData>
            </a:graphic>
          </wp:inline>
        </w:drawing>
      </w:r>
    </w:p>
    <w:p w:rsidR="00EE3E49" w:rsidRPr="001212D6" w:rsidRDefault="00EE3E49" w:rsidP="001E05FC">
      <w:pPr>
        <w:spacing w:line="276" w:lineRule="auto"/>
        <w:jc w:val="center"/>
        <w:rPr>
          <w:rFonts w:ascii="Arial" w:hAnsi="Arial"/>
          <w:b/>
          <w:i/>
          <w:iCs/>
          <w:color w:val="000000" w:themeColor="text1"/>
          <w:sz w:val="22"/>
          <w:szCs w:val="22"/>
        </w:rPr>
      </w:pPr>
    </w:p>
    <w:p w:rsidR="00EE3E49" w:rsidRPr="001212D6" w:rsidRDefault="00EE3E49" w:rsidP="001E05FC">
      <w:pPr>
        <w:spacing w:line="276" w:lineRule="auto"/>
        <w:jc w:val="center"/>
        <w:rPr>
          <w:rFonts w:ascii="Arial" w:hAnsi="Arial"/>
          <w:b/>
          <w:i/>
          <w:iCs/>
          <w:color w:val="000000" w:themeColor="text1"/>
          <w:sz w:val="22"/>
          <w:szCs w:val="22"/>
        </w:rPr>
      </w:pPr>
    </w:p>
    <w:p w:rsidR="00EE3E49" w:rsidRPr="001212D6" w:rsidRDefault="00EE3E49" w:rsidP="001E05FC">
      <w:pPr>
        <w:spacing w:line="276" w:lineRule="auto"/>
        <w:jc w:val="center"/>
        <w:rPr>
          <w:rFonts w:ascii="Arial" w:hAnsi="Arial"/>
          <w:b/>
          <w:i/>
          <w:iCs/>
          <w:color w:val="000000" w:themeColor="text1"/>
          <w:sz w:val="22"/>
          <w:szCs w:val="22"/>
        </w:rPr>
      </w:pPr>
    </w:p>
    <w:p w:rsidR="001E05FC" w:rsidRPr="001212D6" w:rsidRDefault="001E05FC" w:rsidP="001E05FC">
      <w:pPr>
        <w:spacing w:line="276" w:lineRule="auto"/>
        <w:jc w:val="center"/>
        <w:rPr>
          <w:rFonts w:ascii="Arial" w:hAnsi="Arial"/>
          <w:b/>
          <w:i/>
          <w:iCs/>
          <w:color w:val="000000" w:themeColor="text1"/>
          <w:sz w:val="22"/>
          <w:szCs w:val="22"/>
        </w:rPr>
      </w:pPr>
      <w:r w:rsidRPr="001212D6">
        <w:rPr>
          <w:rFonts w:ascii="Arial" w:hAnsi="Arial"/>
          <w:b/>
          <w:i/>
          <w:iCs/>
          <w:color w:val="000000" w:themeColor="text1"/>
          <w:sz w:val="22"/>
          <w:szCs w:val="22"/>
        </w:rPr>
        <w:t>Competency Standards</w:t>
      </w:r>
    </w:p>
    <w:p w:rsidR="001E05FC" w:rsidRPr="001212D6" w:rsidRDefault="001E05FC" w:rsidP="001E05FC">
      <w:pPr>
        <w:spacing w:line="276" w:lineRule="auto"/>
        <w:jc w:val="center"/>
        <w:rPr>
          <w:rFonts w:ascii="Arial" w:hAnsi="Arial"/>
          <w:b/>
          <w:color w:val="000000" w:themeColor="text1"/>
          <w:sz w:val="22"/>
          <w:szCs w:val="22"/>
        </w:rPr>
      </w:pPr>
    </w:p>
    <w:p w:rsidR="00EE3E49" w:rsidRPr="001212D6" w:rsidRDefault="00EE3E49" w:rsidP="001E05FC">
      <w:pPr>
        <w:spacing w:line="276" w:lineRule="auto"/>
        <w:jc w:val="center"/>
        <w:rPr>
          <w:rFonts w:ascii="Arial" w:hAnsi="Arial"/>
          <w:b/>
          <w:color w:val="000000" w:themeColor="text1"/>
          <w:sz w:val="22"/>
          <w:szCs w:val="22"/>
        </w:rPr>
      </w:pPr>
    </w:p>
    <w:p w:rsidR="00EE3E49" w:rsidRPr="001212D6" w:rsidRDefault="00EE3E49" w:rsidP="001E05FC">
      <w:pPr>
        <w:spacing w:line="276" w:lineRule="auto"/>
        <w:jc w:val="center"/>
        <w:rPr>
          <w:rFonts w:ascii="Arial" w:hAnsi="Arial"/>
          <w:b/>
          <w:color w:val="000000" w:themeColor="text1"/>
          <w:sz w:val="22"/>
          <w:szCs w:val="22"/>
        </w:rPr>
      </w:pPr>
    </w:p>
    <w:p w:rsidR="001E05FC" w:rsidRPr="001212D6" w:rsidRDefault="001E05FC" w:rsidP="001E05FC">
      <w:pPr>
        <w:spacing w:line="276" w:lineRule="auto"/>
        <w:jc w:val="center"/>
        <w:rPr>
          <w:rFonts w:ascii="Arial" w:hAnsi="Arial"/>
          <w:b/>
          <w:color w:val="000000" w:themeColor="text1"/>
          <w:sz w:val="22"/>
          <w:szCs w:val="22"/>
        </w:rPr>
      </w:pPr>
      <w:r w:rsidRPr="001212D6">
        <w:rPr>
          <w:rFonts w:ascii="Arial" w:hAnsi="Arial"/>
          <w:b/>
          <w:color w:val="000000" w:themeColor="text1"/>
          <w:sz w:val="22"/>
          <w:szCs w:val="22"/>
        </w:rPr>
        <w:t xml:space="preserve">National Vocational and Technical Training Commission (NAVTTC), </w:t>
      </w:r>
    </w:p>
    <w:p w:rsidR="001E05FC" w:rsidRPr="001212D6" w:rsidRDefault="001E05FC" w:rsidP="001E05FC">
      <w:pPr>
        <w:spacing w:line="276" w:lineRule="auto"/>
        <w:jc w:val="center"/>
        <w:rPr>
          <w:rFonts w:ascii="Arial" w:hAnsi="Arial"/>
          <w:b/>
          <w:color w:val="000000" w:themeColor="text1"/>
          <w:sz w:val="22"/>
          <w:szCs w:val="22"/>
        </w:rPr>
      </w:pPr>
      <w:r w:rsidRPr="001212D6">
        <w:rPr>
          <w:rFonts w:ascii="Arial" w:hAnsi="Arial"/>
          <w:b/>
          <w:color w:val="000000" w:themeColor="text1"/>
          <w:sz w:val="22"/>
          <w:szCs w:val="22"/>
        </w:rPr>
        <w:t>Government of Pakistan</w:t>
      </w:r>
    </w:p>
    <w:p w:rsidR="001E05FC" w:rsidRPr="001212D6" w:rsidRDefault="001E05FC" w:rsidP="00C53E4E">
      <w:pPr>
        <w:spacing w:after="200" w:line="276" w:lineRule="auto"/>
        <w:rPr>
          <w:rFonts w:ascii="Arial" w:hAnsi="Arial"/>
          <w:color w:val="000000" w:themeColor="text1"/>
          <w:sz w:val="22"/>
          <w:szCs w:val="22"/>
        </w:rPr>
      </w:pPr>
      <w:r w:rsidRPr="001212D6">
        <w:rPr>
          <w:rFonts w:ascii="Arial" w:hAnsi="Arial"/>
          <w:color w:val="000000" w:themeColor="text1"/>
          <w:sz w:val="22"/>
          <w:szCs w:val="22"/>
        </w:rPr>
        <w:tab/>
      </w:r>
    </w:p>
    <w:p w:rsidR="00A0599F" w:rsidRPr="001212D6" w:rsidRDefault="00A0599F">
      <w:pPr>
        <w:spacing w:after="160" w:line="259" w:lineRule="auto"/>
        <w:rPr>
          <w:rFonts w:ascii="Arial" w:hAnsi="Arial"/>
          <w:color w:val="000000" w:themeColor="text1"/>
          <w:sz w:val="22"/>
          <w:szCs w:val="22"/>
          <w:lang w:val="en-AU"/>
        </w:rPr>
      </w:pPr>
    </w:p>
    <w:p w:rsidR="00A0599F" w:rsidRPr="001212D6" w:rsidRDefault="00A0599F">
      <w:pPr>
        <w:spacing w:after="160" w:line="259" w:lineRule="auto"/>
        <w:rPr>
          <w:rFonts w:ascii="Arial" w:hAnsi="Arial"/>
          <w:color w:val="000000" w:themeColor="text1"/>
          <w:sz w:val="22"/>
          <w:szCs w:val="22"/>
          <w:lang w:val="en-AU"/>
        </w:rPr>
      </w:pPr>
      <w:r w:rsidRPr="001212D6">
        <w:rPr>
          <w:rFonts w:ascii="Arial" w:hAnsi="Arial"/>
          <w:color w:val="000000" w:themeColor="text1"/>
          <w:sz w:val="22"/>
          <w:szCs w:val="22"/>
          <w:lang w:val="en-AU"/>
        </w:rPr>
        <w:br w:type="page"/>
      </w:r>
    </w:p>
    <w:sdt>
      <w:sdtPr>
        <w:rPr>
          <w:rFonts w:ascii="Arial" w:hAnsi="Arial" w:cs="Arial"/>
          <w:b w:val="0"/>
          <w:bCs w:val="0"/>
          <w:color w:val="auto"/>
          <w:sz w:val="22"/>
          <w:szCs w:val="22"/>
          <w:lang w:eastAsia="en-US"/>
        </w:rPr>
        <w:id w:val="1061370601"/>
        <w:docPartObj>
          <w:docPartGallery w:val="Table of Contents"/>
          <w:docPartUnique/>
        </w:docPartObj>
      </w:sdtPr>
      <w:sdtEndPr>
        <w:rPr>
          <w:noProof/>
        </w:rPr>
      </w:sdtEndPr>
      <w:sdtContent>
        <w:p w:rsidR="00A0599F" w:rsidRPr="001212D6" w:rsidRDefault="00A0599F">
          <w:pPr>
            <w:pStyle w:val="TOCHeading"/>
            <w:rPr>
              <w:rFonts w:ascii="Arial" w:hAnsi="Arial" w:cs="Arial"/>
              <w:sz w:val="22"/>
              <w:szCs w:val="22"/>
            </w:rPr>
          </w:pPr>
          <w:r w:rsidRPr="001212D6">
            <w:rPr>
              <w:rFonts w:ascii="Arial" w:hAnsi="Arial" w:cs="Arial"/>
              <w:sz w:val="22"/>
              <w:szCs w:val="22"/>
            </w:rPr>
            <w:t>Table of Contents</w:t>
          </w:r>
        </w:p>
        <w:p w:rsidR="00F6703D" w:rsidRDefault="00A0599F">
          <w:pPr>
            <w:pStyle w:val="TOC1"/>
            <w:rPr>
              <w:rFonts w:asciiTheme="minorHAnsi" w:eastAsiaTheme="minorEastAsia" w:hAnsiTheme="minorHAnsi" w:cstheme="minorBidi"/>
              <w:b w:val="0"/>
              <w:bCs w:val="0"/>
              <w:noProof/>
              <w:szCs w:val="22"/>
            </w:rPr>
          </w:pPr>
          <w:r w:rsidRPr="001212D6">
            <w:rPr>
              <w:szCs w:val="22"/>
            </w:rPr>
            <w:fldChar w:fldCharType="begin"/>
          </w:r>
          <w:r w:rsidRPr="001212D6">
            <w:rPr>
              <w:szCs w:val="22"/>
            </w:rPr>
            <w:instrText xml:space="preserve"> TOC \o "1-3" \h \z \u </w:instrText>
          </w:r>
          <w:r w:rsidRPr="001212D6">
            <w:rPr>
              <w:szCs w:val="22"/>
            </w:rPr>
            <w:fldChar w:fldCharType="separate"/>
          </w:r>
          <w:hyperlink w:anchor="_Toc28651391" w:history="1">
            <w:r w:rsidR="00F6703D" w:rsidRPr="00B12BD2">
              <w:rPr>
                <w:rStyle w:val="Hyperlink"/>
                <w:noProof/>
              </w:rPr>
              <w:t>1.</w:t>
            </w:r>
            <w:r w:rsidR="00F6703D">
              <w:rPr>
                <w:rFonts w:asciiTheme="minorHAnsi" w:eastAsiaTheme="minorEastAsia" w:hAnsiTheme="minorHAnsi" w:cstheme="minorBidi"/>
                <w:b w:val="0"/>
                <w:bCs w:val="0"/>
                <w:noProof/>
                <w:szCs w:val="22"/>
              </w:rPr>
              <w:tab/>
            </w:r>
            <w:r w:rsidR="00F6703D" w:rsidRPr="00B12BD2">
              <w:rPr>
                <w:rStyle w:val="Hyperlink"/>
                <w:noProof/>
              </w:rPr>
              <w:t>Introduction</w:t>
            </w:r>
            <w:r w:rsidR="00F6703D">
              <w:rPr>
                <w:noProof/>
                <w:webHidden/>
              </w:rPr>
              <w:tab/>
            </w:r>
            <w:r w:rsidR="00F6703D">
              <w:rPr>
                <w:noProof/>
                <w:webHidden/>
              </w:rPr>
              <w:fldChar w:fldCharType="begin"/>
            </w:r>
            <w:r w:rsidR="00F6703D">
              <w:rPr>
                <w:noProof/>
                <w:webHidden/>
              </w:rPr>
              <w:instrText xml:space="preserve"> PAGEREF _Toc28651391 \h </w:instrText>
            </w:r>
            <w:r w:rsidR="00F6703D">
              <w:rPr>
                <w:noProof/>
                <w:webHidden/>
              </w:rPr>
            </w:r>
            <w:r w:rsidR="00F6703D">
              <w:rPr>
                <w:noProof/>
                <w:webHidden/>
              </w:rPr>
              <w:fldChar w:fldCharType="separate"/>
            </w:r>
            <w:r w:rsidR="00F6703D">
              <w:rPr>
                <w:noProof/>
                <w:webHidden/>
              </w:rPr>
              <w:t>7</w:t>
            </w:r>
            <w:r w:rsidR="00F6703D">
              <w:rPr>
                <w:noProof/>
                <w:webHidden/>
              </w:rPr>
              <w:fldChar w:fldCharType="end"/>
            </w:r>
          </w:hyperlink>
        </w:p>
        <w:p w:rsidR="00F6703D" w:rsidRDefault="00A23754">
          <w:pPr>
            <w:pStyle w:val="TOC1"/>
            <w:rPr>
              <w:rFonts w:asciiTheme="minorHAnsi" w:eastAsiaTheme="minorEastAsia" w:hAnsiTheme="minorHAnsi" w:cstheme="minorBidi"/>
              <w:b w:val="0"/>
              <w:bCs w:val="0"/>
              <w:noProof/>
              <w:szCs w:val="22"/>
            </w:rPr>
          </w:pPr>
          <w:hyperlink w:anchor="_Toc28651392" w:history="1">
            <w:r w:rsidR="00F6703D" w:rsidRPr="00B12BD2">
              <w:rPr>
                <w:rStyle w:val="Hyperlink"/>
                <w:noProof/>
              </w:rPr>
              <w:t>2.</w:t>
            </w:r>
            <w:r w:rsidR="00F6703D">
              <w:rPr>
                <w:rFonts w:asciiTheme="minorHAnsi" w:eastAsiaTheme="minorEastAsia" w:hAnsiTheme="minorHAnsi" w:cstheme="minorBidi"/>
                <w:b w:val="0"/>
                <w:bCs w:val="0"/>
                <w:noProof/>
                <w:szCs w:val="22"/>
              </w:rPr>
              <w:tab/>
            </w:r>
            <w:r w:rsidR="00F6703D" w:rsidRPr="00B12BD2">
              <w:rPr>
                <w:rStyle w:val="Hyperlink"/>
                <w:noProof/>
              </w:rPr>
              <w:t>Purpose of the Qualification</w:t>
            </w:r>
            <w:r w:rsidR="00F6703D">
              <w:rPr>
                <w:noProof/>
                <w:webHidden/>
              </w:rPr>
              <w:tab/>
            </w:r>
            <w:r w:rsidR="00F6703D">
              <w:rPr>
                <w:noProof/>
                <w:webHidden/>
              </w:rPr>
              <w:fldChar w:fldCharType="begin"/>
            </w:r>
            <w:r w:rsidR="00F6703D">
              <w:rPr>
                <w:noProof/>
                <w:webHidden/>
              </w:rPr>
              <w:instrText xml:space="preserve"> PAGEREF _Toc28651392 \h </w:instrText>
            </w:r>
            <w:r w:rsidR="00F6703D">
              <w:rPr>
                <w:noProof/>
                <w:webHidden/>
              </w:rPr>
            </w:r>
            <w:r w:rsidR="00F6703D">
              <w:rPr>
                <w:noProof/>
                <w:webHidden/>
              </w:rPr>
              <w:fldChar w:fldCharType="separate"/>
            </w:r>
            <w:r w:rsidR="00F6703D">
              <w:rPr>
                <w:noProof/>
                <w:webHidden/>
              </w:rPr>
              <w:t>8</w:t>
            </w:r>
            <w:r w:rsidR="00F6703D">
              <w:rPr>
                <w:noProof/>
                <w:webHidden/>
              </w:rPr>
              <w:fldChar w:fldCharType="end"/>
            </w:r>
          </w:hyperlink>
        </w:p>
        <w:p w:rsidR="00F6703D" w:rsidRDefault="00A23754">
          <w:pPr>
            <w:pStyle w:val="TOC1"/>
            <w:rPr>
              <w:rFonts w:asciiTheme="minorHAnsi" w:eastAsiaTheme="minorEastAsia" w:hAnsiTheme="minorHAnsi" w:cstheme="minorBidi"/>
              <w:b w:val="0"/>
              <w:bCs w:val="0"/>
              <w:noProof/>
              <w:szCs w:val="22"/>
            </w:rPr>
          </w:pPr>
          <w:hyperlink w:anchor="_Toc28651393" w:history="1">
            <w:r w:rsidR="00F6703D" w:rsidRPr="00B12BD2">
              <w:rPr>
                <w:rStyle w:val="Hyperlink"/>
                <w:noProof/>
              </w:rPr>
              <w:t>3.</w:t>
            </w:r>
            <w:r w:rsidR="00F6703D">
              <w:rPr>
                <w:rFonts w:asciiTheme="minorHAnsi" w:eastAsiaTheme="minorEastAsia" w:hAnsiTheme="minorHAnsi" w:cstheme="minorBidi"/>
                <w:b w:val="0"/>
                <w:bCs w:val="0"/>
                <w:noProof/>
                <w:szCs w:val="22"/>
              </w:rPr>
              <w:tab/>
            </w:r>
            <w:r w:rsidR="00F6703D" w:rsidRPr="00B12BD2">
              <w:rPr>
                <w:rStyle w:val="Hyperlink"/>
                <w:noProof/>
              </w:rPr>
              <w:t>Core competencies of the Qualification</w:t>
            </w:r>
            <w:r w:rsidR="00F6703D">
              <w:rPr>
                <w:noProof/>
                <w:webHidden/>
              </w:rPr>
              <w:tab/>
            </w:r>
            <w:r w:rsidR="00F6703D">
              <w:rPr>
                <w:noProof/>
                <w:webHidden/>
              </w:rPr>
              <w:fldChar w:fldCharType="begin"/>
            </w:r>
            <w:r w:rsidR="00F6703D">
              <w:rPr>
                <w:noProof/>
                <w:webHidden/>
              </w:rPr>
              <w:instrText xml:space="preserve"> PAGEREF _Toc28651393 \h </w:instrText>
            </w:r>
            <w:r w:rsidR="00F6703D">
              <w:rPr>
                <w:noProof/>
                <w:webHidden/>
              </w:rPr>
            </w:r>
            <w:r w:rsidR="00F6703D">
              <w:rPr>
                <w:noProof/>
                <w:webHidden/>
              </w:rPr>
              <w:fldChar w:fldCharType="separate"/>
            </w:r>
            <w:r w:rsidR="00F6703D">
              <w:rPr>
                <w:noProof/>
                <w:webHidden/>
              </w:rPr>
              <w:t>8</w:t>
            </w:r>
            <w:r w:rsidR="00F6703D">
              <w:rPr>
                <w:noProof/>
                <w:webHidden/>
              </w:rPr>
              <w:fldChar w:fldCharType="end"/>
            </w:r>
          </w:hyperlink>
        </w:p>
        <w:p w:rsidR="00F6703D" w:rsidRDefault="00A23754">
          <w:pPr>
            <w:pStyle w:val="TOC1"/>
            <w:rPr>
              <w:rFonts w:asciiTheme="minorHAnsi" w:eastAsiaTheme="minorEastAsia" w:hAnsiTheme="minorHAnsi" w:cstheme="minorBidi"/>
              <w:b w:val="0"/>
              <w:bCs w:val="0"/>
              <w:noProof/>
              <w:szCs w:val="22"/>
            </w:rPr>
          </w:pPr>
          <w:hyperlink w:anchor="_Toc28651394" w:history="1">
            <w:r w:rsidR="00F6703D" w:rsidRPr="00B12BD2">
              <w:rPr>
                <w:rStyle w:val="Hyperlink"/>
                <w:noProof/>
              </w:rPr>
              <w:t>4.</w:t>
            </w:r>
            <w:r w:rsidR="00F6703D">
              <w:rPr>
                <w:rFonts w:asciiTheme="minorHAnsi" w:eastAsiaTheme="minorEastAsia" w:hAnsiTheme="minorHAnsi" w:cstheme="minorBidi"/>
                <w:b w:val="0"/>
                <w:bCs w:val="0"/>
                <w:noProof/>
                <w:szCs w:val="22"/>
              </w:rPr>
              <w:tab/>
            </w:r>
            <w:r w:rsidR="00F6703D" w:rsidRPr="00B12BD2">
              <w:rPr>
                <w:rStyle w:val="Hyperlink"/>
                <w:noProof/>
              </w:rPr>
              <w:t>Common Courses with respective levels</w:t>
            </w:r>
            <w:r w:rsidR="00F6703D">
              <w:rPr>
                <w:noProof/>
                <w:webHidden/>
              </w:rPr>
              <w:tab/>
            </w:r>
            <w:r w:rsidR="00F6703D">
              <w:rPr>
                <w:noProof/>
                <w:webHidden/>
              </w:rPr>
              <w:fldChar w:fldCharType="begin"/>
            </w:r>
            <w:r w:rsidR="00F6703D">
              <w:rPr>
                <w:noProof/>
                <w:webHidden/>
              </w:rPr>
              <w:instrText xml:space="preserve"> PAGEREF _Toc28651394 \h </w:instrText>
            </w:r>
            <w:r w:rsidR="00F6703D">
              <w:rPr>
                <w:noProof/>
                <w:webHidden/>
              </w:rPr>
            </w:r>
            <w:r w:rsidR="00F6703D">
              <w:rPr>
                <w:noProof/>
                <w:webHidden/>
              </w:rPr>
              <w:fldChar w:fldCharType="separate"/>
            </w:r>
            <w:r w:rsidR="00F6703D">
              <w:rPr>
                <w:noProof/>
                <w:webHidden/>
              </w:rPr>
              <w:t>19</w:t>
            </w:r>
            <w:r w:rsidR="00F6703D">
              <w:rPr>
                <w:noProof/>
                <w:webHidden/>
              </w:rPr>
              <w:fldChar w:fldCharType="end"/>
            </w:r>
          </w:hyperlink>
        </w:p>
        <w:p w:rsidR="00F6703D" w:rsidRDefault="00A23754">
          <w:pPr>
            <w:pStyle w:val="TOC1"/>
            <w:rPr>
              <w:rFonts w:asciiTheme="minorHAnsi" w:eastAsiaTheme="minorEastAsia" w:hAnsiTheme="minorHAnsi" w:cstheme="minorBidi"/>
              <w:b w:val="0"/>
              <w:bCs w:val="0"/>
              <w:noProof/>
              <w:szCs w:val="22"/>
            </w:rPr>
          </w:pPr>
          <w:hyperlink w:anchor="_Toc28651395" w:history="1">
            <w:r w:rsidR="00F6703D" w:rsidRPr="00B12BD2">
              <w:rPr>
                <w:rStyle w:val="Hyperlink"/>
                <w:noProof/>
              </w:rPr>
              <w:t>5.</w:t>
            </w:r>
            <w:r w:rsidR="00F6703D">
              <w:rPr>
                <w:rFonts w:asciiTheme="minorHAnsi" w:eastAsiaTheme="minorEastAsia" w:hAnsiTheme="minorHAnsi" w:cstheme="minorBidi"/>
                <w:b w:val="0"/>
                <w:bCs w:val="0"/>
                <w:noProof/>
                <w:szCs w:val="22"/>
              </w:rPr>
              <w:tab/>
            </w:r>
            <w:r w:rsidR="00F6703D" w:rsidRPr="00B12BD2">
              <w:rPr>
                <w:rStyle w:val="Hyperlink"/>
                <w:noProof/>
              </w:rPr>
              <w:t>Mapping of the Qualification</w:t>
            </w:r>
            <w:r w:rsidR="00F6703D">
              <w:rPr>
                <w:noProof/>
                <w:webHidden/>
              </w:rPr>
              <w:tab/>
            </w:r>
            <w:r w:rsidR="00F6703D">
              <w:rPr>
                <w:noProof/>
                <w:webHidden/>
              </w:rPr>
              <w:fldChar w:fldCharType="begin"/>
            </w:r>
            <w:r w:rsidR="00F6703D">
              <w:rPr>
                <w:noProof/>
                <w:webHidden/>
              </w:rPr>
              <w:instrText xml:space="preserve"> PAGEREF _Toc28651395 \h </w:instrText>
            </w:r>
            <w:r w:rsidR="00F6703D">
              <w:rPr>
                <w:noProof/>
                <w:webHidden/>
              </w:rPr>
            </w:r>
            <w:r w:rsidR="00F6703D">
              <w:rPr>
                <w:noProof/>
                <w:webHidden/>
              </w:rPr>
              <w:fldChar w:fldCharType="separate"/>
            </w:r>
            <w:r w:rsidR="00F6703D">
              <w:rPr>
                <w:noProof/>
                <w:webHidden/>
              </w:rPr>
              <w:t>20</w:t>
            </w:r>
            <w:r w:rsidR="00F6703D">
              <w:rPr>
                <w:noProof/>
                <w:webHidden/>
              </w:rPr>
              <w:fldChar w:fldCharType="end"/>
            </w:r>
          </w:hyperlink>
        </w:p>
        <w:p w:rsidR="00F6703D" w:rsidRDefault="00A23754">
          <w:pPr>
            <w:pStyle w:val="TOC1"/>
            <w:rPr>
              <w:rFonts w:asciiTheme="minorHAnsi" w:eastAsiaTheme="minorEastAsia" w:hAnsiTheme="minorHAnsi" w:cstheme="minorBidi"/>
              <w:b w:val="0"/>
              <w:bCs w:val="0"/>
              <w:noProof/>
              <w:szCs w:val="22"/>
            </w:rPr>
          </w:pPr>
          <w:hyperlink w:anchor="_Toc28651396" w:history="1">
            <w:r w:rsidR="00F6703D" w:rsidRPr="00B12BD2">
              <w:rPr>
                <w:rStyle w:val="Hyperlink"/>
                <w:noProof/>
              </w:rPr>
              <w:t>6.</w:t>
            </w:r>
            <w:r w:rsidR="00F6703D">
              <w:rPr>
                <w:rFonts w:asciiTheme="minorHAnsi" w:eastAsiaTheme="minorEastAsia" w:hAnsiTheme="minorHAnsi" w:cstheme="minorBidi"/>
                <w:b w:val="0"/>
                <w:bCs w:val="0"/>
                <w:noProof/>
                <w:szCs w:val="22"/>
              </w:rPr>
              <w:tab/>
            </w:r>
            <w:r w:rsidR="00F6703D" w:rsidRPr="00B12BD2">
              <w:rPr>
                <w:rStyle w:val="Hyperlink"/>
                <w:noProof/>
              </w:rPr>
              <w:t>Date of Validation</w:t>
            </w:r>
            <w:r w:rsidR="00F6703D">
              <w:rPr>
                <w:noProof/>
                <w:webHidden/>
              </w:rPr>
              <w:tab/>
            </w:r>
            <w:r w:rsidR="00F6703D">
              <w:rPr>
                <w:noProof/>
                <w:webHidden/>
              </w:rPr>
              <w:fldChar w:fldCharType="begin"/>
            </w:r>
            <w:r w:rsidR="00F6703D">
              <w:rPr>
                <w:noProof/>
                <w:webHidden/>
              </w:rPr>
              <w:instrText xml:space="preserve"> PAGEREF _Toc28651396 \h </w:instrText>
            </w:r>
            <w:r w:rsidR="00F6703D">
              <w:rPr>
                <w:noProof/>
                <w:webHidden/>
              </w:rPr>
            </w:r>
            <w:r w:rsidR="00F6703D">
              <w:rPr>
                <w:noProof/>
                <w:webHidden/>
              </w:rPr>
              <w:fldChar w:fldCharType="separate"/>
            </w:r>
            <w:r w:rsidR="00F6703D">
              <w:rPr>
                <w:noProof/>
                <w:webHidden/>
              </w:rPr>
              <w:t>21</w:t>
            </w:r>
            <w:r w:rsidR="00F6703D">
              <w:rPr>
                <w:noProof/>
                <w:webHidden/>
              </w:rPr>
              <w:fldChar w:fldCharType="end"/>
            </w:r>
          </w:hyperlink>
        </w:p>
        <w:p w:rsidR="00F6703D" w:rsidRDefault="00A23754">
          <w:pPr>
            <w:pStyle w:val="TOC1"/>
            <w:rPr>
              <w:rFonts w:asciiTheme="minorHAnsi" w:eastAsiaTheme="minorEastAsia" w:hAnsiTheme="minorHAnsi" w:cstheme="minorBidi"/>
              <w:b w:val="0"/>
              <w:bCs w:val="0"/>
              <w:noProof/>
              <w:szCs w:val="22"/>
            </w:rPr>
          </w:pPr>
          <w:hyperlink w:anchor="_Toc28651397" w:history="1">
            <w:r w:rsidR="00F6703D" w:rsidRPr="00B12BD2">
              <w:rPr>
                <w:rStyle w:val="Hyperlink"/>
                <w:noProof/>
              </w:rPr>
              <w:t>7.</w:t>
            </w:r>
            <w:r w:rsidR="00F6703D">
              <w:rPr>
                <w:rFonts w:asciiTheme="minorHAnsi" w:eastAsiaTheme="minorEastAsia" w:hAnsiTheme="minorHAnsi" w:cstheme="minorBidi"/>
                <w:b w:val="0"/>
                <w:bCs w:val="0"/>
                <w:noProof/>
                <w:szCs w:val="22"/>
              </w:rPr>
              <w:tab/>
            </w:r>
            <w:r w:rsidR="00F6703D" w:rsidRPr="00B12BD2">
              <w:rPr>
                <w:rStyle w:val="Hyperlink"/>
                <w:noProof/>
              </w:rPr>
              <w:t>Date of Review</w:t>
            </w:r>
            <w:r w:rsidR="00F6703D">
              <w:rPr>
                <w:noProof/>
                <w:webHidden/>
              </w:rPr>
              <w:tab/>
            </w:r>
            <w:r w:rsidR="00F6703D">
              <w:rPr>
                <w:noProof/>
                <w:webHidden/>
              </w:rPr>
              <w:fldChar w:fldCharType="begin"/>
            </w:r>
            <w:r w:rsidR="00F6703D">
              <w:rPr>
                <w:noProof/>
                <w:webHidden/>
              </w:rPr>
              <w:instrText xml:space="preserve"> PAGEREF _Toc28651397 \h </w:instrText>
            </w:r>
            <w:r w:rsidR="00F6703D">
              <w:rPr>
                <w:noProof/>
                <w:webHidden/>
              </w:rPr>
            </w:r>
            <w:r w:rsidR="00F6703D">
              <w:rPr>
                <w:noProof/>
                <w:webHidden/>
              </w:rPr>
              <w:fldChar w:fldCharType="separate"/>
            </w:r>
            <w:r w:rsidR="00F6703D">
              <w:rPr>
                <w:noProof/>
                <w:webHidden/>
              </w:rPr>
              <w:t>21</w:t>
            </w:r>
            <w:r w:rsidR="00F6703D">
              <w:rPr>
                <w:noProof/>
                <w:webHidden/>
              </w:rPr>
              <w:fldChar w:fldCharType="end"/>
            </w:r>
          </w:hyperlink>
        </w:p>
        <w:p w:rsidR="00F6703D" w:rsidRDefault="00A23754">
          <w:pPr>
            <w:pStyle w:val="TOC1"/>
            <w:rPr>
              <w:rFonts w:asciiTheme="minorHAnsi" w:eastAsiaTheme="minorEastAsia" w:hAnsiTheme="minorHAnsi" w:cstheme="minorBidi"/>
              <w:b w:val="0"/>
              <w:bCs w:val="0"/>
              <w:noProof/>
              <w:szCs w:val="22"/>
            </w:rPr>
          </w:pPr>
          <w:hyperlink w:anchor="_Toc28651398" w:history="1">
            <w:r w:rsidR="00F6703D" w:rsidRPr="00B12BD2">
              <w:rPr>
                <w:rStyle w:val="Hyperlink"/>
                <w:noProof/>
              </w:rPr>
              <w:t>8.</w:t>
            </w:r>
            <w:r w:rsidR="00F6703D">
              <w:rPr>
                <w:rFonts w:asciiTheme="minorHAnsi" w:eastAsiaTheme="minorEastAsia" w:hAnsiTheme="minorHAnsi" w:cstheme="minorBidi"/>
                <w:b w:val="0"/>
                <w:bCs w:val="0"/>
                <w:noProof/>
                <w:szCs w:val="22"/>
              </w:rPr>
              <w:tab/>
            </w:r>
            <w:r w:rsidR="00F6703D" w:rsidRPr="00B12BD2">
              <w:rPr>
                <w:rStyle w:val="Hyperlink"/>
                <w:noProof/>
              </w:rPr>
              <w:t>Codes of Qualifications</w:t>
            </w:r>
            <w:r w:rsidR="00F6703D">
              <w:rPr>
                <w:noProof/>
                <w:webHidden/>
              </w:rPr>
              <w:tab/>
            </w:r>
            <w:r w:rsidR="00F6703D">
              <w:rPr>
                <w:noProof/>
                <w:webHidden/>
              </w:rPr>
              <w:fldChar w:fldCharType="begin"/>
            </w:r>
            <w:r w:rsidR="00F6703D">
              <w:rPr>
                <w:noProof/>
                <w:webHidden/>
              </w:rPr>
              <w:instrText xml:space="preserve"> PAGEREF _Toc28651398 \h </w:instrText>
            </w:r>
            <w:r w:rsidR="00F6703D">
              <w:rPr>
                <w:noProof/>
                <w:webHidden/>
              </w:rPr>
            </w:r>
            <w:r w:rsidR="00F6703D">
              <w:rPr>
                <w:noProof/>
                <w:webHidden/>
              </w:rPr>
              <w:fldChar w:fldCharType="separate"/>
            </w:r>
            <w:r w:rsidR="00F6703D">
              <w:rPr>
                <w:noProof/>
                <w:webHidden/>
              </w:rPr>
              <w:t>21</w:t>
            </w:r>
            <w:r w:rsidR="00F6703D">
              <w:rPr>
                <w:noProof/>
                <w:webHidden/>
              </w:rPr>
              <w:fldChar w:fldCharType="end"/>
            </w:r>
          </w:hyperlink>
        </w:p>
        <w:p w:rsidR="00F6703D" w:rsidRDefault="00A23754">
          <w:pPr>
            <w:pStyle w:val="TOC1"/>
            <w:rPr>
              <w:rFonts w:asciiTheme="minorHAnsi" w:eastAsiaTheme="minorEastAsia" w:hAnsiTheme="minorHAnsi" w:cstheme="minorBidi"/>
              <w:b w:val="0"/>
              <w:bCs w:val="0"/>
              <w:noProof/>
              <w:szCs w:val="22"/>
            </w:rPr>
          </w:pPr>
          <w:hyperlink w:anchor="_Toc28651399" w:history="1">
            <w:r w:rsidR="00F6703D" w:rsidRPr="00B12BD2">
              <w:rPr>
                <w:rStyle w:val="Hyperlink"/>
                <w:noProof/>
              </w:rPr>
              <w:t>9.</w:t>
            </w:r>
            <w:r w:rsidR="00F6703D">
              <w:rPr>
                <w:rFonts w:asciiTheme="minorHAnsi" w:eastAsiaTheme="minorEastAsia" w:hAnsiTheme="minorHAnsi" w:cstheme="minorBidi"/>
                <w:b w:val="0"/>
                <w:bCs w:val="0"/>
                <w:noProof/>
                <w:szCs w:val="22"/>
              </w:rPr>
              <w:tab/>
            </w:r>
            <w:r w:rsidR="00F6703D" w:rsidRPr="00B12BD2">
              <w:rPr>
                <w:rStyle w:val="Hyperlink"/>
                <w:noProof/>
              </w:rPr>
              <w:t>Members of Qualification Development Committee</w:t>
            </w:r>
            <w:r w:rsidR="00F6703D">
              <w:rPr>
                <w:noProof/>
                <w:webHidden/>
              </w:rPr>
              <w:tab/>
            </w:r>
            <w:r w:rsidR="00F6703D">
              <w:rPr>
                <w:noProof/>
                <w:webHidden/>
              </w:rPr>
              <w:fldChar w:fldCharType="begin"/>
            </w:r>
            <w:r w:rsidR="00F6703D">
              <w:rPr>
                <w:noProof/>
                <w:webHidden/>
              </w:rPr>
              <w:instrText xml:space="preserve"> PAGEREF _Toc28651399 \h </w:instrText>
            </w:r>
            <w:r w:rsidR="00F6703D">
              <w:rPr>
                <w:noProof/>
                <w:webHidden/>
              </w:rPr>
            </w:r>
            <w:r w:rsidR="00F6703D">
              <w:rPr>
                <w:noProof/>
                <w:webHidden/>
              </w:rPr>
              <w:fldChar w:fldCharType="separate"/>
            </w:r>
            <w:r w:rsidR="00F6703D">
              <w:rPr>
                <w:noProof/>
                <w:webHidden/>
              </w:rPr>
              <w:t>21</w:t>
            </w:r>
            <w:r w:rsidR="00F6703D">
              <w:rPr>
                <w:noProof/>
                <w:webHidden/>
              </w:rPr>
              <w:fldChar w:fldCharType="end"/>
            </w:r>
          </w:hyperlink>
        </w:p>
        <w:p w:rsidR="00F6703D" w:rsidRDefault="00A23754">
          <w:pPr>
            <w:pStyle w:val="TOC1"/>
            <w:rPr>
              <w:rFonts w:asciiTheme="minorHAnsi" w:eastAsiaTheme="minorEastAsia" w:hAnsiTheme="minorHAnsi" w:cstheme="minorBidi"/>
              <w:b w:val="0"/>
              <w:bCs w:val="0"/>
              <w:noProof/>
              <w:szCs w:val="22"/>
            </w:rPr>
          </w:pPr>
          <w:hyperlink w:anchor="_Toc28651400" w:history="1">
            <w:r w:rsidR="00F6703D" w:rsidRPr="00B12BD2">
              <w:rPr>
                <w:rStyle w:val="Hyperlink"/>
                <w:noProof/>
              </w:rPr>
              <w:t>10.</w:t>
            </w:r>
            <w:r w:rsidR="00F6703D">
              <w:rPr>
                <w:rFonts w:asciiTheme="minorHAnsi" w:eastAsiaTheme="minorEastAsia" w:hAnsiTheme="minorHAnsi" w:cstheme="minorBidi"/>
                <w:b w:val="0"/>
                <w:bCs w:val="0"/>
                <w:noProof/>
                <w:szCs w:val="22"/>
              </w:rPr>
              <w:tab/>
            </w:r>
            <w:r w:rsidR="00F6703D" w:rsidRPr="00B12BD2">
              <w:rPr>
                <w:rStyle w:val="Hyperlink"/>
                <w:noProof/>
              </w:rPr>
              <w:t>Qualification Validation Committee</w:t>
            </w:r>
            <w:r w:rsidR="00F6703D">
              <w:rPr>
                <w:noProof/>
                <w:webHidden/>
              </w:rPr>
              <w:tab/>
            </w:r>
            <w:r w:rsidR="00F6703D">
              <w:rPr>
                <w:noProof/>
                <w:webHidden/>
              </w:rPr>
              <w:fldChar w:fldCharType="begin"/>
            </w:r>
            <w:r w:rsidR="00F6703D">
              <w:rPr>
                <w:noProof/>
                <w:webHidden/>
              </w:rPr>
              <w:instrText xml:space="preserve"> PAGEREF _Toc28651400 \h </w:instrText>
            </w:r>
            <w:r w:rsidR="00F6703D">
              <w:rPr>
                <w:noProof/>
                <w:webHidden/>
              </w:rPr>
            </w:r>
            <w:r w:rsidR="00F6703D">
              <w:rPr>
                <w:noProof/>
                <w:webHidden/>
              </w:rPr>
              <w:fldChar w:fldCharType="separate"/>
            </w:r>
            <w:r w:rsidR="00F6703D">
              <w:rPr>
                <w:noProof/>
                <w:webHidden/>
              </w:rPr>
              <w:t>22</w:t>
            </w:r>
            <w:r w:rsidR="00F6703D">
              <w:rPr>
                <w:noProof/>
                <w:webHidden/>
              </w:rPr>
              <w:fldChar w:fldCharType="end"/>
            </w:r>
          </w:hyperlink>
        </w:p>
        <w:p w:rsidR="00F6703D" w:rsidRDefault="00A23754">
          <w:pPr>
            <w:pStyle w:val="TOC1"/>
            <w:rPr>
              <w:rFonts w:asciiTheme="minorHAnsi" w:eastAsiaTheme="minorEastAsia" w:hAnsiTheme="minorHAnsi" w:cstheme="minorBidi"/>
              <w:b w:val="0"/>
              <w:bCs w:val="0"/>
              <w:noProof/>
              <w:szCs w:val="22"/>
            </w:rPr>
          </w:pPr>
          <w:hyperlink w:anchor="_Toc28651401" w:history="1">
            <w:r w:rsidR="00F6703D" w:rsidRPr="00B12BD2">
              <w:rPr>
                <w:rStyle w:val="Hyperlink"/>
                <w:noProof/>
              </w:rPr>
              <w:t>11.</w:t>
            </w:r>
            <w:r w:rsidR="00F6703D">
              <w:rPr>
                <w:rFonts w:asciiTheme="minorHAnsi" w:eastAsiaTheme="minorEastAsia" w:hAnsiTheme="minorHAnsi" w:cstheme="minorBidi"/>
                <w:b w:val="0"/>
                <w:bCs w:val="0"/>
                <w:noProof/>
                <w:szCs w:val="22"/>
              </w:rPr>
              <w:tab/>
            </w:r>
            <w:r w:rsidR="00F6703D" w:rsidRPr="00B12BD2">
              <w:rPr>
                <w:rStyle w:val="Hyperlink"/>
                <w:noProof/>
              </w:rPr>
              <w:t>Entry Requirements</w:t>
            </w:r>
            <w:r w:rsidR="00F6703D">
              <w:rPr>
                <w:noProof/>
                <w:webHidden/>
              </w:rPr>
              <w:tab/>
            </w:r>
            <w:r w:rsidR="00F6703D">
              <w:rPr>
                <w:noProof/>
                <w:webHidden/>
              </w:rPr>
              <w:fldChar w:fldCharType="begin"/>
            </w:r>
            <w:r w:rsidR="00F6703D">
              <w:rPr>
                <w:noProof/>
                <w:webHidden/>
              </w:rPr>
              <w:instrText xml:space="preserve"> PAGEREF _Toc28651401 \h </w:instrText>
            </w:r>
            <w:r w:rsidR="00F6703D">
              <w:rPr>
                <w:noProof/>
                <w:webHidden/>
              </w:rPr>
            </w:r>
            <w:r w:rsidR="00F6703D">
              <w:rPr>
                <w:noProof/>
                <w:webHidden/>
              </w:rPr>
              <w:fldChar w:fldCharType="separate"/>
            </w:r>
            <w:r w:rsidR="00F6703D">
              <w:rPr>
                <w:noProof/>
                <w:webHidden/>
              </w:rPr>
              <w:t>22</w:t>
            </w:r>
            <w:r w:rsidR="00F6703D">
              <w:rPr>
                <w:noProof/>
                <w:webHidden/>
              </w:rPr>
              <w:fldChar w:fldCharType="end"/>
            </w:r>
          </w:hyperlink>
        </w:p>
        <w:p w:rsidR="00F6703D" w:rsidRDefault="00A23754">
          <w:pPr>
            <w:pStyle w:val="TOC1"/>
            <w:rPr>
              <w:rFonts w:asciiTheme="minorHAnsi" w:eastAsiaTheme="minorEastAsia" w:hAnsiTheme="minorHAnsi" w:cstheme="minorBidi"/>
              <w:b w:val="0"/>
              <w:bCs w:val="0"/>
              <w:noProof/>
              <w:szCs w:val="22"/>
            </w:rPr>
          </w:pPr>
          <w:hyperlink w:anchor="_Toc28651402" w:history="1">
            <w:r w:rsidR="00F6703D" w:rsidRPr="00B12BD2">
              <w:rPr>
                <w:rStyle w:val="Hyperlink"/>
                <w:noProof/>
              </w:rPr>
              <w:t>12.</w:t>
            </w:r>
            <w:r w:rsidR="00F6703D">
              <w:rPr>
                <w:rFonts w:asciiTheme="minorHAnsi" w:eastAsiaTheme="minorEastAsia" w:hAnsiTheme="minorHAnsi" w:cstheme="minorBidi"/>
                <w:b w:val="0"/>
                <w:bCs w:val="0"/>
                <w:noProof/>
                <w:szCs w:val="22"/>
              </w:rPr>
              <w:tab/>
            </w:r>
            <w:r w:rsidR="00F6703D" w:rsidRPr="00B12BD2">
              <w:rPr>
                <w:rStyle w:val="Hyperlink"/>
                <w:noProof/>
              </w:rPr>
              <w:t>Categorization and Levelling of the Competency Standards</w:t>
            </w:r>
            <w:r w:rsidR="00F6703D">
              <w:rPr>
                <w:noProof/>
                <w:webHidden/>
              </w:rPr>
              <w:tab/>
            </w:r>
            <w:r w:rsidR="00F6703D">
              <w:rPr>
                <w:noProof/>
                <w:webHidden/>
              </w:rPr>
              <w:fldChar w:fldCharType="begin"/>
            </w:r>
            <w:r w:rsidR="00F6703D">
              <w:rPr>
                <w:noProof/>
                <w:webHidden/>
              </w:rPr>
              <w:instrText xml:space="preserve"> PAGEREF _Toc28651402 \h </w:instrText>
            </w:r>
            <w:r w:rsidR="00F6703D">
              <w:rPr>
                <w:noProof/>
                <w:webHidden/>
              </w:rPr>
            </w:r>
            <w:r w:rsidR="00F6703D">
              <w:rPr>
                <w:noProof/>
                <w:webHidden/>
              </w:rPr>
              <w:fldChar w:fldCharType="separate"/>
            </w:r>
            <w:r w:rsidR="00F6703D">
              <w:rPr>
                <w:noProof/>
                <w:webHidden/>
              </w:rPr>
              <w:t>22</w:t>
            </w:r>
            <w:r w:rsidR="00F6703D">
              <w:rPr>
                <w:noProof/>
                <w:webHidden/>
              </w:rPr>
              <w:fldChar w:fldCharType="end"/>
            </w:r>
          </w:hyperlink>
        </w:p>
        <w:p w:rsidR="00F6703D" w:rsidRDefault="00A23754">
          <w:pPr>
            <w:pStyle w:val="TOC1"/>
            <w:rPr>
              <w:rFonts w:asciiTheme="minorHAnsi" w:eastAsiaTheme="minorEastAsia" w:hAnsiTheme="minorHAnsi" w:cstheme="minorBidi"/>
              <w:b w:val="0"/>
              <w:bCs w:val="0"/>
              <w:noProof/>
              <w:szCs w:val="22"/>
            </w:rPr>
          </w:pPr>
          <w:hyperlink w:anchor="_Toc28651403" w:history="1">
            <w:r w:rsidR="00F6703D" w:rsidRPr="00B12BD2">
              <w:rPr>
                <w:rStyle w:val="Hyperlink"/>
                <w:noProof/>
              </w:rPr>
              <w:t>13.</w:t>
            </w:r>
            <w:r w:rsidR="00F6703D">
              <w:rPr>
                <w:rFonts w:asciiTheme="minorHAnsi" w:eastAsiaTheme="minorEastAsia" w:hAnsiTheme="minorHAnsi" w:cstheme="minorBidi"/>
                <w:b w:val="0"/>
                <w:bCs w:val="0"/>
                <w:noProof/>
                <w:szCs w:val="22"/>
              </w:rPr>
              <w:tab/>
            </w:r>
            <w:r w:rsidR="00F6703D" w:rsidRPr="00B12BD2">
              <w:rPr>
                <w:rStyle w:val="Hyperlink"/>
                <w:noProof/>
              </w:rPr>
              <w:t>Detail of Qualifications and its Competency Standards</w:t>
            </w:r>
            <w:r w:rsidR="00F6703D">
              <w:rPr>
                <w:noProof/>
                <w:webHidden/>
              </w:rPr>
              <w:tab/>
            </w:r>
            <w:r w:rsidR="00F6703D">
              <w:rPr>
                <w:noProof/>
                <w:webHidden/>
              </w:rPr>
              <w:fldChar w:fldCharType="begin"/>
            </w:r>
            <w:r w:rsidR="00F6703D">
              <w:rPr>
                <w:noProof/>
                <w:webHidden/>
              </w:rPr>
              <w:instrText xml:space="preserve"> PAGEREF _Toc28651403 \h </w:instrText>
            </w:r>
            <w:r w:rsidR="00F6703D">
              <w:rPr>
                <w:noProof/>
                <w:webHidden/>
              </w:rPr>
            </w:r>
            <w:r w:rsidR="00F6703D">
              <w:rPr>
                <w:noProof/>
                <w:webHidden/>
              </w:rPr>
              <w:fldChar w:fldCharType="separate"/>
            </w:r>
            <w:r w:rsidR="00F6703D">
              <w:rPr>
                <w:noProof/>
                <w:webHidden/>
              </w:rPr>
              <w:t>33</w:t>
            </w:r>
            <w:r w:rsidR="00F6703D">
              <w:rPr>
                <w:noProof/>
                <w:webHidden/>
              </w:rPr>
              <w:fldChar w:fldCharType="end"/>
            </w:r>
          </w:hyperlink>
        </w:p>
        <w:p w:rsidR="00F6703D" w:rsidRDefault="00A23754">
          <w:pPr>
            <w:pStyle w:val="TOC2"/>
            <w:tabs>
              <w:tab w:val="right" w:leader="dot" w:pos="9782"/>
            </w:tabs>
            <w:rPr>
              <w:rFonts w:eastAsiaTheme="minorEastAsia" w:cstheme="minorBidi"/>
              <w:i w:val="0"/>
              <w:iCs w:val="0"/>
              <w:noProof/>
              <w:sz w:val="22"/>
              <w:szCs w:val="22"/>
            </w:rPr>
          </w:pPr>
          <w:hyperlink w:anchor="_Toc28651404" w:history="1">
            <w:r w:rsidR="00F6703D" w:rsidRPr="00B12BD2">
              <w:rPr>
                <w:rStyle w:val="Hyperlink"/>
                <w:noProof/>
              </w:rPr>
              <w:t>Health and Safety</w:t>
            </w:r>
            <w:r w:rsidR="00F6703D">
              <w:rPr>
                <w:noProof/>
                <w:webHidden/>
              </w:rPr>
              <w:tab/>
            </w:r>
            <w:r w:rsidR="00F6703D">
              <w:rPr>
                <w:noProof/>
                <w:webHidden/>
              </w:rPr>
              <w:fldChar w:fldCharType="begin"/>
            </w:r>
            <w:r w:rsidR="00F6703D">
              <w:rPr>
                <w:noProof/>
                <w:webHidden/>
              </w:rPr>
              <w:instrText xml:space="preserve"> PAGEREF _Toc28651404 \h </w:instrText>
            </w:r>
            <w:r w:rsidR="00F6703D">
              <w:rPr>
                <w:noProof/>
                <w:webHidden/>
              </w:rPr>
            </w:r>
            <w:r w:rsidR="00F6703D">
              <w:rPr>
                <w:noProof/>
                <w:webHidden/>
              </w:rPr>
              <w:fldChar w:fldCharType="separate"/>
            </w:r>
            <w:r w:rsidR="00F6703D">
              <w:rPr>
                <w:noProof/>
                <w:webHidden/>
              </w:rPr>
              <w:t>33</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05" w:history="1">
            <w:r w:rsidR="00F6703D" w:rsidRPr="00B12BD2">
              <w:rPr>
                <w:rStyle w:val="Hyperlink"/>
                <w:noProof/>
              </w:rPr>
              <w:t>0714E&amp;A1.</w:t>
            </w:r>
            <w:r w:rsidR="00F6703D">
              <w:rPr>
                <w:rFonts w:eastAsiaTheme="minorEastAsia" w:cstheme="minorBidi"/>
                <w:noProof/>
                <w:sz w:val="22"/>
                <w:szCs w:val="22"/>
              </w:rPr>
              <w:tab/>
            </w:r>
            <w:r w:rsidR="00F6703D" w:rsidRPr="00B12BD2">
              <w:rPr>
                <w:rStyle w:val="Hyperlink"/>
                <w:noProof/>
              </w:rPr>
              <w:t>Maintain Health and Safety</w:t>
            </w:r>
            <w:r w:rsidR="00F6703D">
              <w:rPr>
                <w:noProof/>
                <w:webHidden/>
              </w:rPr>
              <w:tab/>
            </w:r>
            <w:r w:rsidR="00F6703D">
              <w:rPr>
                <w:noProof/>
                <w:webHidden/>
              </w:rPr>
              <w:fldChar w:fldCharType="begin"/>
            </w:r>
            <w:r w:rsidR="00F6703D">
              <w:rPr>
                <w:noProof/>
                <w:webHidden/>
              </w:rPr>
              <w:instrText xml:space="preserve"> PAGEREF _Toc28651405 \h </w:instrText>
            </w:r>
            <w:r w:rsidR="00F6703D">
              <w:rPr>
                <w:noProof/>
                <w:webHidden/>
              </w:rPr>
            </w:r>
            <w:r w:rsidR="00F6703D">
              <w:rPr>
                <w:noProof/>
                <w:webHidden/>
              </w:rPr>
              <w:fldChar w:fldCharType="separate"/>
            </w:r>
            <w:r w:rsidR="00F6703D">
              <w:rPr>
                <w:noProof/>
                <w:webHidden/>
              </w:rPr>
              <w:t>33</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06" w:history="1">
            <w:r w:rsidR="00F6703D" w:rsidRPr="00B12BD2">
              <w:rPr>
                <w:rStyle w:val="Hyperlink"/>
                <w:noProof/>
              </w:rPr>
              <w:t>0714E&amp;A2.</w:t>
            </w:r>
            <w:r w:rsidR="00F6703D">
              <w:rPr>
                <w:rFonts w:eastAsiaTheme="minorEastAsia" w:cstheme="minorBidi"/>
                <w:noProof/>
                <w:sz w:val="22"/>
                <w:szCs w:val="22"/>
              </w:rPr>
              <w:tab/>
            </w:r>
            <w:r w:rsidR="00F6703D" w:rsidRPr="00B12BD2">
              <w:rPr>
                <w:rStyle w:val="Hyperlink"/>
                <w:noProof/>
              </w:rPr>
              <w:t>Perform safety practices at work place</w:t>
            </w:r>
            <w:r w:rsidR="00F6703D">
              <w:rPr>
                <w:noProof/>
                <w:webHidden/>
              </w:rPr>
              <w:tab/>
            </w:r>
            <w:r w:rsidR="00F6703D">
              <w:rPr>
                <w:noProof/>
                <w:webHidden/>
              </w:rPr>
              <w:fldChar w:fldCharType="begin"/>
            </w:r>
            <w:r w:rsidR="00F6703D">
              <w:rPr>
                <w:noProof/>
                <w:webHidden/>
              </w:rPr>
              <w:instrText xml:space="preserve"> PAGEREF _Toc28651406 \h </w:instrText>
            </w:r>
            <w:r w:rsidR="00F6703D">
              <w:rPr>
                <w:noProof/>
                <w:webHidden/>
              </w:rPr>
            </w:r>
            <w:r w:rsidR="00F6703D">
              <w:rPr>
                <w:noProof/>
                <w:webHidden/>
              </w:rPr>
              <w:fldChar w:fldCharType="separate"/>
            </w:r>
            <w:r w:rsidR="00F6703D">
              <w:rPr>
                <w:noProof/>
                <w:webHidden/>
              </w:rPr>
              <w:t>36</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07" w:history="1">
            <w:r w:rsidR="00F6703D" w:rsidRPr="00B12BD2">
              <w:rPr>
                <w:rStyle w:val="Hyperlink"/>
                <w:noProof/>
              </w:rPr>
              <w:t>0714E&amp;A3.</w:t>
            </w:r>
            <w:r w:rsidR="00F6703D">
              <w:rPr>
                <w:rFonts w:eastAsiaTheme="minorEastAsia" w:cstheme="minorBidi"/>
                <w:noProof/>
                <w:sz w:val="22"/>
                <w:szCs w:val="22"/>
              </w:rPr>
              <w:tab/>
            </w:r>
            <w:r w:rsidR="00F6703D" w:rsidRPr="00B12BD2">
              <w:rPr>
                <w:rStyle w:val="Hyperlink"/>
                <w:noProof/>
              </w:rPr>
              <w:t>Develop Professionalism</w:t>
            </w:r>
            <w:r w:rsidR="00F6703D">
              <w:rPr>
                <w:noProof/>
                <w:webHidden/>
              </w:rPr>
              <w:tab/>
            </w:r>
            <w:r w:rsidR="00F6703D">
              <w:rPr>
                <w:noProof/>
                <w:webHidden/>
              </w:rPr>
              <w:fldChar w:fldCharType="begin"/>
            </w:r>
            <w:r w:rsidR="00F6703D">
              <w:rPr>
                <w:noProof/>
                <w:webHidden/>
              </w:rPr>
              <w:instrText xml:space="preserve"> PAGEREF _Toc28651407 \h </w:instrText>
            </w:r>
            <w:r w:rsidR="00F6703D">
              <w:rPr>
                <w:noProof/>
                <w:webHidden/>
              </w:rPr>
            </w:r>
            <w:r w:rsidR="00F6703D">
              <w:rPr>
                <w:noProof/>
                <w:webHidden/>
              </w:rPr>
              <w:fldChar w:fldCharType="separate"/>
            </w:r>
            <w:r w:rsidR="00F6703D">
              <w:rPr>
                <w:noProof/>
                <w:webHidden/>
              </w:rPr>
              <w:t>39</w:t>
            </w:r>
            <w:r w:rsidR="00F6703D">
              <w:rPr>
                <w:noProof/>
                <w:webHidden/>
              </w:rPr>
              <w:fldChar w:fldCharType="end"/>
            </w:r>
          </w:hyperlink>
        </w:p>
        <w:p w:rsidR="00F6703D" w:rsidRDefault="00A23754">
          <w:pPr>
            <w:pStyle w:val="TOC2"/>
            <w:tabs>
              <w:tab w:val="right" w:leader="dot" w:pos="9782"/>
            </w:tabs>
            <w:rPr>
              <w:rFonts w:eastAsiaTheme="minorEastAsia" w:cstheme="minorBidi"/>
              <w:i w:val="0"/>
              <w:iCs w:val="0"/>
              <w:noProof/>
              <w:sz w:val="22"/>
              <w:szCs w:val="22"/>
            </w:rPr>
          </w:pPr>
          <w:hyperlink w:anchor="_Toc28651408" w:history="1">
            <w:r w:rsidR="00F6703D" w:rsidRPr="008F3B4D">
              <w:rPr>
                <w:rStyle w:val="Hyperlink"/>
                <w:noProof/>
              </w:rPr>
              <w:t>Basic Machining</w:t>
            </w:r>
            <w:r w:rsidR="00F6703D">
              <w:rPr>
                <w:noProof/>
                <w:webHidden/>
              </w:rPr>
              <w:tab/>
            </w:r>
            <w:r w:rsidR="00F6703D">
              <w:rPr>
                <w:noProof/>
                <w:webHidden/>
              </w:rPr>
              <w:fldChar w:fldCharType="begin"/>
            </w:r>
            <w:r w:rsidR="00F6703D">
              <w:rPr>
                <w:noProof/>
                <w:webHidden/>
              </w:rPr>
              <w:instrText xml:space="preserve"> PAGEREF _Toc28651408 \h </w:instrText>
            </w:r>
            <w:r w:rsidR="00F6703D">
              <w:rPr>
                <w:noProof/>
                <w:webHidden/>
              </w:rPr>
            </w:r>
            <w:r w:rsidR="00F6703D">
              <w:rPr>
                <w:noProof/>
                <w:webHidden/>
              </w:rPr>
              <w:fldChar w:fldCharType="separate"/>
            </w:r>
            <w:r w:rsidR="00F6703D">
              <w:rPr>
                <w:noProof/>
                <w:webHidden/>
              </w:rPr>
              <w:t>42</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09" w:history="1">
            <w:r w:rsidR="00F6703D" w:rsidRPr="00B12BD2">
              <w:rPr>
                <w:rStyle w:val="Hyperlink"/>
                <w:noProof/>
                <w:lang w:val="en-AU"/>
              </w:rPr>
              <w:t>0714E&amp;A4.</w:t>
            </w:r>
            <w:r w:rsidR="00F6703D">
              <w:rPr>
                <w:rFonts w:eastAsiaTheme="minorEastAsia" w:cstheme="minorBidi"/>
                <w:noProof/>
                <w:sz w:val="22"/>
                <w:szCs w:val="22"/>
              </w:rPr>
              <w:tab/>
            </w:r>
            <w:r w:rsidR="00F6703D" w:rsidRPr="00B12BD2">
              <w:rPr>
                <w:rStyle w:val="Hyperlink"/>
                <w:noProof/>
                <w:lang w:val="en-AU"/>
              </w:rPr>
              <w:t>Perform Metal / Bench Work</w:t>
            </w:r>
            <w:r w:rsidR="00F6703D">
              <w:rPr>
                <w:noProof/>
                <w:webHidden/>
              </w:rPr>
              <w:tab/>
            </w:r>
            <w:r w:rsidR="00F6703D">
              <w:rPr>
                <w:noProof/>
                <w:webHidden/>
              </w:rPr>
              <w:fldChar w:fldCharType="begin"/>
            </w:r>
            <w:r w:rsidR="00F6703D">
              <w:rPr>
                <w:noProof/>
                <w:webHidden/>
              </w:rPr>
              <w:instrText xml:space="preserve"> PAGEREF _Toc28651409 \h </w:instrText>
            </w:r>
            <w:r w:rsidR="00F6703D">
              <w:rPr>
                <w:noProof/>
                <w:webHidden/>
              </w:rPr>
            </w:r>
            <w:r w:rsidR="00F6703D">
              <w:rPr>
                <w:noProof/>
                <w:webHidden/>
              </w:rPr>
              <w:fldChar w:fldCharType="separate"/>
            </w:r>
            <w:r w:rsidR="00F6703D">
              <w:rPr>
                <w:noProof/>
                <w:webHidden/>
              </w:rPr>
              <w:t>42</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10" w:history="1">
            <w:r w:rsidR="00F6703D" w:rsidRPr="00B12BD2">
              <w:rPr>
                <w:rStyle w:val="Hyperlink"/>
                <w:noProof/>
                <w:lang w:val="en-AU"/>
              </w:rPr>
              <w:t>0714E&amp;A5</w:t>
            </w:r>
            <w:r w:rsidR="00F6703D">
              <w:rPr>
                <w:rFonts w:eastAsiaTheme="minorEastAsia" w:cstheme="minorBidi"/>
                <w:noProof/>
                <w:sz w:val="22"/>
                <w:szCs w:val="22"/>
              </w:rPr>
              <w:tab/>
            </w:r>
            <w:r w:rsidR="00F6703D" w:rsidRPr="00B12BD2">
              <w:rPr>
                <w:rStyle w:val="Hyperlink"/>
                <w:noProof/>
                <w:lang w:val="en-AU"/>
              </w:rPr>
              <w:t>Perform general machining</w:t>
            </w:r>
            <w:r w:rsidR="00F6703D">
              <w:rPr>
                <w:noProof/>
                <w:webHidden/>
              </w:rPr>
              <w:tab/>
            </w:r>
            <w:r w:rsidR="00F6703D">
              <w:rPr>
                <w:noProof/>
                <w:webHidden/>
              </w:rPr>
              <w:fldChar w:fldCharType="begin"/>
            </w:r>
            <w:r w:rsidR="00F6703D">
              <w:rPr>
                <w:noProof/>
                <w:webHidden/>
              </w:rPr>
              <w:instrText xml:space="preserve"> PAGEREF _Toc28651410 \h </w:instrText>
            </w:r>
            <w:r w:rsidR="00F6703D">
              <w:rPr>
                <w:noProof/>
                <w:webHidden/>
              </w:rPr>
            </w:r>
            <w:r w:rsidR="00F6703D">
              <w:rPr>
                <w:noProof/>
                <w:webHidden/>
              </w:rPr>
              <w:fldChar w:fldCharType="separate"/>
            </w:r>
            <w:r w:rsidR="00F6703D">
              <w:rPr>
                <w:noProof/>
                <w:webHidden/>
              </w:rPr>
              <w:t>45</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11" w:history="1">
            <w:r w:rsidR="00F6703D" w:rsidRPr="00B12BD2">
              <w:rPr>
                <w:rStyle w:val="Hyperlink"/>
                <w:noProof/>
                <w:lang w:val="en-AU"/>
              </w:rPr>
              <w:t>0714E&amp;A6</w:t>
            </w:r>
            <w:r w:rsidR="00F6703D">
              <w:rPr>
                <w:rFonts w:eastAsiaTheme="minorEastAsia" w:cstheme="minorBidi"/>
                <w:noProof/>
                <w:sz w:val="22"/>
                <w:szCs w:val="22"/>
              </w:rPr>
              <w:tab/>
            </w:r>
            <w:r w:rsidR="00F6703D" w:rsidRPr="00B12BD2">
              <w:rPr>
                <w:rStyle w:val="Hyperlink"/>
                <w:noProof/>
                <w:lang w:val="en-AU"/>
              </w:rPr>
              <w:t>Perform cutting on Metal Circular/Power Heck Saw</w:t>
            </w:r>
            <w:r w:rsidR="00F6703D">
              <w:rPr>
                <w:noProof/>
                <w:webHidden/>
              </w:rPr>
              <w:tab/>
            </w:r>
            <w:r w:rsidR="00F6703D">
              <w:rPr>
                <w:noProof/>
                <w:webHidden/>
              </w:rPr>
              <w:fldChar w:fldCharType="begin"/>
            </w:r>
            <w:r w:rsidR="00F6703D">
              <w:rPr>
                <w:noProof/>
                <w:webHidden/>
              </w:rPr>
              <w:instrText xml:space="preserve"> PAGEREF _Toc28651411 \h </w:instrText>
            </w:r>
            <w:r w:rsidR="00F6703D">
              <w:rPr>
                <w:noProof/>
                <w:webHidden/>
              </w:rPr>
            </w:r>
            <w:r w:rsidR="00F6703D">
              <w:rPr>
                <w:noProof/>
                <w:webHidden/>
              </w:rPr>
              <w:fldChar w:fldCharType="separate"/>
            </w:r>
            <w:r w:rsidR="00F6703D">
              <w:rPr>
                <w:noProof/>
                <w:webHidden/>
              </w:rPr>
              <w:t>47</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12" w:history="1">
            <w:r w:rsidR="00F6703D" w:rsidRPr="00B12BD2">
              <w:rPr>
                <w:rStyle w:val="Hyperlink"/>
                <w:noProof/>
                <w:lang w:val="en-AU"/>
              </w:rPr>
              <w:t>0714E&amp;A7</w:t>
            </w:r>
            <w:r w:rsidR="00F6703D">
              <w:rPr>
                <w:rFonts w:eastAsiaTheme="minorEastAsia" w:cstheme="minorBidi"/>
                <w:noProof/>
                <w:sz w:val="22"/>
                <w:szCs w:val="22"/>
              </w:rPr>
              <w:tab/>
            </w:r>
            <w:r w:rsidR="00F6703D" w:rsidRPr="00B12BD2">
              <w:rPr>
                <w:rStyle w:val="Hyperlink"/>
                <w:noProof/>
                <w:lang w:val="en-AU"/>
              </w:rPr>
              <w:t>Perform tool sharpening</w:t>
            </w:r>
            <w:r w:rsidR="00F6703D">
              <w:rPr>
                <w:noProof/>
                <w:webHidden/>
              </w:rPr>
              <w:tab/>
            </w:r>
            <w:r w:rsidR="00F6703D">
              <w:rPr>
                <w:noProof/>
                <w:webHidden/>
              </w:rPr>
              <w:fldChar w:fldCharType="begin"/>
            </w:r>
            <w:r w:rsidR="00F6703D">
              <w:rPr>
                <w:noProof/>
                <w:webHidden/>
              </w:rPr>
              <w:instrText xml:space="preserve"> PAGEREF _Toc28651412 \h </w:instrText>
            </w:r>
            <w:r w:rsidR="00F6703D">
              <w:rPr>
                <w:noProof/>
                <w:webHidden/>
              </w:rPr>
            </w:r>
            <w:r w:rsidR="00F6703D">
              <w:rPr>
                <w:noProof/>
                <w:webHidden/>
              </w:rPr>
              <w:fldChar w:fldCharType="separate"/>
            </w:r>
            <w:r w:rsidR="00F6703D">
              <w:rPr>
                <w:noProof/>
                <w:webHidden/>
              </w:rPr>
              <w:t>49</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13" w:history="1">
            <w:r w:rsidR="00F6703D" w:rsidRPr="00B12BD2">
              <w:rPr>
                <w:rStyle w:val="Hyperlink"/>
                <w:noProof/>
                <w:lang w:val="en-AU"/>
              </w:rPr>
              <w:t>0714E&amp;A8</w:t>
            </w:r>
            <w:r w:rsidR="00F6703D">
              <w:rPr>
                <w:rFonts w:eastAsiaTheme="minorEastAsia" w:cstheme="minorBidi"/>
                <w:noProof/>
                <w:sz w:val="22"/>
                <w:szCs w:val="22"/>
              </w:rPr>
              <w:tab/>
            </w:r>
            <w:r w:rsidR="00F6703D" w:rsidRPr="00B12BD2">
              <w:rPr>
                <w:rStyle w:val="Hyperlink"/>
                <w:noProof/>
                <w:lang w:val="en-AU"/>
              </w:rPr>
              <w:t>Perform Basic Lathe Machine Operations</w:t>
            </w:r>
            <w:r w:rsidR="00F6703D">
              <w:rPr>
                <w:noProof/>
                <w:webHidden/>
              </w:rPr>
              <w:tab/>
            </w:r>
            <w:r w:rsidR="00F6703D">
              <w:rPr>
                <w:noProof/>
                <w:webHidden/>
              </w:rPr>
              <w:fldChar w:fldCharType="begin"/>
            </w:r>
            <w:r w:rsidR="00F6703D">
              <w:rPr>
                <w:noProof/>
                <w:webHidden/>
              </w:rPr>
              <w:instrText xml:space="preserve"> PAGEREF _Toc28651413 \h </w:instrText>
            </w:r>
            <w:r w:rsidR="00F6703D">
              <w:rPr>
                <w:noProof/>
                <w:webHidden/>
              </w:rPr>
            </w:r>
            <w:r w:rsidR="00F6703D">
              <w:rPr>
                <w:noProof/>
                <w:webHidden/>
              </w:rPr>
              <w:fldChar w:fldCharType="separate"/>
            </w:r>
            <w:r w:rsidR="00F6703D">
              <w:rPr>
                <w:noProof/>
                <w:webHidden/>
              </w:rPr>
              <w:t>51</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14" w:history="1">
            <w:r w:rsidR="00F6703D" w:rsidRPr="00B12BD2">
              <w:rPr>
                <w:rStyle w:val="Hyperlink"/>
                <w:noProof/>
                <w:lang w:val="en-AU"/>
              </w:rPr>
              <w:t>0714E&amp;A9</w:t>
            </w:r>
            <w:r w:rsidR="00F6703D">
              <w:rPr>
                <w:rFonts w:eastAsiaTheme="minorEastAsia" w:cstheme="minorBidi"/>
                <w:noProof/>
                <w:sz w:val="22"/>
                <w:szCs w:val="22"/>
              </w:rPr>
              <w:tab/>
            </w:r>
            <w:r w:rsidR="00F6703D" w:rsidRPr="00B12BD2">
              <w:rPr>
                <w:rStyle w:val="Hyperlink"/>
                <w:noProof/>
                <w:lang w:val="en-AU"/>
              </w:rPr>
              <w:t>Perform Drilling Machine Operations</w:t>
            </w:r>
            <w:r w:rsidR="00F6703D">
              <w:rPr>
                <w:noProof/>
                <w:webHidden/>
              </w:rPr>
              <w:tab/>
            </w:r>
            <w:r w:rsidR="00F6703D">
              <w:rPr>
                <w:noProof/>
                <w:webHidden/>
              </w:rPr>
              <w:fldChar w:fldCharType="begin"/>
            </w:r>
            <w:r w:rsidR="00F6703D">
              <w:rPr>
                <w:noProof/>
                <w:webHidden/>
              </w:rPr>
              <w:instrText xml:space="preserve"> PAGEREF _Toc28651414 \h </w:instrText>
            </w:r>
            <w:r w:rsidR="00F6703D">
              <w:rPr>
                <w:noProof/>
                <w:webHidden/>
              </w:rPr>
            </w:r>
            <w:r w:rsidR="00F6703D">
              <w:rPr>
                <w:noProof/>
                <w:webHidden/>
              </w:rPr>
              <w:fldChar w:fldCharType="separate"/>
            </w:r>
            <w:r w:rsidR="00F6703D">
              <w:rPr>
                <w:noProof/>
                <w:webHidden/>
              </w:rPr>
              <w:t>56</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15" w:history="1">
            <w:r w:rsidR="00F6703D" w:rsidRPr="00B12BD2">
              <w:rPr>
                <w:rStyle w:val="Hyperlink"/>
                <w:noProof/>
                <w:lang w:val="en-AU"/>
              </w:rPr>
              <w:t>0714E&amp;A10</w:t>
            </w:r>
            <w:r w:rsidR="00F6703D">
              <w:rPr>
                <w:rFonts w:eastAsiaTheme="minorEastAsia" w:cstheme="minorBidi"/>
                <w:noProof/>
                <w:sz w:val="22"/>
                <w:szCs w:val="22"/>
              </w:rPr>
              <w:tab/>
            </w:r>
            <w:r w:rsidR="00F6703D" w:rsidRPr="00B12BD2">
              <w:rPr>
                <w:rStyle w:val="Hyperlink"/>
                <w:noProof/>
                <w:lang w:val="en-AU"/>
              </w:rPr>
              <w:t>Perform Shaper, Planar and Slotter Machining Operations</w:t>
            </w:r>
            <w:r w:rsidR="00F6703D">
              <w:rPr>
                <w:noProof/>
                <w:webHidden/>
              </w:rPr>
              <w:tab/>
            </w:r>
            <w:r w:rsidR="00F6703D">
              <w:rPr>
                <w:noProof/>
                <w:webHidden/>
              </w:rPr>
              <w:fldChar w:fldCharType="begin"/>
            </w:r>
            <w:r w:rsidR="00F6703D">
              <w:rPr>
                <w:noProof/>
                <w:webHidden/>
              </w:rPr>
              <w:instrText xml:space="preserve"> PAGEREF _Toc28651415 \h </w:instrText>
            </w:r>
            <w:r w:rsidR="00F6703D">
              <w:rPr>
                <w:noProof/>
                <w:webHidden/>
              </w:rPr>
            </w:r>
            <w:r w:rsidR="00F6703D">
              <w:rPr>
                <w:noProof/>
                <w:webHidden/>
              </w:rPr>
              <w:fldChar w:fldCharType="separate"/>
            </w:r>
            <w:r w:rsidR="00F6703D">
              <w:rPr>
                <w:noProof/>
                <w:webHidden/>
              </w:rPr>
              <w:t>58</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16" w:history="1">
            <w:r w:rsidR="00F6703D" w:rsidRPr="00B12BD2">
              <w:rPr>
                <w:rStyle w:val="Hyperlink"/>
                <w:noProof/>
                <w:lang w:val="en-AU"/>
              </w:rPr>
              <w:t>0714E&amp;A11</w:t>
            </w:r>
            <w:r w:rsidR="00F6703D">
              <w:rPr>
                <w:rFonts w:eastAsiaTheme="minorEastAsia" w:cstheme="minorBidi"/>
                <w:noProof/>
                <w:sz w:val="22"/>
                <w:szCs w:val="22"/>
              </w:rPr>
              <w:tab/>
            </w:r>
            <w:r w:rsidR="00F6703D" w:rsidRPr="00B12BD2">
              <w:rPr>
                <w:rStyle w:val="Hyperlink"/>
                <w:noProof/>
                <w:lang w:val="en-AU"/>
              </w:rPr>
              <w:t>Perform Milling Operations</w:t>
            </w:r>
            <w:r w:rsidR="00F6703D">
              <w:rPr>
                <w:noProof/>
                <w:webHidden/>
              </w:rPr>
              <w:tab/>
            </w:r>
            <w:r w:rsidR="00F6703D">
              <w:rPr>
                <w:noProof/>
                <w:webHidden/>
              </w:rPr>
              <w:fldChar w:fldCharType="begin"/>
            </w:r>
            <w:r w:rsidR="00F6703D">
              <w:rPr>
                <w:noProof/>
                <w:webHidden/>
              </w:rPr>
              <w:instrText xml:space="preserve"> PAGEREF _Toc28651416 \h </w:instrText>
            </w:r>
            <w:r w:rsidR="00F6703D">
              <w:rPr>
                <w:noProof/>
                <w:webHidden/>
              </w:rPr>
            </w:r>
            <w:r w:rsidR="00F6703D">
              <w:rPr>
                <w:noProof/>
                <w:webHidden/>
              </w:rPr>
              <w:fldChar w:fldCharType="separate"/>
            </w:r>
            <w:r w:rsidR="00F6703D">
              <w:rPr>
                <w:noProof/>
                <w:webHidden/>
              </w:rPr>
              <w:t>61</w:t>
            </w:r>
            <w:r w:rsidR="00F6703D">
              <w:rPr>
                <w:noProof/>
                <w:webHidden/>
              </w:rPr>
              <w:fldChar w:fldCharType="end"/>
            </w:r>
          </w:hyperlink>
        </w:p>
        <w:p w:rsidR="00F6703D" w:rsidRDefault="00A23754">
          <w:pPr>
            <w:pStyle w:val="TOC2"/>
            <w:tabs>
              <w:tab w:val="right" w:leader="dot" w:pos="9782"/>
            </w:tabs>
            <w:rPr>
              <w:rFonts w:eastAsiaTheme="minorEastAsia" w:cstheme="minorBidi"/>
              <w:i w:val="0"/>
              <w:iCs w:val="0"/>
              <w:noProof/>
              <w:sz w:val="22"/>
              <w:szCs w:val="22"/>
            </w:rPr>
          </w:pPr>
          <w:hyperlink w:anchor="_Toc28651417" w:history="1">
            <w:r w:rsidR="00F6703D" w:rsidRPr="00B12BD2">
              <w:rPr>
                <w:rStyle w:val="Hyperlink"/>
                <w:rFonts w:ascii="Arial" w:hAnsi="Arial"/>
                <w:noProof/>
              </w:rPr>
              <w:t>Electrical Essentials &amp; Networks</w:t>
            </w:r>
            <w:r w:rsidR="00F6703D">
              <w:rPr>
                <w:noProof/>
                <w:webHidden/>
              </w:rPr>
              <w:tab/>
            </w:r>
            <w:r w:rsidR="00F6703D">
              <w:rPr>
                <w:noProof/>
                <w:webHidden/>
              </w:rPr>
              <w:fldChar w:fldCharType="begin"/>
            </w:r>
            <w:r w:rsidR="00F6703D">
              <w:rPr>
                <w:noProof/>
                <w:webHidden/>
              </w:rPr>
              <w:instrText xml:space="preserve"> PAGEREF _Toc28651417 \h </w:instrText>
            </w:r>
            <w:r w:rsidR="00F6703D">
              <w:rPr>
                <w:noProof/>
                <w:webHidden/>
              </w:rPr>
            </w:r>
            <w:r w:rsidR="00F6703D">
              <w:rPr>
                <w:noProof/>
                <w:webHidden/>
              </w:rPr>
              <w:fldChar w:fldCharType="separate"/>
            </w:r>
            <w:r w:rsidR="00F6703D">
              <w:rPr>
                <w:noProof/>
                <w:webHidden/>
              </w:rPr>
              <w:t>66</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18" w:history="1">
            <w:r w:rsidR="00F6703D" w:rsidRPr="00B12BD2">
              <w:rPr>
                <w:rStyle w:val="Hyperlink"/>
                <w:noProof/>
              </w:rPr>
              <w:t>0714E&amp;A12</w:t>
            </w:r>
            <w:r w:rsidR="00F6703D">
              <w:rPr>
                <w:rFonts w:eastAsiaTheme="minorEastAsia" w:cstheme="minorBidi"/>
                <w:noProof/>
                <w:sz w:val="22"/>
                <w:szCs w:val="22"/>
              </w:rPr>
              <w:tab/>
            </w:r>
            <w:r w:rsidR="00F6703D" w:rsidRPr="00B12BD2">
              <w:rPr>
                <w:rStyle w:val="Hyperlink"/>
                <w:noProof/>
              </w:rPr>
              <w:t>Operate Measuring Instruments</w:t>
            </w:r>
            <w:r w:rsidR="00F6703D">
              <w:rPr>
                <w:noProof/>
                <w:webHidden/>
              </w:rPr>
              <w:tab/>
            </w:r>
            <w:r w:rsidR="00F6703D">
              <w:rPr>
                <w:noProof/>
                <w:webHidden/>
              </w:rPr>
              <w:fldChar w:fldCharType="begin"/>
            </w:r>
            <w:r w:rsidR="00F6703D">
              <w:rPr>
                <w:noProof/>
                <w:webHidden/>
              </w:rPr>
              <w:instrText xml:space="preserve"> PAGEREF _Toc28651418 \h </w:instrText>
            </w:r>
            <w:r w:rsidR="00F6703D">
              <w:rPr>
                <w:noProof/>
                <w:webHidden/>
              </w:rPr>
            </w:r>
            <w:r w:rsidR="00F6703D">
              <w:rPr>
                <w:noProof/>
                <w:webHidden/>
              </w:rPr>
              <w:fldChar w:fldCharType="separate"/>
            </w:r>
            <w:r w:rsidR="00F6703D">
              <w:rPr>
                <w:noProof/>
                <w:webHidden/>
              </w:rPr>
              <w:t>66</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19" w:history="1">
            <w:r w:rsidR="00F6703D" w:rsidRPr="00B12BD2">
              <w:rPr>
                <w:rStyle w:val="Hyperlink"/>
                <w:noProof/>
              </w:rPr>
              <w:t>0714E&amp;A13</w:t>
            </w:r>
            <w:r w:rsidR="00F6703D">
              <w:rPr>
                <w:rFonts w:eastAsiaTheme="minorEastAsia" w:cstheme="minorBidi"/>
                <w:noProof/>
                <w:sz w:val="22"/>
                <w:szCs w:val="22"/>
              </w:rPr>
              <w:tab/>
            </w:r>
            <w:r w:rsidR="00F6703D" w:rsidRPr="00B12BD2">
              <w:rPr>
                <w:rStyle w:val="Hyperlink"/>
                <w:noProof/>
              </w:rPr>
              <w:t>Verify Ohm’s &amp; Kirchhoff’s Laws by Implementing Series/Parallel Circuits.</w:t>
            </w:r>
            <w:r w:rsidR="00F6703D">
              <w:rPr>
                <w:noProof/>
                <w:webHidden/>
              </w:rPr>
              <w:tab/>
            </w:r>
            <w:r w:rsidR="00F6703D">
              <w:rPr>
                <w:noProof/>
                <w:webHidden/>
              </w:rPr>
              <w:fldChar w:fldCharType="begin"/>
            </w:r>
            <w:r w:rsidR="00F6703D">
              <w:rPr>
                <w:noProof/>
                <w:webHidden/>
              </w:rPr>
              <w:instrText xml:space="preserve"> PAGEREF _Toc28651419 \h </w:instrText>
            </w:r>
            <w:r w:rsidR="00F6703D">
              <w:rPr>
                <w:noProof/>
                <w:webHidden/>
              </w:rPr>
            </w:r>
            <w:r w:rsidR="00F6703D">
              <w:rPr>
                <w:noProof/>
                <w:webHidden/>
              </w:rPr>
              <w:fldChar w:fldCharType="separate"/>
            </w:r>
            <w:r w:rsidR="00F6703D">
              <w:rPr>
                <w:noProof/>
                <w:webHidden/>
              </w:rPr>
              <w:t>68</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20" w:history="1">
            <w:r w:rsidR="00F6703D" w:rsidRPr="00B12BD2">
              <w:rPr>
                <w:rStyle w:val="Hyperlink"/>
                <w:noProof/>
              </w:rPr>
              <w:t>0714E&amp;A14</w:t>
            </w:r>
            <w:r w:rsidR="00F6703D">
              <w:rPr>
                <w:rFonts w:eastAsiaTheme="minorEastAsia" w:cstheme="minorBidi"/>
                <w:noProof/>
                <w:sz w:val="22"/>
                <w:szCs w:val="22"/>
              </w:rPr>
              <w:tab/>
            </w:r>
            <w:r w:rsidR="00F6703D" w:rsidRPr="00B12BD2">
              <w:rPr>
                <w:rStyle w:val="Hyperlink"/>
                <w:noProof/>
              </w:rPr>
              <w:t>Measure Electrical Power, Energy, Power Factor &amp; Determine Phase Sequence</w:t>
            </w:r>
            <w:r w:rsidR="00F6703D">
              <w:rPr>
                <w:noProof/>
                <w:webHidden/>
              </w:rPr>
              <w:tab/>
            </w:r>
            <w:r w:rsidR="00F6703D">
              <w:rPr>
                <w:noProof/>
                <w:webHidden/>
              </w:rPr>
              <w:fldChar w:fldCharType="begin"/>
            </w:r>
            <w:r w:rsidR="00F6703D">
              <w:rPr>
                <w:noProof/>
                <w:webHidden/>
              </w:rPr>
              <w:instrText xml:space="preserve"> PAGEREF _Toc28651420 \h </w:instrText>
            </w:r>
            <w:r w:rsidR="00F6703D">
              <w:rPr>
                <w:noProof/>
                <w:webHidden/>
              </w:rPr>
            </w:r>
            <w:r w:rsidR="00F6703D">
              <w:rPr>
                <w:noProof/>
                <w:webHidden/>
              </w:rPr>
              <w:fldChar w:fldCharType="separate"/>
            </w:r>
            <w:r w:rsidR="00F6703D">
              <w:rPr>
                <w:noProof/>
                <w:webHidden/>
              </w:rPr>
              <w:t>70</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21" w:history="1">
            <w:r w:rsidR="00F6703D" w:rsidRPr="00B12BD2">
              <w:rPr>
                <w:rStyle w:val="Hyperlink"/>
                <w:noProof/>
              </w:rPr>
              <w:t>0714E&amp;A15</w:t>
            </w:r>
            <w:r w:rsidR="00F6703D">
              <w:rPr>
                <w:rFonts w:eastAsiaTheme="minorEastAsia" w:cstheme="minorBidi"/>
                <w:noProof/>
                <w:sz w:val="22"/>
                <w:szCs w:val="22"/>
              </w:rPr>
              <w:tab/>
            </w:r>
            <w:r w:rsidR="00F6703D" w:rsidRPr="00B12BD2">
              <w:rPr>
                <w:rStyle w:val="Hyperlink"/>
                <w:noProof/>
              </w:rPr>
              <w:t>Construct Electromagnet to See Various Effects &amp; Verify Faradays Law.</w:t>
            </w:r>
            <w:r w:rsidR="00F6703D">
              <w:rPr>
                <w:noProof/>
                <w:webHidden/>
              </w:rPr>
              <w:tab/>
            </w:r>
            <w:r w:rsidR="00F6703D">
              <w:rPr>
                <w:noProof/>
                <w:webHidden/>
              </w:rPr>
              <w:fldChar w:fldCharType="begin"/>
            </w:r>
            <w:r w:rsidR="00F6703D">
              <w:rPr>
                <w:noProof/>
                <w:webHidden/>
              </w:rPr>
              <w:instrText xml:space="preserve"> PAGEREF _Toc28651421 \h </w:instrText>
            </w:r>
            <w:r w:rsidR="00F6703D">
              <w:rPr>
                <w:noProof/>
                <w:webHidden/>
              </w:rPr>
            </w:r>
            <w:r w:rsidR="00F6703D">
              <w:rPr>
                <w:noProof/>
                <w:webHidden/>
              </w:rPr>
              <w:fldChar w:fldCharType="separate"/>
            </w:r>
            <w:r w:rsidR="00F6703D">
              <w:rPr>
                <w:noProof/>
                <w:webHidden/>
              </w:rPr>
              <w:t>73</w:t>
            </w:r>
            <w:r w:rsidR="00F6703D">
              <w:rPr>
                <w:noProof/>
                <w:webHidden/>
              </w:rPr>
              <w:fldChar w:fldCharType="end"/>
            </w:r>
          </w:hyperlink>
        </w:p>
        <w:p w:rsidR="00F6703D" w:rsidRDefault="00A23754">
          <w:pPr>
            <w:pStyle w:val="TOC3"/>
            <w:rPr>
              <w:rFonts w:eastAsiaTheme="minorEastAsia" w:cstheme="minorBidi"/>
              <w:noProof/>
              <w:sz w:val="22"/>
              <w:szCs w:val="22"/>
            </w:rPr>
          </w:pPr>
          <w:hyperlink w:anchor="_Toc28651422" w:history="1">
            <w:r w:rsidR="00F6703D" w:rsidRPr="00B12BD2">
              <w:rPr>
                <w:rStyle w:val="Hyperlink"/>
                <w:noProof/>
              </w:rPr>
              <w:t xml:space="preserve">0714E&amp;A16 </w:t>
            </w:r>
            <w:r w:rsidR="002E58AD">
              <w:rPr>
                <w:rStyle w:val="Hyperlink"/>
                <w:noProof/>
              </w:rPr>
              <w:t xml:space="preserve">     </w:t>
            </w:r>
            <w:r w:rsidR="00F6703D" w:rsidRPr="00B12BD2">
              <w:rPr>
                <w:rStyle w:val="Hyperlink"/>
                <w:noProof/>
              </w:rPr>
              <w:t>Verify Law of Combination of Capacitor &amp; Determine Break Down Voltage of Capacitor.</w:t>
            </w:r>
            <w:r w:rsidR="00F6703D">
              <w:rPr>
                <w:noProof/>
                <w:webHidden/>
              </w:rPr>
              <w:tab/>
            </w:r>
            <w:r w:rsidR="00F6703D">
              <w:rPr>
                <w:noProof/>
                <w:webHidden/>
              </w:rPr>
              <w:fldChar w:fldCharType="begin"/>
            </w:r>
            <w:r w:rsidR="00F6703D">
              <w:rPr>
                <w:noProof/>
                <w:webHidden/>
              </w:rPr>
              <w:instrText xml:space="preserve"> PAGEREF _Toc28651422 \h </w:instrText>
            </w:r>
            <w:r w:rsidR="00F6703D">
              <w:rPr>
                <w:noProof/>
                <w:webHidden/>
              </w:rPr>
            </w:r>
            <w:r w:rsidR="00F6703D">
              <w:rPr>
                <w:noProof/>
                <w:webHidden/>
              </w:rPr>
              <w:fldChar w:fldCharType="separate"/>
            </w:r>
            <w:r w:rsidR="00F6703D">
              <w:rPr>
                <w:noProof/>
                <w:webHidden/>
              </w:rPr>
              <w:t>76</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23" w:history="1">
            <w:r w:rsidR="00F6703D" w:rsidRPr="00B12BD2">
              <w:rPr>
                <w:rStyle w:val="Hyperlink"/>
                <w:noProof/>
              </w:rPr>
              <w:t>0714E&amp;A17</w:t>
            </w:r>
            <w:r w:rsidR="00F6703D">
              <w:rPr>
                <w:rFonts w:eastAsiaTheme="minorEastAsia" w:cstheme="minorBidi"/>
                <w:noProof/>
                <w:sz w:val="22"/>
                <w:szCs w:val="22"/>
              </w:rPr>
              <w:tab/>
            </w:r>
            <w:r w:rsidR="00F6703D" w:rsidRPr="00B12BD2">
              <w:rPr>
                <w:rStyle w:val="Hyperlink"/>
                <w:noProof/>
              </w:rPr>
              <w:t>Maintain Tools &amp; Equipment</w:t>
            </w:r>
            <w:r w:rsidR="00F6703D">
              <w:rPr>
                <w:noProof/>
                <w:webHidden/>
              </w:rPr>
              <w:tab/>
            </w:r>
            <w:r w:rsidR="00F6703D">
              <w:rPr>
                <w:noProof/>
                <w:webHidden/>
              </w:rPr>
              <w:fldChar w:fldCharType="begin"/>
            </w:r>
            <w:r w:rsidR="00F6703D">
              <w:rPr>
                <w:noProof/>
                <w:webHidden/>
              </w:rPr>
              <w:instrText xml:space="preserve"> PAGEREF _Toc28651423 \h </w:instrText>
            </w:r>
            <w:r w:rsidR="00F6703D">
              <w:rPr>
                <w:noProof/>
                <w:webHidden/>
              </w:rPr>
            </w:r>
            <w:r w:rsidR="00F6703D">
              <w:rPr>
                <w:noProof/>
                <w:webHidden/>
              </w:rPr>
              <w:fldChar w:fldCharType="separate"/>
            </w:r>
            <w:r w:rsidR="00F6703D">
              <w:rPr>
                <w:noProof/>
                <w:webHidden/>
              </w:rPr>
              <w:t>78</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24" w:history="1">
            <w:r w:rsidR="00F6703D" w:rsidRPr="00B12BD2">
              <w:rPr>
                <w:rStyle w:val="Hyperlink"/>
                <w:noProof/>
              </w:rPr>
              <w:t>0714E&amp;A18</w:t>
            </w:r>
            <w:r w:rsidR="00F6703D">
              <w:rPr>
                <w:rFonts w:eastAsiaTheme="minorEastAsia" w:cstheme="minorBidi"/>
                <w:noProof/>
                <w:sz w:val="22"/>
                <w:szCs w:val="22"/>
              </w:rPr>
              <w:tab/>
            </w:r>
            <w:r w:rsidR="00F6703D" w:rsidRPr="00B12BD2">
              <w:rPr>
                <w:rStyle w:val="Hyperlink"/>
                <w:noProof/>
              </w:rPr>
              <w:t>Make Cable/Wire Joints</w:t>
            </w:r>
            <w:r w:rsidR="00F6703D">
              <w:rPr>
                <w:noProof/>
                <w:webHidden/>
              </w:rPr>
              <w:tab/>
            </w:r>
            <w:r w:rsidR="00F6703D">
              <w:rPr>
                <w:noProof/>
                <w:webHidden/>
              </w:rPr>
              <w:fldChar w:fldCharType="begin"/>
            </w:r>
            <w:r w:rsidR="00F6703D">
              <w:rPr>
                <w:noProof/>
                <w:webHidden/>
              </w:rPr>
              <w:instrText xml:space="preserve"> PAGEREF _Toc28651424 \h </w:instrText>
            </w:r>
            <w:r w:rsidR="00F6703D">
              <w:rPr>
                <w:noProof/>
                <w:webHidden/>
              </w:rPr>
            </w:r>
            <w:r w:rsidR="00F6703D">
              <w:rPr>
                <w:noProof/>
                <w:webHidden/>
              </w:rPr>
              <w:fldChar w:fldCharType="separate"/>
            </w:r>
            <w:r w:rsidR="00F6703D">
              <w:rPr>
                <w:noProof/>
                <w:webHidden/>
              </w:rPr>
              <w:t>80</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25" w:history="1">
            <w:r w:rsidR="00F6703D" w:rsidRPr="00B12BD2">
              <w:rPr>
                <w:rStyle w:val="Hyperlink"/>
                <w:noProof/>
              </w:rPr>
              <w:t>0714E&amp;A19</w:t>
            </w:r>
            <w:r w:rsidR="00F6703D">
              <w:rPr>
                <w:rFonts w:eastAsiaTheme="minorEastAsia" w:cstheme="minorBidi"/>
                <w:noProof/>
                <w:sz w:val="22"/>
                <w:szCs w:val="22"/>
              </w:rPr>
              <w:tab/>
            </w:r>
            <w:r w:rsidR="00F6703D" w:rsidRPr="00B12BD2">
              <w:rPr>
                <w:rStyle w:val="Hyperlink"/>
                <w:noProof/>
              </w:rPr>
              <w:t>Prepare and Install Distribution Boards.</w:t>
            </w:r>
            <w:r w:rsidR="00F6703D">
              <w:rPr>
                <w:noProof/>
                <w:webHidden/>
              </w:rPr>
              <w:tab/>
            </w:r>
            <w:r w:rsidR="00F6703D">
              <w:rPr>
                <w:noProof/>
                <w:webHidden/>
              </w:rPr>
              <w:fldChar w:fldCharType="begin"/>
            </w:r>
            <w:r w:rsidR="00F6703D">
              <w:rPr>
                <w:noProof/>
                <w:webHidden/>
              </w:rPr>
              <w:instrText xml:space="preserve"> PAGEREF _Toc28651425 \h </w:instrText>
            </w:r>
            <w:r w:rsidR="00F6703D">
              <w:rPr>
                <w:noProof/>
                <w:webHidden/>
              </w:rPr>
            </w:r>
            <w:r w:rsidR="00F6703D">
              <w:rPr>
                <w:noProof/>
                <w:webHidden/>
              </w:rPr>
              <w:fldChar w:fldCharType="separate"/>
            </w:r>
            <w:r w:rsidR="00F6703D">
              <w:rPr>
                <w:noProof/>
                <w:webHidden/>
              </w:rPr>
              <w:t>82</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26" w:history="1">
            <w:r w:rsidR="00F6703D" w:rsidRPr="00B12BD2">
              <w:rPr>
                <w:rStyle w:val="Hyperlink"/>
                <w:noProof/>
              </w:rPr>
              <w:t>0714E&amp;A20</w:t>
            </w:r>
            <w:r w:rsidR="00F6703D">
              <w:rPr>
                <w:rFonts w:eastAsiaTheme="minorEastAsia" w:cstheme="minorBidi"/>
                <w:noProof/>
                <w:sz w:val="22"/>
                <w:szCs w:val="22"/>
              </w:rPr>
              <w:tab/>
            </w:r>
            <w:r w:rsidR="00F6703D" w:rsidRPr="00B12BD2">
              <w:rPr>
                <w:rStyle w:val="Hyperlink"/>
                <w:noProof/>
              </w:rPr>
              <w:t>Carryout Basic Electrical Installations</w:t>
            </w:r>
            <w:r w:rsidR="00F6703D">
              <w:rPr>
                <w:noProof/>
                <w:webHidden/>
              </w:rPr>
              <w:tab/>
            </w:r>
            <w:r w:rsidR="00F6703D">
              <w:rPr>
                <w:noProof/>
                <w:webHidden/>
              </w:rPr>
              <w:fldChar w:fldCharType="begin"/>
            </w:r>
            <w:r w:rsidR="00F6703D">
              <w:rPr>
                <w:noProof/>
                <w:webHidden/>
              </w:rPr>
              <w:instrText xml:space="preserve"> PAGEREF _Toc28651426 \h </w:instrText>
            </w:r>
            <w:r w:rsidR="00F6703D">
              <w:rPr>
                <w:noProof/>
                <w:webHidden/>
              </w:rPr>
            </w:r>
            <w:r w:rsidR="00F6703D">
              <w:rPr>
                <w:noProof/>
                <w:webHidden/>
              </w:rPr>
              <w:fldChar w:fldCharType="separate"/>
            </w:r>
            <w:r w:rsidR="00F6703D">
              <w:rPr>
                <w:noProof/>
                <w:webHidden/>
              </w:rPr>
              <w:t>84</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27" w:history="1">
            <w:r w:rsidR="00F6703D" w:rsidRPr="00B12BD2">
              <w:rPr>
                <w:rStyle w:val="Hyperlink"/>
                <w:noProof/>
              </w:rPr>
              <w:t>0714E&amp;A21</w:t>
            </w:r>
            <w:r w:rsidR="00F6703D">
              <w:rPr>
                <w:rFonts w:eastAsiaTheme="minorEastAsia" w:cstheme="minorBidi"/>
                <w:noProof/>
                <w:sz w:val="22"/>
                <w:szCs w:val="22"/>
              </w:rPr>
              <w:tab/>
            </w:r>
            <w:r w:rsidR="00F6703D" w:rsidRPr="00B12BD2">
              <w:rPr>
                <w:rStyle w:val="Hyperlink"/>
                <w:noProof/>
              </w:rPr>
              <w:t>Install Single Phase Electrical Wiring</w:t>
            </w:r>
            <w:r w:rsidR="00F6703D">
              <w:rPr>
                <w:noProof/>
                <w:webHidden/>
              </w:rPr>
              <w:tab/>
            </w:r>
            <w:r w:rsidR="00F6703D">
              <w:rPr>
                <w:noProof/>
                <w:webHidden/>
              </w:rPr>
              <w:fldChar w:fldCharType="begin"/>
            </w:r>
            <w:r w:rsidR="00F6703D">
              <w:rPr>
                <w:noProof/>
                <w:webHidden/>
              </w:rPr>
              <w:instrText xml:space="preserve"> PAGEREF _Toc28651427 \h </w:instrText>
            </w:r>
            <w:r w:rsidR="00F6703D">
              <w:rPr>
                <w:noProof/>
                <w:webHidden/>
              </w:rPr>
            </w:r>
            <w:r w:rsidR="00F6703D">
              <w:rPr>
                <w:noProof/>
                <w:webHidden/>
              </w:rPr>
              <w:fldChar w:fldCharType="separate"/>
            </w:r>
            <w:r w:rsidR="00F6703D">
              <w:rPr>
                <w:noProof/>
                <w:webHidden/>
              </w:rPr>
              <w:t>86</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28" w:history="1">
            <w:r w:rsidR="00F6703D" w:rsidRPr="00B12BD2">
              <w:rPr>
                <w:rStyle w:val="Hyperlink"/>
                <w:noProof/>
              </w:rPr>
              <w:t>0714E&amp;A22</w:t>
            </w:r>
            <w:r w:rsidR="00F6703D">
              <w:rPr>
                <w:rFonts w:eastAsiaTheme="minorEastAsia" w:cstheme="minorBidi"/>
                <w:noProof/>
                <w:sz w:val="22"/>
                <w:szCs w:val="22"/>
              </w:rPr>
              <w:tab/>
            </w:r>
            <w:r w:rsidR="00F6703D" w:rsidRPr="00B12BD2">
              <w:rPr>
                <w:rStyle w:val="Hyperlink"/>
                <w:noProof/>
              </w:rPr>
              <w:t>Perform Testing of Electrical Wiring</w:t>
            </w:r>
            <w:r w:rsidR="00F6703D">
              <w:rPr>
                <w:noProof/>
                <w:webHidden/>
              </w:rPr>
              <w:tab/>
            </w:r>
            <w:r w:rsidR="00F6703D">
              <w:rPr>
                <w:noProof/>
                <w:webHidden/>
              </w:rPr>
              <w:fldChar w:fldCharType="begin"/>
            </w:r>
            <w:r w:rsidR="00F6703D">
              <w:rPr>
                <w:noProof/>
                <w:webHidden/>
              </w:rPr>
              <w:instrText xml:space="preserve"> PAGEREF _Toc28651428 \h </w:instrText>
            </w:r>
            <w:r w:rsidR="00F6703D">
              <w:rPr>
                <w:noProof/>
                <w:webHidden/>
              </w:rPr>
            </w:r>
            <w:r w:rsidR="00F6703D">
              <w:rPr>
                <w:noProof/>
                <w:webHidden/>
              </w:rPr>
              <w:fldChar w:fldCharType="separate"/>
            </w:r>
            <w:r w:rsidR="00F6703D">
              <w:rPr>
                <w:noProof/>
                <w:webHidden/>
              </w:rPr>
              <w:t>90</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29" w:history="1">
            <w:r w:rsidR="00F6703D" w:rsidRPr="00B12BD2">
              <w:rPr>
                <w:rStyle w:val="Hyperlink"/>
                <w:noProof/>
              </w:rPr>
              <w:t>0714E&amp;A23</w:t>
            </w:r>
            <w:r w:rsidR="00F6703D">
              <w:rPr>
                <w:rFonts w:eastAsiaTheme="minorEastAsia" w:cstheme="minorBidi"/>
                <w:noProof/>
                <w:sz w:val="22"/>
                <w:szCs w:val="22"/>
              </w:rPr>
              <w:tab/>
            </w:r>
            <w:r w:rsidR="00F6703D" w:rsidRPr="00B12BD2">
              <w:rPr>
                <w:rStyle w:val="Hyperlink"/>
                <w:noProof/>
              </w:rPr>
              <w:t>Operate Single Phase Transformer</w:t>
            </w:r>
            <w:r w:rsidR="00F6703D">
              <w:rPr>
                <w:noProof/>
                <w:webHidden/>
              </w:rPr>
              <w:tab/>
            </w:r>
            <w:r w:rsidR="00F6703D">
              <w:rPr>
                <w:noProof/>
                <w:webHidden/>
              </w:rPr>
              <w:fldChar w:fldCharType="begin"/>
            </w:r>
            <w:r w:rsidR="00F6703D">
              <w:rPr>
                <w:noProof/>
                <w:webHidden/>
              </w:rPr>
              <w:instrText xml:space="preserve"> PAGEREF _Toc28651429 \h </w:instrText>
            </w:r>
            <w:r w:rsidR="00F6703D">
              <w:rPr>
                <w:noProof/>
                <w:webHidden/>
              </w:rPr>
            </w:r>
            <w:r w:rsidR="00F6703D">
              <w:rPr>
                <w:noProof/>
                <w:webHidden/>
              </w:rPr>
              <w:fldChar w:fldCharType="separate"/>
            </w:r>
            <w:r w:rsidR="00F6703D">
              <w:rPr>
                <w:noProof/>
                <w:webHidden/>
              </w:rPr>
              <w:t>94</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30" w:history="1">
            <w:r w:rsidR="00F6703D" w:rsidRPr="00B12BD2">
              <w:rPr>
                <w:rStyle w:val="Hyperlink"/>
                <w:noProof/>
              </w:rPr>
              <w:t>0714E&amp;A24</w:t>
            </w:r>
            <w:r w:rsidR="00F6703D">
              <w:rPr>
                <w:rFonts w:eastAsiaTheme="minorEastAsia" w:cstheme="minorBidi"/>
                <w:noProof/>
                <w:sz w:val="22"/>
                <w:szCs w:val="22"/>
              </w:rPr>
              <w:tab/>
            </w:r>
            <w:r w:rsidR="00F6703D" w:rsidRPr="00B12BD2">
              <w:rPr>
                <w:rStyle w:val="Hyperlink"/>
                <w:noProof/>
              </w:rPr>
              <w:t>Perform Tests on Single Phase Transformer</w:t>
            </w:r>
            <w:r w:rsidR="00F6703D">
              <w:rPr>
                <w:noProof/>
                <w:webHidden/>
              </w:rPr>
              <w:tab/>
            </w:r>
            <w:r w:rsidR="00F6703D">
              <w:rPr>
                <w:noProof/>
                <w:webHidden/>
              </w:rPr>
              <w:fldChar w:fldCharType="begin"/>
            </w:r>
            <w:r w:rsidR="00F6703D">
              <w:rPr>
                <w:noProof/>
                <w:webHidden/>
              </w:rPr>
              <w:instrText xml:space="preserve"> PAGEREF _Toc28651430 \h </w:instrText>
            </w:r>
            <w:r w:rsidR="00F6703D">
              <w:rPr>
                <w:noProof/>
                <w:webHidden/>
              </w:rPr>
            </w:r>
            <w:r w:rsidR="00F6703D">
              <w:rPr>
                <w:noProof/>
                <w:webHidden/>
              </w:rPr>
              <w:fldChar w:fldCharType="separate"/>
            </w:r>
            <w:r w:rsidR="00F6703D">
              <w:rPr>
                <w:noProof/>
                <w:webHidden/>
              </w:rPr>
              <w:t>97</w:t>
            </w:r>
            <w:r w:rsidR="00F6703D">
              <w:rPr>
                <w:noProof/>
                <w:webHidden/>
              </w:rPr>
              <w:fldChar w:fldCharType="end"/>
            </w:r>
          </w:hyperlink>
        </w:p>
        <w:p w:rsidR="00F6703D" w:rsidRDefault="00A23754">
          <w:pPr>
            <w:pStyle w:val="TOC2"/>
            <w:tabs>
              <w:tab w:val="right" w:leader="dot" w:pos="9782"/>
            </w:tabs>
            <w:rPr>
              <w:rFonts w:eastAsiaTheme="minorEastAsia" w:cstheme="minorBidi"/>
              <w:i w:val="0"/>
              <w:iCs w:val="0"/>
              <w:noProof/>
              <w:sz w:val="22"/>
              <w:szCs w:val="22"/>
            </w:rPr>
          </w:pPr>
          <w:hyperlink w:anchor="_Toc28651431" w:history="1">
            <w:r w:rsidR="00F6703D" w:rsidRPr="00B12BD2">
              <w:rPr>
                <w:rStyle w:val="Hyperlink"/>
                <w:rFonts w:ascii="Arial" w:hAnsi="Arial"/>
                <w:noProof/>
              </w:rPr>
              <w:t>Digital Skills</w:t>
            </w:r>
            <w:r w:rsidR="00F6703D">
              <w:rPr>
                <w:noProof/>
                <w:webHidden/>
              </w:rPr>
              <w:tab/>
            </w:r>
            <w:r w:rsidR="00F6703D">
              <w:rPr>
                <w:noProof/>
                <w:webHidden/>
              </w:rPr>
              <w:fldChar w:fldCharType="begin"/>
            </w:r>
            <w:r w:rsidR="00F6703D">
              <w:rPr>
                <w:noProof/>
                <w:webHidden/>
              </w:rPr>
              <w:instrText xml:space="preserve"> PAGEREF _Toc28651431 \h </w:instrText>
            </w:r>
            <w:r w:rsidR="00F6703D">
              <w:rPr>
                <w:noProof/>
                <w:webHidden/>
              </w:rPr>
            </w:r>
            <w:r w:rsidR="00F6703D">
              <w:rPr>
                <w:noProof/>
                <w:webHidden/>
              </w:rPr>
              <w:fldChar w:fldCharType="separate"/>
            </w:r>
            <w:r w:rsidR="00F6703D">
              <w:rPr>
                <w:noProof/>
                <w:webHidden/>
              </w:rPr>
              <w:t>100</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32" w:history="1">
            <w:r w:rsidR="00F6703D" w:rsidRPr="00B12BD2">
              <w:rPr>
                <w:rStyle w:val="Hyperlink"/>
                <w:noProof/>
              </w:rPr>
              <w:t>0714E&amp;A25</w:t>
            </w:r>
            <w:r w:rsidR="00F6703D">
              <w:rPr>
                <w:rFonts w:eastAsiaTheme="minorEastAsia" w:cstheme="minorBidi"/>
                <w:noProof/>
                <w:sz w:val="22"/>
                <w:szCs w:val="22"/>
              </w:rPr>
              <w:tab/>
            </w:r>
            <w:r w:rsidR="00F6703D" w:rsidRPr="00B12BD2">
              <w:rPr>
                <w:rStyle w:val="Hyperlink"/>
                <w:noProof/>
              </w:rPr>
              <w:t>Install computer operating systems and hardware</w:t>
            </w:r>
            <w:r w:rsidR="00F6703D">
              <w:rPr>
                <w:noProof/>
                <w:webHidden/>
              </w:rPr>
              <w:tab/>
            </w:r>
            <w:r w:rsidR="00F6703D">
              <w:rPr>
                <w:noProof/>
                <w:webHidden/>
              </w:rPr>
              <w:fldChar w:fldCharType="begin"/>
            </w:r>
            <w:r w:rsidR="00F6703D">
              <w:rPr>
                <w:noProof/>
                <w:webHidden/>
              </w:rPr>
              <w:instrText xml:space="preserve"> PAGEREF _Toc28651432 \h </w:instrText>
            </w:r>
            <w:r w:rsidR="00F6703D">
              <w:rPr>
                <w:noProof/>
                <w:webHidden/>
              </w:rPr>
            </w:r>
            <w:r w:rsidR="00F6703D">
              <w:rPr>
                <w:noProof/>
                <w:webHidden/>
              </w:rPr>
              <w:fldChar w:fldCharType="separate"/>
            </w:r>
            <w:r w:rsidR="00F6703D">
              <w:rPr>
                <w:noProof/>
                <w:webHidden/>
              </w:rPr>
              <w:t>100</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33" w:history="1">
            <w:r w:rsidR="00F6703D" w:rsidRPr="00B12BD2">
              <w:rPr>
                <w:rStyle w:val="Hyperlink"/>
                <w:noProof/>
              </w:rPr>
              <w:t>0714E&amp;A26</w:t>
            </w:r>
            <w:r w:rsidR="00F6703D">
              <w:rPr>
                <w:rFonts w:eastAsiaTheme="minorEastAsia" w:cstheme="minorBidi"/>
                <w:noProof/>
                <w:sz w:val="22"/>
                <w:szCs w:val="22"/>
              </w:rPr>
              <w:tab/>
            </w:r>
            <w:r w:rsidR="00F6703D" w:rsidRPr="00B12BD2">
              <w:rPr>
                <w:rStyle w:val="Hyperlink"/>
                <w:noProof/>
              </w:rPr>
              <w:t>Operate digital media technology</w:t>
            </w:r>
            <w:r w:rsidR="00F6703D">
              <w:rPr>
                <w:noProof/>
                <w:webHidden/>
              </w:rPr>
              <w:tab/>
            </w:r>
            <w:r w:rsidR="00F6703D">
              <w:rPr>
                <w:noProof/>
                <w:webHidden/>
              </w:rPr>
              <w:fldChar w:fldCharType="begin"/>
            </w:r>
            <w:r w:rsidR="00F6703D">
              <w:rPr>
                <w:noProof/>
                <w:webHidden/>
              </w:rPr>
              <w:instrText xml:space="preserve"> PAGEREF _Toc28651433 \h </w:instrText>
            </w:r>
            <w:r w:rsidR="00F6703D">
              <w:rPr>
                <w:noProof/>
                <w:webHidden/>
              </w:rPr>
            </w:r>
            <w:r w:rsidR="00F6703D">
              <w:rPr>
                <w:noProof/>
                <w:webHidden/>
              </w:rPr>
              <w:fldChar w:fldCharType="separate"/>
            </w:r>
            <w:r w:rsidR="00F6703D">
              <w:rPr>
                <w:noProof/>
                <w:webHidden/>
              </w:rPr>
              <w:t>102</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34" w:history="1">
            <w:r w:rsidR="00F6703D" w:rsidRPr="00B12BD2">
              <w:rPr>
                <w:rStyle w:val="Hyperlink"/>
                <w:noProof/>
              </w:rPr>
              <w:t>0714E&amp;A27</w:t>
            </w:r>
            <w:r w:rsidR="00F6703D">
              <w:rPr>
                <w:rFonts w:eastAsiaTheme="minorEastAsia" w:cstheme="minorBidi"/>
                <w:noProof/>
                <w:sz w:val="22"/>
                <w:szCs w:val="22"/>
              </w:rPr>
              <w:tab/>
            </w:r>
            <w:r w:rsidR="00F6703D" w:rsidRPr="00B12BD2">
              <w:rPr>
                <w:rStyle w:val="Hyperlink"/>
                <w:noProof/>
              </w:rPr>
              <w:t>Perform computer operations</w:t>
            </w:r>
            <w:r w:rsidR="00F6703D">
              <w:rPr>
                <w:noProof/>
                <w:webHidden/>
              </w:rPr>
              <w:tab/>
            </w:r>
            <w:r w:rsidR="00F6703D">
              <w:rPr>
                <w:noProof/>
                <w:webHidden/>
              </w:rPr>
              <w:fldChar w:fldCharType="begin"/>
            </w:r>
            <w:r w:rsidR="00F6703D">
              <w:rPr>
                <w:noProof/>
                <w:webHidden/>
              </w:rPr>
              <w:instrText xml:space="preserve"> PAGEREF _Toc28651434 \h </w:instrText>
            </w:r>
            <w:r w:rsidR="00F6703D">
              <w:rPr>
                <w:noProof/>
                <w:webHidden/>
              </w:rPr>
            </w:r>
            <w:r w:rsidR="00F6703D">
              <w:rPr>
                <w:noProof/>
                <w:webHidden/>
              </w:rPr>
              <w:fldChar w:fldCharType="separate"/>
            </w:r>
            <w:r w:rsidR="00F6703D">
              <w:rPr>
                <w:noProof/>
                <w:webHidden/>
              </w:rPr>
              <w:t>104</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35" w:history="1">
            <w:r w:rsidR="00F6703D" w:rsidRPr="00B12BD2">
              <w:rPr>
                <w:rStyle w:val="Hyperlink"/>
                <w:noProof/>
              </w:rPr>
              <w:t>0714E&amp;A28</w:t>
            </w:r>
            <w:r w:rsidR="00F6703D">
              <w:rPr>
                <w:rFonts w:eastAsiaTheme="minorEastAsia" w:cstheme="minorBidi"/>
                <w:noProof/>
                <w:sz w:val="22"/>
                <w:szCs w:val="22"/>
              </w:rPr>
              <w:tab/>
            </w:r>
            <w:r w:rsidR="00F6703D" w:rsidRPr="00B12BD2">
              <w:rPr>
                <w:rStyle w:val="Hyperlink"/>
                <w:noProof/>
              </w:rPr>
              <w:t>Use computer applications</w:t>
            </w:r>
            <w:r w:rsidR="00F6703D">
              <w:rPr>
                <w:noProof/>
                <w:webHidden/>
              </w:rPr>
              <w:tab/>
            </w:r>
            <w:r w:rsidR="00F6703D">
              <w:rPr>
                <w:noProof/>
                <w:webHidden/>
              </w:rPr>
              <w:fldChar w:fldCharType="begin"/>
            </w:r>
            <w:r w:rsidR="00F6703D">
              <w:rPr>
                <w:noProof/>
                <w:webHidden/>
              </w:rPr>
              <w:instrText xml:space="preserve"> PAGEREF _Toc28651435 \h </w:instrText>
            </w:r>
            <w:r w:rsidR="00F6703D">
              <w:rPr>
                <w:noProof/>
                <w:webHidden/>
              </w:rPr>
            </w:r>
            <w:r w:rsidR="00F6703D">
              <w:rPr>
                <w:noProof/>
                <w:webHidden/>
              </w:rPr>
              <w:fldChar w:fldCharType="separate"/>
            </w:r>
            <w:r w:rsidR="00F6703D">
              <w:rPr>
                <w:noProof/>
                <w:webHidden/>
              </w:rPr>
              <w:t>106</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36" w:history="1">
            <w:r w:rsidR="00F6703D" w:rsidRPr="00B12BD2">
              <w:rPr>
                <w:rStyle w:val="Hyperlink"/>
                <w:noProof/>
              </w:rPr>
              <w:t>0714E&amp;A29</w:t>
            </w:r>
            <w:r w:rsidR="00F6703D">
              <w:rPr>
                <w:rFonts w:eastAsiaTheme="minorEastAsia" w:cstheme="minorBidi"/>
                <w:noProof/>
                <w:sz w:val="22"/>
                <w:szCs w:val="22"/>
              </w:rPr>
              <w:tab/>
            </w:r>
            <w:r w:rsidR="00F6703D" w:rsidRPr="00B12BD2">
              <w:rPr>
                <w:rStyle w:val="Hyperlink"/>
                <w:noProof/>
              </w:rPr>
              <w:t>Create user documentation</w:t>
            </w:r>
            <w:r w:rsidR="00F6703D">
              <w:rPr>
                <w:noProof/>
                <w:webHidden/>
              </w:rPr>
              <w:tab/>
            </w:r>
            <w:r w:rsidR="00F6703D">
              <w:rPr>
                <w:noProof/>
                <w:webHidden/>
              </w:rPr>
              <w:fldChar w:fldCharType="begin"/>
            </w:r>
            <w:r w:rsidR="00F6703D">
              <w:rPr>
                <w:noProof/>
                <w:webHidden/>
              </w:rPr>
              <w:instrText xml:space="preserve"> PAGEREF _Toc28651436 \h </w:instrText>
            </w:r>
            <w:r w:rsidR="00F6703D">
              <w:rPr>
                <w:noProof/>
                <w:webHidden/>
              </w:rPr>
            </w:r>
            <w:r w:rsidR="00F6703D">
              <w:rPr>
                <w:noProof/>
                <w:webHidden/>
              </w:rPr>
              <w:fldChar w:fldCharType="separate"/>
            </w:r>
            <w:r w:rsidR="00F6703D">
              <w:rPr>
                <w:noProof/>
                <w:webHidden/>
              </w:rPr>
              <w:t>109</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37" w:history="1">
            <w:r w:rsidR="00F6703D" w:rsidRPr="00B12BD2">
              <w:rPr>
                <w:rStyle w:val="Hyperlink"/>
                <w:noProof/>
              </w:rPr>
              <w:t>0714E&amp;A30</w:t>
            </w:r>
            <w:r w:rsidR="00F6703D">
              <w:rPr>
                <w:rFonts w:eastAsiaTheme="minorEastAsia" w:cstheme="minorBidi"/>
                <w:noProof/>
                <w:sz w:val="22"/>
                <w:szCs w:val="22"/>
              </w:rPr>
              <w:tab/>
            </w:r>
            <w:r w:rsidR="00F6703D" w:rsidRPr="00B12BD2">
              <w:rPr>
                <w:rStyle w:val="Hyperlink"/>
                <w:noProof/>
              </w:rPr>
              <w:t>Create technical documentation</w:t>
            </w:r>
            <w:r w:rsidR="00F6703D">
              <w:rPr>
                <w:noProof/>
                <w:webHidden/>
              </w:rPr>
              <w:tab/>
            </w:r>
            <w:r w:rsidR="00F6703D">
              <w:rPr>
                <w:noProof/>
                <w:webHidden/>
              </w:rPr>
              <w:fldChar w:fldCharType="begin"/>
            </w:r>
            <w:r w:rsidR="00F6703D">
              <w:rPr>
                <w:noProof/>
                <w:webHidden/>
              </w:rPr>
              <w:instrText xml:space="preserve"> PAGEREF _Toc28651437 \h </w:instrText>
            </w:r>
            <w:r w:rsidR="00F6703D">
              <w:rPr>
                <w:noProof/>
                <w:webHidden/>
              </w:rPr>
            </w:r>
            <w:r w:rsidR="00F6703D">
              <w:rPr>
                <w:noProof/>
                <w:webHidden/>
              </w:rPr>
              <w:fldChar w:fldCharType="separate"/>
            </w:r>
            <w:r w:rsidR="00F6703D">
              <w:rPr>
                <w:noProof/>
                <w:webHidden/>
              </w:rPr>
              <w:t>111</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38" w:history="1">
            <w:r w:rsidR="00F6703D" w:rsidRPr="00B12BD2">
              <w:rPr>
                <w:rStyle w:val="Hyperlink"/>
                <w:noProof/>
              </w:rPr>
              <w:t>0714E&amp;A31</w:t>
            </w:r>
            <w:r w:rsidR="00F6703D">
              <w:rPr>
                <w:rFonts w:eastAsiaTheme="minorEastAsia" w:cstheme="minorBidi"/>
                <w:noProof/>
                <w:sz w:val="22"/>
                <w:szCs w:val="22"/>
              </w:rPr>
              <w:tab/>
            </w:r>
            <w:r w:rsidR="00F6703D" w:rsidRPr="00B12BD2">
              <w:rPr>
                <w:rStyle w:val="Hyperlink"/>
                <w:noProof/>
              </w:rPr>
              <w:t>Create basic databases</w:t>
            </w:r>
            <w:r w:rsidR="00F6703D">
              <w:rPr>
                <w:noProof/>
                <w:webHidden/>
              </w:rPr>
              <w:tab/>
            </w:r>
            <w:r w:rsidR="00F6703D">
              <w:rPr>
                <w:noProof/>
                <w:webHidden/>
              </w:rPr>
              <w:fldChar w:fldCharType="begin"/>
            </w:r>
            <w:r w:rsidR="00F6703D">
              <w:rPr>
                <w:noProof/>
                <w:webHidden/>
              </w:rPr>
              <w:instrText xml:space="preserve"> PAGEREF _Toc28651438 \h </w:instrText>
            </w:r>
            <w:r w:rsidR="00F6703D">
              <w:rPr>
                <w:noProof/>
                <w:webHidden/>
              </w:rPr>
            </w:r>
            <w:r w:rsidR="00F6703D">
              <w:rPr>
                <w:noProof/>
                <w:webHidden/>
              </w:rPr>
              <w:fldChar w:fldCharType="separate"/>
            </w:r>
            <w:r w:rsidR="00F6703D">
              <w:rPr>
                <w:noProof/>
                <w:webHidden/>
              </w:rPr>
              <w:t>113</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39" w:history="1">
            <w:r w:rsidR="00F6703D" w:rsidRPr="00B12BD2">
              <w:rPr>
                <w:rStyle w:val="Hyperlink"/>
                <w:noProof/>
              </w:rPr>
              <w:t>0714E&amp;A32</w:t>
            </w:r>
            <w:r w:rsidR="00F6703D">
              <w:rPr>
                <w:rFonts w:eastAsiaTheme="minorEastAsia" w:cstheme="minorBidi"/>
                <w:noProof/>
                <w:sz w:val="22"/>
                <w:szCs w:val="22"/>
              </w:rPr>
              <w:tab/>
            </w:r>
            <w:r w:rsidR="00F6703D" w:rsidRPr="00B12BD2">
              <w:rPr>
                <w:rStyle w:val="Hyperlink"/>
                <w:noProof/>
              </w:rPr>
              <w:t>Use social media tools for collaboration and engagement</w:t>
            </w:r>
            <w:r w:rsidR="00F6703D">
              <w:rPr>
                <w:noProof/>
                <w:webHidden/>
              </w:rPr>
              <w:tab/>
            </w:r>
            <w:r w:rsidR="00F6703D">
              <w:rPr>
                <w:noProof/>
                <w:webHidden/>
              </w:rPr>
              <w:fldChar w:fldCharType="begin"/>
            </w:r>
            <w:r w:rsidR="00F6703D">
              <w:rPr>
                <w:noProof/>
                <w:webHidden/>
              </w:rPr>
              <w:instrText xml:space="preserve"> PAGEREF _Toc28651439 \h </w:instrText>
            </w:r>
            <w:r w:rsidR="00F6703D">
              <w:rPr>
                <w:noProof/>
                <w:webHidden/>
              </w:rPr>
            </w:r>
            <w:r w:rsidR="00F6703D">
              <w:rPr>
                <w:noProof/>
                <w:webHidden/>
              </w:rPr>
              <w:fldChar w:fldCharType="separate"/>
            </w:r>
            <w:r w:rsidR="00F6703D">
              <w:rPr>
                <w:noProof/>
                <w:webHidden/>
              </w:rPr>
              <w:t>115</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40" w:history="1">
            <w:r w:rsidR="00F6703D" w:rsidRPr="00B12BD2">
              <w:rPr>
                <w:rStyle w:val="Hyperlink"/>
                <w:noProof/>
              </w:rPr>
              <w:t>0714E&amp;A33</w:t>
            </w:r>
            <w:r w:rsidR="00F6703D">
              <w:rPr>
                <w:rFonts w:eastAsiaTheme="minorEastAsia" w:cstheme="minorBidi"/>
                <w:noProof/>
                <w:sz w:val="22"/>
                <w:szCs w:val="22"/>
              </w:rPr>
              <w:tab/>
            </w:r>
            <w:r w:rsidR="00F6703D" w:rsidRPr="00B12BD2">
              <w:rPr>
                <w:rStyle w:val="Hyperlink"/>
                <w:noProof/>
              </w:rPr>
              <w:t>E-Commerce- SEO (Search Engine Optimization)</w:t>
            </w:r>
            <w:r w:rsidR="00F6703D">
              <w:rPr>
                <w:noProof/>
                <w:webHidden/>
              </w:rPr>
              <w:tab/>
            </w:r>
            <w:r w:rsidR="00F6703D">
              <w:rPr>
                <w:noProof/>
                <w:webHidden/>
              </w:rPr>
              <w:fldChar w:fldCharType="begin"/>
            </w:r>
            <w:r w:rsidR="00F6703D">
              <w:rPr>
                <w:noProof/>
                <w:webHidden/>
              </w:rPr>
              <w:instrText xml:space="preserve"> PAGEREF _Toc28651440 \h </w:instrText>
            </w:r>
            <w:r w:rsidR="00F6703D">
              <w:rPr>
                <w:noProof/>
                <w:webHidden/>
              </w:rPr>
            </w:r>
            <w:r w:rsidR="00F6703D">
              <w:rPr>
                <w:noProof/>
                <w:webHidden/>
              </w:rPr>
              <w:fldChar w:fldCharType="separate"/>
            </w:r>
            <w:r w:rsidR="00F6703D">
              <w:rPr>
                <w:noProof/>
                <w:webHidden/>
              </w:rPr>
              <w:t>117</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41" w:history="1">
            <w:r w:rsidR="00F6703D" w:rsidRPr="00B12BD2">
              <w:rPr>
                <w:rStyle w:val="Hyperlink"/>
                <w:noProof/>
              </w:rPr>
              <w:t>0714E&amp;A34</w:t>
            </w:r>
            <w:r w:rsidR="00F6703D">
              <w:rPr>
                <w:rFonts w:eastAsiaTheme="minorEastAsia" w:cstheme="minorBidi"/>
                <w:noProof/>
                <w:sz w:val="22"/>
                <w:szCs w:val="22"/>
              </w:rPr>
              <w:tab/>
            </w:r>
            <w:r w:rsidR="00F6703D" w:rsidRPr="00B12BD2">
              <w:rPr>
                <w:rStyle w:val="Hyperlink"/>
                <w:noProof/>
              </w:rPr>
              <w:t>E-Commerce- SCM (Supply Chain Management)</w:t>
            </w:r>
            <w:r w:rsidR="00F6703D">
              <w:rPr>
                <w:noProof/>
                <w:webHidden/>
              </w:rPr>
              <w:tab/>
            </w:r>
            <w:r w:rsidR="00F6703D">
              <w:rPr>
                <w:noProof/>
                <w:webHidden/>
              </w:rPr>
              <w:fldChar w:fldCharType="begin"/>
            </w:r>
            <w:r w:rsidR="00F6703D">
              <w:rPr>
                <w:noProof/>
                <w:webHidden/>
              </w:rPr>
              <w:instrText xml:space="preserve"> PAGEREF _Toc28651441 \h </w:instrText>
            </w:r>
            <w:r w:rsidR="00F6703D">
              <w:rPr>
                <w:noProof/>
                <w:webHidden/>
              </w:rPr>
            </w:r>
            <w:r w:rsidR="00F6703D">
              <w:rPr>
                <w:noProof/>
                <w:webHidden/>
              </w:rPr>
              <w:fldChar w:fldCharType="separate"/>
            </w:r>
            <w:r w:rsidR="00F6703D">
              <w:rPr>
                <w:noProof/>
                <w:webHidden/>
              </w:rPr>
              <w:t>118</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42" w:history="1">
            <w:r w:rsidR="00F6703D" w:rsidRPr="00B12BD2">
              <w:rPr>
                <w:rStyle w:val="Hyperlink"/>
                <w:noProof/>
              </w:rPr>
              <w:t>0714E&amp;A35</w:t>
            </w:r>
            <w:r w:rsidR="00F6703D">
              <w:rPr>
                <w:rFonts w:eastAsiaTheme="minorEastAsia" w:cstheme="minorBidi"/>
                <w:noProof/>
                <w:sz w:val="22"/>
                <w:szCs w:val="22"/>
              </w:rPr>
              <w:tab/>
            </w:r>
            <w:r w:rsidR="00F6703D" w:rsidRPr="00B12BD2">
              <w:rPr>
                <w:rStyle w:val="Hyperlink"/>
                <w:noProof/>
              </w:rPr>
              <w:t>E-Commerce- Social Media Marketing</w:t>
            </w:r>
            <w:r w:rsidR="00F6703D">
              <w:rPr>
                <w:noProof/>
                <w:webHidden/>
              </w:rPr>
              <w:tab/>
            </w:r>
            <w:r w:rsidR="00F6703D">
              <w:rPr>
                <w:noProof/>
                <w:webHidden/>
              </w:rPr>
              <w:fldChar w:fldCharType="begin"/>
            </w:r>
            <w:r w:rsidR="00F6703D">
              <w:rPr>
                <w:noProof/>
                <w:webHidden/>
              </w:rPr>
              <w:instrText xml:space="preserve"> PAGEREF _Toc28651442 \h </w:instrText>
            </w:r>
            <w:r w:rsidR="00F6703D">
              <w:rPr>
                <w:noProof/>
                <w:webHidden/>
              </w:rPr>
            </w:r>
            <w:r w:rsidR="00F6703D">
              <w:rPr>
                <w:noProof/>
                <w:webHidden/>
              </w:rPr>
              <w:fldChar w:fldCharType="separate"/>
            </w:r>
            <w:r w:rsidR="00F6703D">
              <w:rPr>
                <w:noProof/>
                <w:webHidden/>
              </w:rPr>
              <w:t>119</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43" w:history="1">
            <w:r w:rsidR="00F6703D" w:rsidRPr="00B12BD2">
              <w:rPr>
                <w:rStyle w:val="Hyperlink"/>
                <w:noProof/>
              </w:rPr>
              <w:t>0714E&amp;A36</w:t>
            </w:r>
            <w:r w:rsidR="00F6703D">
              <w:rPr>
                <w:rFonts w:eastAsiaTheme="minorEastAsia" w:cstheme="minorBidi"/>
                <w:noProof/>
                <w:sz w:val="22"/>
                <w:szCs w:val="22"/>
              </w:rPr>
              <w:tab/>
            </w:r>
            <w:r w:rsidR="00F6703D" w:rsidRPr="00B12BD2">
              <w:rPr>
                <w:rStyle w:val="Hyperlink"/>
                <w:noProof/>
              </w:rPr>
              <w:t>Use digital devices</w:t>
            </w:r>
            <w:r w:rsidR="00F6703D">
              <w:rPr>
                <w:noProof/>
                <w:webHidden/>
              </w:rPr>
              <w:tab/>
            </w:r>
            <w:r w:rsidR="00F6703D">
              <w:rPr>
                <w:noProof/>
                <w:webHidden/>
              </w:rPr>
              <w:fldChar w:fldCharType="begin"/>
            </w:r>
            <w:r w:rsidR="00F6703D">
              <w:rPr>
                <w:noProof/>
                <w:webHidden/>
              </w:rPr>
              <w:instrText xml:space="preserve"> PAGEREF _Toc28651443 \h </w:instrText>
            </w:r>
            <w:r w:rsidR="00F6703D">
              <w:rPr>
                <w:noProof/>
                <w:webHidden/>
              </w:rPr>
            </w:r>
            <w:r w:rsidR="00F6703D">
              <w:rPr>
                <w:noProof/>
                <w:webHidden/>
              </w:rPr>
              <w:fldChar w:fldCharType="separate"/>
            </w:r>
            <w:r w:rsidR="00F6703D">
              <w:rPr>
                <w:noProof/>
                <w:webHidden/>
              </w:rPr>
              <w:t>120</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44" w:history="1">
            <w:r w:rsidR="00F6703D" w:rsidRPr="00B12BD2">
              <w:rPr>
                <w:rStyle w:val="Hyperlink"/>
                <w:noProof/>
              </w:rPr>
              <w:t>0714E&amp;A37</w:t>
            </w:r>
            <w:r w:rsidR="00F6703D">
              <w:rPr>
                <w:rFonts w:eastAsiaTheme="minorEastAsia" w:cstheme="minorBidi"/>
                <w:noProof/>
                <w:sz w:val="22"/>
                <w:szCs w:val="22"/>
              </w:rPr>
              <w:tab/>
            </w:r>
            <w:r w:rsidR="00F6703D" w:rsidRPr="00B12BD2">
              <w:rPr>
                <w:rStyle w:val="Hyperlink"/>
                <w:noProof/>
              </w:rPr>
              <w:t>Operate word-processing applications</w:t>
            </w:r>
            <w:r w:rsidR="00F6703D">
              <w:rPr>
                <w:noProof/>
                <w:webHidden/>
              </w:rPr>
              <w:tab/>
            </w:r>
            <w:r w:rsidR="00F6703D">
              <w:rPr>
                <w:noProof/>
                <w:webHidden/>
              </w:rPr>
              <w:fldChar w:fldCharType="begin"/>
            </w:r>
            <w:r w:rsidR="00F6703D">
              <w:rPr>
                <w:noProof/>
                <w:webHidden/>
              </w:rPr>
              <w:instrText xml:space="preserve"> PAGEREF _Toc28651444 \h </w:instrText>
            </w:r>
            <w:r w:rsidR="00F6703D">
              <w:rPr>
                <w:noProof/>
                <w:webHidden/>
              </w:rPr>
            </w:r>
            <w:r w:rsidR="00F6703D">
              <w:rPr>
                <w:noProof/>
                <w:webHidden/>
              </w:rPr>
              <w:fldChar w:fldCharType="separate"/>
            </w:r>
            <w:r w:rsidR="00F6703D">
              <w:rPr>
                <w:noProof/>
                <w:webHidden/>
              </w:rPr>
              <w:t>122</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45" w:history="1">
            <w:r w:rsidR="00F6703D" w:rsidRPr="00B12BD2">
              <w:rPr>
                <w:rStyle w:val="Hyperlink"/>
                <w:noProof/>
              </w:rPr>
              <w:t>0714E&amp;A38</w:t>
            </w:r>
            <w:r w:rsidR="00F6703D">
              <w:rPr>
                <w:rFonts w:eastAsiaTheme="minorEastAsia" w:cstheme="minorBidi"/>
                <w:noProof/>
                <w:sz w:val="22"/>
                <w:szCs w:val="22"/>
              </w:rPr>
              <w:tab/>
            </w:r>
            <w:r w:rsidR="00F6703D" w:rsidRPr="00B12BD2">
              <w:rPr>
                <w:rStyle w:val="Hyperlink"/>
                <w:noProof/>
              </w:rPr>
              <w:t>Operate spreadsheet applications</w:t>
            </w:r>
            <w:r w:rsidR="00F6703D">
              <w:rPr>
                <w:noProof/>
                <w:webHidden/>
              </w:rPr>
              <w:tab/>
            </w:r>
            <w:r w:rsidR="00F6703D">
              <w:rPr>
                <w:noProof/>
                <w:webHidden/>
              </w:rPr>
              <w:fldChar w:fldCharType="begin"/>
            </w:r>
            <w:r w:rsidR="00F6703D">
              <w:rPr>
                <w:noProof/>
                <w:webHidden/>
              </w:rPr>
              <w:instrText xml:space="preserve"> PAGEREF _Toc28651445 \h </w:instrText>
            </w:r>
            <w:r w:rsidR="00F6703D">
              <w:rPr>
                <w:noProof/>
                <w:webHidden/>
              </w:rPr>
            </w:r>
            <w:r w:rsidR="00F6703D">
              <w:rPr>
                <w:noProof/>
                <w:webHidden/>
              </w:rPr>
              <w:fldChar w:fldCharType="separate"/>
            </w:r>
            <w:r w:rsidR="00F6703D">
              <w:rPr>
                <w:noProof/>
                <w:webHidden/>
              </w:rPr>
              <w:t>124</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46" w:history="1">
            <w:r w:rsidR="00F6703D" w:rsidRPr="00B12BD2">
              <w:rPr>
                <w:rStyle w:val="Hyperlink"/>
                <w:noProof/>
              </w:rPr>
              <w:t>0714E&amp;A39</w:t>
            </w:r>
            <w:r w:rsidR="00F6703D">
              <w:rPr>
                <w:rFonts w:eastAsiaTheme="minorEastAsia" w:cstheme="minorBidi"/>
                <w:noProof/>
                <w:sz w:val="22"/>
                <w:szCs w:val="22"/>
              </w:rPr>
              <w:tab/>
            </w:r>
            <w:r w:rsidR="00F6703D" w:rsidRPr="00B12BD2">
              <w:rPr>
                <w:rStyle w:val="Hyperlink"/>
                <w:noProof/>
              </w:rPr>
              <w:t>Operate presentation packages</w:t>
            </w:r>
            <w:r w:rsidR="00F6703D">
              <w:rPr>
                <w:noProof/>
                <w:webHidden/>
              </w:rPr>
              <w:tab/>
            </w:r>
            <w:r w:rsidR="00F6703D">
              <w:rPr>
                <w:noProof/>
                <w:webHidden/>
              </w:rPr>
              <w:fldChar w:fldCharType="begin"/>
            </w:r>
            <w:r w:rsidR="00F6703D">
              <w:rPr>
                <w:noProof/>
                <w:webHidden/>
              </w:rPr>
              <w:instrText xml:space="preserve"> PAGEREF _Toc28651446 \h </w:instrText>
            </w:r>
            <w:r w:rsidR="00F6703D">
              <w:rPr>
                <w:noProof/>
                <w:webHidden/>
              </w:rPr>
            </w:r>
            <w:r w:rsidR="00F6703D">
              <w:rPr>
                <w:noProof/>
                <w:webHidden/>
              </w:rPr>
              <w:fldChar w:fldCharType="separate"/>
            </w:r>
            <w:r w:rsidR="00F6703D">
              <w:rPr>
                <w:noProof/>
                <w:webHidden/>
              </w:rPr>
              <w:t>126</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47" w:history="1">
            <w:r w:rsidR="00F6703D" w:rsidRPr="00B12BD2">
              <w:rPr>
                <w:rStyle w:val="Hyperlink"/>
                <w:noProof/>
              </w:rPr>
              <w:t>0714E&amp;A40</w:t>
            </w:r>
            <w:r w:rsidR="00F6703D">
              <w:rPr>
                <w:rFonts w:eastAsiaTheme="minorEastAsia" w:cstheme="minorBidi"/>
                <w:noProof/>
                <w:sz w:val="22"/>
                <w:szCs w:val="22"/>
              </w:rPr>
              <w:tab/>
            </w:r>
            <w:r w:rsidR="00F6703D" w:rsidRPr="00B12BD2">
              <w:rPr>
                <w:rStyle w:val="Hyperlink"/>
                <w:noProof/>
              </w:rPr>
              <w:t>Perform writing and editing tasks</w:t>
            </w:r>
            <w:r w:rsidR="00F6703D">
              <w:rPr>
                <w:noProof/>
                <w:webHidden/>
              </w:rPr>
              <w:tab/>
            </w:r>
            <w:r w:rsidR="00F6703D">
              <w:rPr>
                <w:noProof/>
                <w:webHidden/>
              </w:rPr>
              <w:fldChar w:fldCharType="begin"/>
            </w:r>
            <w:r w:rsidR="00F6703D">
              <w:rPr>
                <w:noProof/>
                <w:webHidden/>
              </w:rPr>
              <w:instrText xml:space="preserve"> PAGEREF _Toc28651447 \h </w:instrText>
            </w:r>
            <w:r w:rsidR="00F6703D">
              <w:rPr>
                <w:noProof/>
                <w:webHidden/>
              </w:rPr>
            </w:r>
            <w:r w:rsidR="00F6703D">
              <w:rPr>
                <w:noProof/>
                <w:webHidden/>
              </w:rPr>
              <w:fldChar w:fldCharType="separate"/>
            </w:r>
            <w:r w:rsidR="00F6703D">
              <w:rPr>
                <w:noProof/>
                <w:webHidden/>
              </w:rPr>
              <w:t>128</w:t>
            </w:r>
            <w:r w:rsidR="00F6703D">
              <w:rPr>
                <w:noProof/>
                <w:webHidden/>
              </w:rPr>
              <w:fldChar w:fldCharType="end"/>
            </w:r>
          </w:hyperlink>
        </w:p>
        <w:p w:rsidR="00F6703D" w:rsidRDefault="00A23754">
          <w:pPr>
            <w:pStyle w:val="TOC2"/>
            <w:tabs>
              <w:tab w:val="right" w:leader="dot" w:pos="9782"/>
            </w:tabs>
            <w:rPr>
              <w:rFonts w:eastAsiaTheme="minorEastAsia" w:cstheme="minorBidi"/>
              <w:i w:val="0"/>
              <w:iCs w:val="0"/>
              <w:noProof/>
              <w:sz w:val="22"/>
              <w:szCs w:val="22"/>
            </w:rPr>
          </w:pPr>
          <w:hyperlink w:anchor="_Toc28651448" w:history="1">
            <w:r w:rsidR="00F6703D" w:rsidRPr="00B12BD2">
              <w:rPr>
                <w:rStyle w:val="Hyperlink"/>
                <w:rFonts w:cs="Arial"/>
                <w:noProof/>
              </w:rPr>
              <w:t>Metrology</w:t>
            </w:r>
            <w:r w:rsidR="00F6703D">
              <w:rPr>
                <w:noProof/>
                <w:webHidden/>
              </w:rPr>
              <w:tab/>
            </w:r>
            <w:r w:rsidR="00F6703D">
              <w:rPr>
                <w:noProof/>
                <w:webHidden/>
              </w:rPr>
              <w:fldChar w:fldCharType="begin"/>
            </w:r>
            <w:r w:rsidR="00F6703D">
              <w:rPr>
                <w:noProof/>
                <w:webHidden/>
              </w:rPr>
              <w:instrText xml:space="preserve"> PAGEREF _Toc28651448 \h </w:instrText>
            </w:r>
            <w:r w:rsidR="00F6703D">
              <w:rPr>
                <w:noProof/>
                <w:webHidden/>
              </w:rPr>
            </w:r>
            <w:r w:rsidR="00F6703D">
              <w:rPr>
                <w:noProof/>
                <w:webHidden/>
              </w:rPr>
              <w:fldChar w:fldCharType="separate"/>
            </w:r>
            <w:r w:rsidR="00F6703D">
              <w:rPr>
                <w:noProof/>
                <w:webHidden/>
              </w:rPr>
              <w:t>129</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49" w:history="1">
            <w:r w:rsidR="00F6703D" w:rsidRPr="00B12BD2">
              <w:rPr>
                <w:rStyle w:val="Hyperlink"/>
                <w:noProof/>
                <w:lang w:val="en-AU"/>
              </w:rPr>
              <w:t>0714E&amp;A41</w:t>
            </w:r>
            <w:r w:rsidR="00F6703D">
              <w:rPr>
                <w:rFonts w:eastAsiaTheme="minorEastAsia" w:cstheme="minorBidi"/>
                <w:noProof/>
                <w:sz w:val="22"/>
                <w:szCs w:val="22"/>
              </w:rPr>
              <w:tab/>
            </w:r>
            <w:r w:rsidR="00F6703D" w:rsidRPr="00B12BD2">
              <w:rPr>
                <w:rStyle w:val="Hyperlink"/>
                <w:noProof/>
                <w:lang w:val="en-AU"/>
              </w:rPr>
              <w:t>Take measurements with graduated tools</w:t>
            </w:r>
            <w:r w:rsidR="00F6703D">
              <w:rPr>
                <w:noProof/>
                <w:webHidden/>
              </w:rPr>
              <w:tab/>
            </w:r>
            <w:r w:rsidR="00F6703D">
              <w:rPr>
                <w:noProof/>
                <w:webHidden/>
              </w:rPr>
              <w:fldChar w:fldCharType="begin"/>
            </w:r>
            <w:r w:rsidR="00F6703D">
              <w:rPr>
                <w:noProof/>
                <w:webHidden/>
              </w:rPr>
              <w:instrText xml:space="preserve"> PAGEREF _Toc28651449 \h </w:instrText>
            </w:r>
            <w:r w:rsidR="00F6703D">
              <w:rPr>
                <w:noProof/>
                <w:webHidden/>
              </w:rPr>
            </w:r>
            <w:r w:rsidR="00F6703D">
              <w:rPr>
                <w:noProof/>
                <w:webHidden/>
              </w:rPr>
              <w:fldChar w:fldCharType="separate"/>
            </w:r>
            <w:r w:rsidR="00F6703D">
              <w:rPr>
                <w:noProof/>
                <w:webHidden/>
              </w:rPr>
              <w:t>129</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50" w:history="1">
            <w:r w:rsidR="00F6703D" w:rsidRPr="00B12BD2">
              <w:rPr>
                <w:rStyle w:val="Hyperlink"/>
                <w:noProof/>
                <w:lang w:val="en-AU"/>
              </w:rPr>
              <w:t>0714E&amp;A42</w:t>
            </w:r>
            <w:r w:rsidR="00F6703D">
              <w:rPr>
                <w:rFonts w:eastAsiaTheme="minorEastAsia" w:cstheme="minorBidi"/>
                <w:noProof/>
                <w:sz w:val="22"/>
                <w:szCs w:val="22"/>
              </w:rPr>
              <w:tab/>
            </w:r>
            <w:r w:rsidR="00F6703D" w:rsidRPr="00B12BD2">
              <w:rPr>
                <w:rStyle w:val="Hyperlink"/>
                <w:noProof/>
                <w:lang w:val="en-AU"/>
              </w:rPr>
              <w:t>Take measurements with combination set</w:t>
            </w:r>
            <w:r w:rsidR="00F6703D">
              <w:rPr>
                <w:noProof/>
                <w:webHidden/>
              </w:rPr>
              <w:tab/>
            </w:r>
            <w:r w:rsidR="00F6703D">
              <w:rPr>
                <w:noProof/>
                <w:webHidden/>
              </w:rPr>
              <w:fldChar w:fldCharType="begin"/>
            </w:r>
            <w:r w:rsidR="00F6703D">
              <w:rPr>
                <w:noProof/>
                <w:webHidden/>
              </w:rPr>
              <w:instrText xml:space="preserve"> PAGEREF _Toc28651450 \h </w:instrText>
            </w:r>
            <w:r w:rsidR="00F6703D">
              <w:rPr>
                <w:noProof/>
                <w:webHidden/>
              </w:rPr>
            </w:r>
            <w:r w:rsidR="00F6703D">
              <w:rPr>
                <w:noProof/>
                <w:webHidden/>
              </w:rPr>
              <w:fldChar w:fldCharType="separate"/>
            </w:r>
            <w:r w:rsidR="00F6703D">
              <w:rPr>
                <w:noProof/>
                <w:webHidden/>
              </w:rPr>
              <w:t>132</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51" w:history="1">
            <w:r w:rsidR="00F6703D" w:rsidRPr="00B12BD2">
              <w:rPr>
                <w:rStyle w:val="Hyperlink"/>
                <w:noProof/>
                <w:lang w:val="en-AU"/>
              </w:rPr>
              <w:t>0714E&amp;A43</w:t>
            </w:r>
            <w:r w:rsidR="00F6703D">
              <w:rPr>
                <w:rFonts w:eastAsiaTheme="minorEastAsia" w:cstheme="minorBidi"/>
                <w:noProof/>
                <w:sz w:val="22"/>
                <w:szCs w:val="22"/>
              </w:rPr>
              <w:tab/>
            </w:r>
            <w:r w:rsidR="00F6703D" w:rsidRPr="00B12BD2">
              <w:rPr>
                <w:rStyle w:val="Hyperlink"/>
                <w:noProof/>
                <w:lang w:val="en-AU"/>
              </w:rPr>
              <w:t>Perform Levelling</w:t>
            </w:r>
            <w:r w:rsidR="00F6703D">
              <w:rPr>
                <w:noProof/>
                <w:webHidden/>
              </w:rPr>
              <w:tab/>
            </w:r>
            <w:r w:rsidR="00F6703D">
              <w:rPr>
                <w:noProof/>
                <w:webHidden/>
              </w:rPr>
              <w:fldChar w:fldCharType="begin"/>
            </w:r>
            <w:r w:rsidR="00F6703D">
              <w:rPr>
                <w:noProof/>
                <w:webHidden/>
              </w:rPr>
              <w:instrText xml:space="preserve"> PAGEREF _Toc28651451 \h </w:instrText>
            </w:r>
            <w:r w:rsidR="00F6703D">
              <w:rPr>
                <w:noProof/>
                <w:webHidden/>
              </w:rPr>
            </w:r>
            <w:r w:rsidR="00F6703D">
              <w:rPr>
                <w:noProof/>
                <w:webHidden/>
              </w:rPr>
              <w:fldChar w:fldCharType="separate"/>
            </w:r>
            <w:r w:rsidR="00F6703D">
              <w:rPr>
                <w:noProof/>
                <w:webHidden/>
              </w:rPr>
              <w:t>134</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52" w:history="1">
            <w:r w:rsidR="00F6703D" w:rsidRPr="00B12BD2">
              <w:rPr>
                <w:rStyle w:val="Hyperlink"/>
                <w:noProof/>
                <w:lang w:val="en-AU"/>
              </w:rPr>
              <w:t>0714E&amp;A44</w:t>
            </w:r>
            <w:r w:rsidR="00F6703D">
              <w:rPr>
                <w:rFonts w:eastAsiaTheme="minorEastAsia" w:cstheme="minorBidi"/>
                <w:noProof/>
                <w:sz w:val="22"/>
                <w:szCs w:val="22"/>
              </w:rPr>
              <w:tab/>
            </w:r>
            <w:r w:rsidR="00F6703D" w:rsidRPr="00B12BD2">
              <w:rPr>
                <w:rStyle w:val="Hyperlink"/>
                <w:noProof/>
                <w:lang w:val="en-AU"/>
              </w:rPr>
              <w:t>Take measurements with gauges</w:t>
            </w:r>
            <w:r w:rsidR="00F6703D">
              <w:rPr>
                <w:noProof/>
                <w:webHidden/>
              </w:rPr>
              <w:tab/>
            </w:r>
            <w:r w:rsidR="00F6703D">
              <w:rPr>
                <w:noProof/>
                <w:webHidden/>
              </w:rPr>
              <w:fldChar w:fldCharType="begin"/>
            </w:r>
            <w:r w:rsidR="00F6703D">
              <w:rPr>
                <w:noProof/>
                <w:webHidden/>
              </w:rPr>
              <w:instrText xml:space="preserve"> PAGEREF _Toc28651452 \h </w:instrText>
            </w:r>
            <w:r w:rsidR="00F6703D">
              <w:rPr>
                <w:noProof/>
                <w:webHidden/>
              </w:rPr>
            </w:r>
            <w:r w:rsidR="00F6703D">
              <w:rPr>
                <w:noProof/>
                <w:webHidden/>
              </w:rPr>
              <w:fldChar w:fldCharType="separate"/>
            </w:r>
            <w:r w:rsidR="00F6703D">
              <w:rPr>
                <w:noProof/>
                <w:webHidden/>
              </w:rPr>
              <w:t>136</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53" w:history="1">
            <w:r w:rsidR="00F6703D" w:rsidRPr="00B12BD2">
              <w:rPr>
                <w:rStyle w:val="Hyperlink"/>
                <w:noProof/>
              </w:rPr>
              <w:t>0714E&amp;A45</w:t>
            </w:r>
            <w:r w:rsidR="00F6703D">
              <w:rPr>
                <w:rFonts w:eastAsiaTheme="minorEastAsia" w:cstheme="minorBidi"/>
                <w:noProof/>
                <w:sz w:val="22"/>
                <w:szCs w:val="22"/>
              </w:rPr>
              <w:tab/>
            </w:r>
            <w:r w:rsidR="00F6703D" w:rsidRPr="00B12BD2">
              <w:rPr>
                <w:rStyle w:val="Hyperlink"/>
                <w:noProof/>
              </w:rPr>
              <w:t>Perform measurements through Micrometer</w:t>
            </w:r>
            <w:r w:rsidR="00F6703D">
              <w:rPr>
                <w:noProof/>
                <w:webHidden/>
              </w:rPr>
              <w:tab/>
            </w:r>
            <w:r w:rsidR="00F6703D">
              <w:rPr>
                <w:noProof/>
                <w:webHidden/>
              </w:rPr>
              <w:fldChar w:fldCharType="begin"/>
            </w:r>
            <w:r w:rsidR="00F6703D">
              <w:rPr>
                <w:noProof/>
                <w:webHidden/>
              </w:rPr>
              <w:instrText xml:space="preserve"> PAGEREF _Toc28651453 \h </w:instrText>
            </w:r>
            <w:r w:rsidR="00F6703D">
              <w:rPr>
                <w:noProof/>
                <w:webHidden/>
              </w:rPr>
            </w:r>
            <w:r w:rsidR="00F6703D">
              <w:rPr>
                <w:noProof/>
                <w:webHidden/>
              </w:rPr>
              <w:fldChar w:fldCharType="separate"/>
            </w:r>
            <w:r w:rsidR="00F6703D">
              <w:rPr>
                <w:noProof/>
                <w:webHidden/>
              </w:rPr>
              <w:t>137</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54" w:history="1">
            <w:r w:rsidR="00F6703D" w:rsidRPr="00B12BD2">
              <w:rPr>
                <w:rStyle w:val="Hyperlink"/>
                <w:noProof/>
                <w:lang w:val="en-AU"/>
              </w:rPr>
              <w:t>0714E&amp;A46</w:t>
            </w:r>
            <w:r w:rsidR="00F6703D">
              <w:rPr>
                <w:rFonts w:eastAsiaTheme="minorEastAsia" w:cstheme="minorBidi"/>
                <w:noProof/>
                <w:sz w:val="22"/>
                <w:szCs w:val="22"/>
              </w:rPr>
              <w:tab/>
            </w:r>
            <w:r w:rsidR="00F6703D" w:rsidRPr="00B12BD2">
              <w:rPr>
                <w:rStyle w:val="Hyperlink"/>
                <w:noProof/>
                <w:lang w:val="en-AU"/>
              </w:rPr>
              <w:t>Measure dimensions with Vernier tools</w:t>
            </w:r>
            <w:r w:rsidR="00F6703D">
              <w:rPr>
                <w:noProof/>
                <w:webHidden/>
              </w:rPr>
              <w:tab/>
            </w:r>
            <w:r w:rsidR="00F6703D">
              <w:rPr>
                <w:noProof/>
                <w:webHidden/>
              </w:rPr>
              <w:fldChar w:fldCharType="begin"/>
            </w:r>
            <w:r w:rsidR="00F6703D">
              <w:rPr>
                <w:noProof/>
                <w:webHidden/>
              </w:rPr>
              <w:instrText xml:space="preserve"> PAGEREF _Toc28651454 \h </w:instrText>
            </w:r>
            <w:r w:rsidR="00F6703D">
              <w:rPr>
                <w:noProof/>
                <w:webHidden/>
              </w:rPr>
            </w:r>
            <w:r w:rsidR="00F6703D">
              <w:rPr>
                <w:noProof/>
                <w:webHidden/>
              </w:rPr>
              <w:fldChar w:fldCharType="separate"/>
            </w:r>
            <w:r w:rsidR="00F6703D">
              <w:rPr>
                <w:noProof/>
                <w:webHidden/>
              </w:rPr>
              <w:t>139</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55" w:history="1">
            <w:r w:rsidR="00F6703D" w:rsidRPr="00B12BD2">
              <w:rPr>
                <w:rStyle w:val="Hyperlink"/>
                <w:noProof/>
                <w:lang w:val="en-AU"/>
              </w:rPr>
              <w:t>0714E&amp;A47</w:t>
            </w:r>
            <w:r w:rsidR="00F6703D">
              <w:rPr>
                <w:rFonts w:eastAsiaTheme="minorEastAsia" w:cstheme="minorBidi"/>
                <w:noProof/>
                <w:sz w:val="22"/>
                <w:szCs w:val="22"/>
              </w:rPr>
              <w:tab/>
            </w:r>
            <w:r w:rsidR="00F6703D" w:rsidRPr="00B12BD2">
              <w:rPr>
                <w:rStyle w:val="Hyperlink"/>
                <w:noProof/>
                <w:lang w:val="en-AU"/>
              </w:rPr>
              <w:t>Measure angles with angle measuring Instruments.</w:t>
            </w:r>
            <w:r w:rsidR="00F6703D">
              <w:rPr>
                <w:noProof/>
                <w:webHidden/>
              </w:rPr>
              <w:tab/>
            </w:r>
            <w:r w:rsidR="00F6703D">
              <w:rPr>
                <w:noProof/>
                <w:webHidden/>
              </w:rPr>
              <w:fldChar w:fldCharType="begin"/>
            </w:r>
            <w:r w:rsidR="00F6703D">
              <w:rPr>
                <w:noProof/>
                <w:webHidden/>
              </w:rPr>
              <w:instrText xml:space="preserve"> PAGEREF _Toc28651455 \h </w:instrText>
            </w:r>
            <w:r w:rsidR="00F6703D">
              <w:rPr>
                <w:noProof/>
                <w:webHidden/>
              </w:rPr>
            </w:r>
            <w:r w:rsidR="00F6703D">
              <w:rPr>
                <w:noProof/>
                <w:webHidden/>
              </w:rPr>
              <w:fldChar w:fldCharType="separate"/>
            </w:r>
            <w:r w:rsidR="00F6703D">
              <w:rPr>
                <w:noProof/>
                <w:webHidden/>
              </w:rPr>
              <w:t>141</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56" w:history="1">
            <w:r w:rsidR="00F6703D" w:rsidRPr="00B12BD2">
              <w:rPr>
                <w:rStyle w:val="Hyperlink"/>
                <w:noProof/>
                <w:lang w:val="en-AU"/>
              </w:rPr>
              <w:t>0714E&amp;A48</w:t>
            </w:r>
            <w:r w:rsidR="00F6703D">
              <w:rPr>
                <w:rFonts w:eastAsiaTheme="minorEastAsia" w:cstheme="minorBidi"/>
                <w:noProof/>
                <w:sz w:val="22"/>
                <w:szCs w:val="22"/>
              </w:rPr>
              <w:tab/>
            </w:r>
            <w:r w:rsidR="00F6703D" w:rsidRPr="00B12BD2">
              <w:rPr>
                <w:rStyle w:val="Hyperlink"/>
                <w:rFonts w:eastAsiaTheme="minorHAnsi"/>
                <w:noProof/>
                <w:lang w:val="en-AU"/>
              </w:rPr>
              <w:t>Measure Threads and Gears</w:t>
            </w:r>
            <w:r w:rsidR="00F6703D">
              <w:rPr>
                <w:noProof/>
                <w:webHidden/>
              </w:rPr>
              <w:tab/>
            </w:r>
            <w:r w:rsidR="00F6703D">
              <w:rPr>
                <w:noProof/>
                <w:webHidden/>
              </w:rPr>
              <w:fldChar w:fldCharType="begin"/>
            </w:r>
            <w:r w:rsidR="00F6703D">
              <w:rPr>
                <w:noProof/>
                <w:webHidden/>
              </w:rPr>
              <w:instrText xml:space="preserve"> PAGEREF _Toc28651456 \h </w:instrText>
            </w:r>
            <w:r w:rsidR="00F6703D">
              <w:rPr>
                <w:noProof/>
                <w:webHidden/>
              </w:rPr>
            </w:r>
            <w:r w:rsidR="00F6703D">
              <w:rPr>
                <w:noProof/>
                <w:webHidden/>
              </w:rPr>
              <w:fldChar w:fldCharType="separate"/>
            </w:r>
            <w:r w:rsidR="00F6703D">
              <w:rPr>
                <w:noProof/>
                <w:webHidden/>
              </w:rPr>
              <w:t>143</w:t>
            </w:r>
            <w:r w:rsidR="00F6703D">
              <w:rPr>
                <w:noProof/>
                <w:webHidden/>
              </w:rPr>
              <w:fldChar w:fldCharType="end"/>
            </w:r>
          </w:hyperlink>
        </w:p>
        <w:p w:rsidR="00F6703D" w:rsidRDefault="00A23754">
          <w:pPr>
            <w:pStyle w:val="TOC2"/>
            <w:tabs>
              <w:tab w:val="right" w:leader="dot" w:pos="9782"/>
            </w:tabs>
            <w:rPr>
              <w:rFonts w:eastAsiaTheme="minorEastAsia" w:cstheme="minorBidi"/>
              <w:i w:val="0"/>
              <w:iCs w:val="0"/>
              <w:noProof/>
              <w:sz w:val="22"/>
              <w:szCs w:val="22"/>
            </w:rPr>
          </w:pPr>
          <w:hyperlink w:anchor="_Toc28651457" w:history="1">
            <w:r w:rsidR="00F6703D" w:rsidRPr="00B12BD2">
              <w:rPr>
                <w:rStyle w:val="Hyperlink"/>
                <w:rFonts w:cs="Arial"/>
                <w:noProof/>
              </w:rPr>
              <w:t>Basic Engineering Drawings</w:t>
            </w:r>
            <w:r w:rsidR="00F6703D">
              <w:rPr>
                <w:noProof/>
                <w:webHidden/>
              </w:rPr>
              <w:tab/>
            </w:r>
            <w:r w:rsidR="00F6703D">
              <w:rPr>
                <w:noProof/>
                <w:webHidden/>
              </w:rPr>
              <w:fldChar w:fldCharType="begin"/>
            </w:r>
            <w:r w:rsidR="00F6703D">
              <w:rPr>
                <w:noProof/>
                <w:webHidden/>
              </w:rPr>
              <w:instrText xml:space="preserve"> PAGEREF _Toc28651457 \h </w:instrText>
            </w:r>
            <w:r w:rsidR="00F6703D">
              <w:rPr>
                <w:noProof/>
                <w:webHidden/>
              </w:rPr>
            </w:r>
            <w:r w:rsidR="00F6703D">
              <w:rPr>
                <w:noProof/>
                <w:webHidden/>
              </w:rPr>
              <w:fldChar w:fldCharType="separate"/>
            </w:r>
            <w:r w:rsidR="00F6703D">
              <w:rPr>
                <w:noProof/>
                <w:webHidden/>
              </w:rPr>
              <w:t>143</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58" w:history="1">
            <w:r w:rsidR="00F6703D" w:rsidRPr="00B12BD2">
              <w:rPr>
                <w:rStyle w:val="Hyperlink"/>
                <w:noProof/>
                <w:lang w:val="en-AU"/>
              </w:rPr>
              <w:t>0714E&amp;A49</w:t>
            </w:r>
            <w:r w:rsidR="00F6703D">
              <w:rPr>
                <w:rFonts w:eastAsiaTheme="minorEastAsia" w:cstheme="minorBidi"/>
                <w:noProof/>
                <w:sz w:val="22"/>
                <w:szCs w:val="22"/>
              </w:rPr>
              <w:tab/>
            </w:r>
            <w:r w:rsidR="00F6703D" w:rsidRPr="00B12BD2">
              <w:rPr>
                <w:rStyle w:val="Hyperlink"/>
                <w:noProof/>
                <w:lang w:val="en-AU"/>
              </w:rPr>
              <w:t>Perform Basic Manual Drawing</w:t>
            </w:r>
            <w:r w:rsidR="00F6703D">
              <w:rPr>
                <w:noProof/>
                <w:webHidden/>
              </w:rPr>
              <w:tab/>
            </w:r>
            <w:r w:rsidR="00F6703D">
              <w:rPr>
                <w:noProof/>
                <w:webHidden/>
              </w:rPr>
              <w:fldChar w:fldCharType="begin"/>
            </w:r>
            <w:r w:rsidR="00F6703D">
              <w:rPr>
                <w:noProof/>
                <w:webHidden/>
              </w:rPr>
              <w:instrText xml:space="preserve"> PAGEREF _Toc28651458 \h </w:instrText>
            </w:r>
            <w:r w:rsidR="00F6703D">
              <w:rPr>
                <w:noProof/>
                <w:webHidden/>
              </w:rPr>
            </w:r>
            <w:r w:rsidR="00F6703D">
              <w:rPr>
                <w:noProof/>
                <w:webHidden/>
              </w:rPr>
              <w:fldChar w:fldCharType="separate"/>
            </w:r>
            <w:r w:rsidR="00F6703D">
              <w:rPr>
                <w:noProof/>
                <w:webHidden/>
              </w:rPr>
              <w:t>143</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59" w:history="1">
            <w:r w:rsidR="00F6703D" w:rsidRPr="00B12BD2">
              <w:rPr>
                <w:rStyle w:val="Hyperlink"/>
                <w:noProof/>
                <w:lang w:val="en-AU"/>
              </w:rPr>
              <w:t>0714E&amp;A50</w:t>
            </w:r>
            <w:r w:rsidR="00F6703D">
              <w:rPr>
                <w:rFonts w:eastAsiaTheme="minorEastAsia" w:cstheme="minorBidi"/>
                <w:noProof/>
                <w:sz w:val="22"/>
                <w:szCs w:val="22"/>
              </w:rPr>
              <w:tab/>
            </w:r>
            <w:r w:rsidR="00F6703D" w:rsidRPr="00B12BD2">
              <w:rPr>
                <w:rStyle w:val="Hyperlink"/>
                <w:noProof/>
                <w:lang w:val="en-AU"/>
              </w:rPr>
              <w:t>Construct different Engineering Curves.</w:t>
            </w:r>
            <w:r w:rsidR="00F6703D">
              <w:rPr>
                <w:noProof/>
                <w:webHidden/>
              </w:rPr>
              <w:tab/>
            </w:r>
            <w:r w:rsidR="00F6703D">
              <w:rPr>
                <w:noProof/>
                <w:webHidden/>
              </w:rPr>
              <w:fldChar w:fldCharType="begin"/>
            </w:r>
            <w:r w:rsidR="00F6703D">
              <w:rPr>
                <w:noProof/>
                <w:webHidden/>
              </w:rPr>
              <w:instrText xml:space="preserve"> PAGEREF _Toc28651459 \h </w:instrText>
            </w:r>
            <w:r w:rsidR="00F6703D">
              <w:rPr>
                <w:noProof/>
                <w:webHidden/>
              </w:rPr>
            </w:r>
            <w:r w:rsidR="00F6703D">
              <w:rPr>
                <w:noProof/>
                <w:webHidden/>
              </w:rPr>
              <w:fldChar w:fldCharType="separate"/>
            </w:r>
            <w:r w:rsidR="00F6703D">
              <w:rPr>
                <w:noProof/>
                <w:webHidden/>
              </w:rPr>
              <w:t>146</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60" w:history="1">
            <w:r w:rsidR="00F6703D" w:rsidRPr="00B12BD2">
              <w:rPr>
                <w:rStyle w:val="Hyperlink"/>
                <w:noProof/>
                <w:lang w:val="en-AU"/>
              </w:rPr>
              <w:t>0714E&amp;A51</w:t>
            </w:r>
            <w:r w:rsidR="00F6703D">
              <w:rPr>
                <w:rFonts w:eastAsiaTheme="minorEastAsia" w:cstheme="minorBidi"/>
                <w:noProof/>
                <w:sz w:val="22"/>
                <w:szCs w:val="22"/>
              </w:rPr>
              <w:tab/>
            </w:r>
            <w:r w:rsidR="00F6703D" w:rsidRPr="00B12BD2">
              <w:rPr>
                <w:rStyle w:val="Hyperlink"/>
                <w:noProof/>
                <w:lang w:val="en-AU"/>
              </w:rPr>
              <w:t>Construct multi-view drawings</w:t>
            </w:r>
            <w:r w:rsidR="00F6703D">
              <w:rPr>
                <w:noProof/>
                <w:webHidden/>
              </w:rPr>
              <w:tab/>
            </w:r>
            <w:r w:rsidR="00F6703D">
              <w:rPr>
                <w:noProof/>
                <w:webHidden/>
              </w:rPr>
              <w:fldChar w:fldCharType="begin"/>
            </w:r>
            <w:r w:rsidR="00F6703D">
              <w:rPr>
                <w:noProof/>
                <w:webHidden/>
              </w:rPr>
              <w:instrText xml:space="preserve"> PAGEREF _Toc28651460 \h </w:instrText>
            </w:r>
            <w:r w:rsidR="00F6703D">
              <w:rPr>
                <w:noProof/>
                <w:webHidden/>
              </w:rPr>
            </w:r>
            <w:r w:rsidR="00F6703D">
              <w:rPr>
                <w:noProof/>
                <w:webHidden/>
              </w:rPr>
              <w:fldChar w:fldCharType="separate"/>
            </w:r>
            <w:r w:rsidR="00F6703D">
              <w:rPr>
                <w:noProof/>
                <w:webHidden/>
              </w:rPr>
              <w:t>151</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61" w:history="1">
            <w:r w:rsidR="00F6703D" w:rsidRPr="00B12BD2">
              <w:rPr>
                <w:rStyle w:val="Hyperlink"/>
                <w:noProof/>
                <w:lang w:val="en-AU"/>
              </w:rPr>
              <w:t>0714E&amp;A52</w:t>
            </w:r>
            <w:r w:rsidR="00F6703D">
              <w:rPr>
                <w:rFonts w:eastAsiaTheme="minorEastAsia" w:cstheme="minorBidi"/>
                <w:noProof/>
                <w:sz w:val="22"/>
                <w:szCs w:val="22"/>
              </w:rPr>
              <w:tab/>
            </w:r>
            <w:r w:rsidR="00F6703D" w:rsidRPr="00B12BD2">
              <w:rPr>
                <w:rStyle w:val="Hyperlink"/>
                <w:noProof/>
                <w:lang w:val="en-AU"/>
              </w:rPr>
              <w:t>Develop 2D CAD drawings</w:t>
            </w:r>
            <w:r w:rsidR="00F6703D">
              <w:rPr>
                <w:noProof/>
                <w:webHidden/>
              </w:rPr>
              <w:tab/>
            </w:r>
            <w:r w:rsidR="00F6703D">
              <w:rPr>
                <w:noProof/>
                <w:webHidden/>
              </w:rPr>
              <w:fldChar w:fldCharType="begin"/>
            </w:r>
            <w:r w:rsidR="00F6703D">
              <w:rPr>
                <w:noProof/>
                <w:webHidden/>
              </w:rPr>
              <w:instrText xml:space="preserve"> PAGEREF _Toc28651461 \h </w:instrText>
            </w:r>
            <w:r w:rsidR="00F6703D">
              <w:rPr>
                <w:noProof/>
                <w:webHidden/>
              </w:rPr>
            </w:r>
            <w:r w:rsidR="00F6703D">
              <w:rPr>
                <w:noProof/>
                <w:webHidden/>
              </w:rPr>
              <w:fldChar w:fldCharType="separate"/>
            </w:r>
            <w:r w:rsidR="00F6703D">
              <w:rPr>
                <w:noProof/>
                <w:webHidden/>
              </w:rPr>
              <w:t>154</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62" w:history="1">
            <w:r w:rsidR="00F6703D" w:rsidRPr="00B12BD2">
              <w:rPr>
                <w:rStyle w:val="Hyperlink"/>
                <w:noProof/>
                <w:lang w:val="en-AU"/>
              </w:rPr>
              <w:t>0714E&amp;A53</w:t>
            </w:r>
            <w:r w:rsidR="00F6703D">
              <w:rPr>
                <w:rFonts w:eastAsiaTheme="minorEastAsia" w:cstheme="minorBidi"/>
                <w:noProof/>
                <w:sz w:val="22"/>
                <w:szCs w:val="22"/>
              </w:rPr>
              <w:tab/>
            </w:r>
            <w:r w:rsidR="00F6703D" w:rsidRPr="00B12BD2">
              <w:rPr>
                <w:rStyle w:val="Hyperlink"/>
                <w:noProof/>
                <w:lang w:val="en-AU"/>
              </w:rPr>
              <w:t>Develop 3D CAD drawing</w:t>
            </w:r>
            <w:r w:rsidR="00F6703D">
              <w:rPr>
                <w:noProof/>
                <w:webHidden/>
              </w:rPr>
              <w:tab/>
            </w:r>
            <w:r w:rsidR="00F6703D">
              <w:rPr>
                <w:noProof/>
                <w:webHidden/>
              </w:rPr>
              <w:fldChar w:fldCharType="begin"/>
            </w:r>
            <w:r w:rsidR="00F6703D">
              <w:rPr>
                <w:noProof/>
                <w:webHidden/>
              </w:rPr>
              <w:instrText xml:space="preserve"> PAGEREF _Toc28651462 \h </w:instrText>
            </w:r>
            <w:r w:rsidR="00F6703D">
              <w:rPr>
                <w:noProof/>
                <w:webHidden/>
              </w:rPr>
            </w:r>
            <w:r w:rsidR="00F6703D">
              <w:rPr>
                <w:noProof/>
                <w:webHidden/>
              </w:rPr>
              <w:fldChar w:fldCharType="separate"/>
            </w:r>
            <w:r w:rsidR="00F6703D">
              <w:rPr>
                <w:noProof/>
                <w:webHidden/>
              </w:rPr>
              <w:t>156</w:t>
            </w:r>
            <w:r w:rsidR="00F6703D">
              <w:rPr>
                <w:noProof/>
                <w:webHidden/>
              </w:rPr>
              <w:fldChar w:fldCharType="end"/>
            </w:r>
          </w:hyperlink>
        </w:p>
        <w:p w:rsidR="00F6703D" w:rsidRDefault="00A23754">
          <w:pPr>
            <w:pStyle w:val="TOC2"/>
            <w:tabs>
              <w:tab w:val="right" w:leader="dot" w:pos="9782"/>
            </w:tabs>
            <w:rPr>
              <w:rFonts w:eastAsiaTheme="minorEastAsia" w:cstheme="minorBidi"/>
              <w:i w:val="0"/>
              <w:iCs w:val="0"/>
              <w:noProof/>
              <w:sz w:val="22"/>
              <w:szCs w:val="22"/>
            </w:rPr>
          </w:pPr>
          <w:hyperlink w:anchor="_Toc28651463" w:history="1">
            <w:r w:rsidR="00F6703D" w:rsidRPr="00B12BD2">
              <w:rPr>
                <w:rStyle w:val="Hyperlink"/>
                <w:rFonts w:cs="Arial"/>
                <w:noProof/>
              </w:rPr>
              <w:t>Welding</w:t>
            </w:r>
            <w:r w:rsidR="00F6703D">
              <w:rPr>
                <w:noProof/>
                <w:webHidden/>
              </w:rPr>
              <w:tab/>
            </w:r>
            <w:r w:rsidR="00F6703D">
              <w:rPr>
                <w:noProof/>
                <w:webHidden/>
              </w:rPr>
              <w:fldChar w:fldCharType="begin"/>
            </w:r>
            <w:r w:rsidR="00F6703D">
              <w:rPr>
                <w:noProof/>
                <w:webHidden/>
              </w:rPr>
              <w:instrText xml:space="preserve"> PAGEREF _Toc28651463 \h </w:instrText>
            </w:r>
            <w:r w:rsidR="00F6703D">
              <w:rPr>
                <w:noProof/>
                <w:webHidden/>
              </w:rPr>
            </w:r>
            <w:r w:rsidR="00F6703D">
              <w:rPr>
                <w:noProof/>
                <w:webHidden/>
              </w:rPr>
              <w:fldChar w:fldCharType="separate"/>
            </w:r>
            <w:r w:rsidR="00F6703D">
              <w:rPr>
                <w:noProof/>
                <w:webHidden/>
              </w:rPr>
              <w:t>158</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64" w:history="1">
            <w:r w:rsidR="00F6703D" w:rsidRPr="00B12BD2">
              <w:rPr>
                <w:rStyle w:val="Hyperlink"/>
                <w:noProof/>
              </w:rPr>
              <w:t>0714E&amp;A54</w:t>
            </w:r>
            <w:r w:rsidR="00F6703D">
              <w:rPr>
                <w:rFonts w:eastAsiaTheme="minorEastAsia" w:cstheme="minorBidi"/>
                <w:noProof/>
                <w:sz w:val="22"/>
                <w:szCs w:val="22"/>
              </w:rPr>
              <w:tab/>
            </w:r>
            <w:r w:rsidR="00F6703D" w:rsidRPr="00B12BD2">
              <w:rPr>
                <w:rStyle w:val="Hyperlink"/>
                <w:noProof/>
              </w:rPr>
              <w:t>Interpret Part and Assembly Drawing</w:t>
            </w:r>
            <w:r w:rsidR="00F6703D">
              <w:rPr>
                <w:noProof/>
                <w:webHidden/>
              </w:rPr>
              <w:tab/>
            </w:r>
            <w:r w:rsidR="00F6703D">
              <w:rPr>
                <w:noProof/>
                <w:webHidden/>
              </w:rPr>
              <w:fldChar w:fldCharType="begin"/>
            </w:r>
            <w:r w:rsidR="00F6703D">
              <w:rPr>
                <w:noProof/>
                <w:webHidden/>
              </w:rPr>
              <w:instrText xml:space="preserve"> PAGEREF _Toc28651464 \h </w:instrText>
            </w:r>
            <w:r w:rsidR="00F6703D">
              <w:rPr>
                <w:noProof/>
                <w:webHidden/>
              </w:rPr>
            </w:r>
            <w:r w:rsidR="00F6703D">
              <w:rPr>
                <w:noProof/>
                <w:webHidden/>
              </w:rPr>
              <w:fldChar w:fldCharType="separate"/>
            </w:r>
            <w:r w:rsidR="00F6703D">
              <w:rPr>
                <w:noProof/>
                <w:webHidden/>
              </w:rPr>
              <w:t>158</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65" w:history="1">
            <w:r w:rsidR="00F6703D" w:rsidRPr="00B12BD2">
              <w:rPr>
                <w:rStyle w:val="Hyperlink"/>
                <w:noProof/>
              </w:rPr>
              <w:t>0714E&amp;A55</w:t>
            </w:r>
            <w:r w:rsidR="00F6703D">
              <w:rPr>
                <w:rFonts w:eastAsiaTheme="minorEastAsia" w:cstheme="minorBidi"/>
                <w:noProof/>
                <w:sz w:val="22"/>
                <w:szCs w:val="22"/>
              </w:rPr>
              <w:tab/>
            </w:r>
            <w:r w:rsidR="00F6703D" w:rsidRPr="00B12BD2">
              <w:rPr>
                <w:rStyle w:val="Hyperlink"/>
                <w:noProof/>
              </w:rPr>
              <w:t>Evaluate the Use of Hand and Power Tools</w:t>
            </w:r>
            <w:r w:rsidR="00F6703D">
              <w:rPr>
                <w:noProof/>
                <w:webHidden/>
              </w:rPr>
              <w:tab/>
            </w:r>
            <w:r w:rsidR="00F6703D">
              <w:rPr>
                <w:noProof/>
                <w:webHidden/>
              </w:rPr>
              <w:fldChar w:fldCharType="begin"/>
            </w:r>
            <w:r w:rsidR="00F6703D">
              <w:rPr>
                <w:noProof/>
                <w:webHidden/>
              </w:rPr>
              <w:instrText xml:space="preserve"> PAGEREF _Toc28651465 \h </w:instrText>
            </w:r>
            <w:r w:rsidR="00F6703D">
              <w:rPr>
                <w:noProof/>
                <w:webHidden/>
              </w:rPr>
            </w:r>
            <w:r w:rsidR="00F6703D">
              <w:rPr>
                <w:noProof/>
                <w:webHidden/>
              </w:rPr>
              <w:fldChar w:fldCharType="separate"/>
            </w:r>
            <w:r w:rsidR="00F6703D">
              <w:rPr>
                <w:noProof/>
                <w:webHidden/>
              </w:rPr>
              <w:t>160</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66" w:history="1">
            <w:r w:rsidR="00F6703D" w:rsidRPr="00B12BD2">
              <w:rPr>
                <w:rStyle w:val="Hyperlink"/>
                <w:noProof/>
              </w:rPr>
              <w:t>0714E&amp;A56</w:t>
            </w:r>
            <w:r w:rsidR="00F6703D">
              <w:rPr>
                <w:rFonts w:eastAsiaTheme="minorEastAsia" w:cstheme="minorBidi"/>
                <w:noProof/>
                <w:sz w:val="22"/>
                <w:szCs w:val="22"/>
              </w:rPr>
              <w:tab/>
            </w:r>
            <w:r w:rsidR="00F6703D" w:rsidRPr="00B12BD2">
              <w:rPr>
                <w:rStyle w:val="Hyperlink"/>
                <w:noProof/>
              </w:rPr>
              <w:t>Perform Pre-Welding Operations</w:t>
            </w:r>
            <w:r w:rsidR="00F6703D">
              <w:rPr>
                <w:noProof/>
                <w:webHidden/>
              </w:rPr>
              <w:tab/>
            </w:r>
            <w:r w:rsidR="00F6703D">
              <w:rPr>
                <w:noProof/>
                <w:webHidden/>
              </w:rPr>
              <w:fldChar w:fldCharType="begin"/>
            </w:r>
            <w:r w:rsidR="00F6703D">
              <w:rPr>
                <w:noProof/>
                <w:webHidden/>
              </w:rPr>
              <w:instrText xml:space="preserve"> PAGEREF _Toc28651466 \h </w:instrText>
            </w:r>
            <w:r w:rsidR="00F6703D">
              <w:rPr>
                <w:noProof/>
                <w:webHidden/>
              </w:rPr>
            </w:r>
            <w:r w:rsidR="00F6703D">
              <w:rPr>
                <w:noProof/>
                <w:webHidden/>
              </w:rPr>
              <w:fldChar w:fldCharType="separate"/>
            </w:r>
            <w:r w:rsidR="00F6703D">
              <w:rPr>
                <w:noProof/>
                <w:webHidden/>
              </w:rPr>
              <w:t>162</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67" w:history="1">
            <w:r w:rsidR="00F6703D" w:rsidRPr="00B12BD2">
              <w:rPr>
                <w:rStyle w:val="Hyperlink"/>
                <w:noProof/>
              </w:rPr>
              <w:t>0714E&amp;A57</w:t>
            </w:r>
            <w:r w:rsidR="00F6703D">
              <w:rPr>
                <w:rFonts w:eastAsiaTheme="minorEastAsia" w:cstheme="minorBidi"/>
                <w:noProof/>
                <w:sz w:val="22"/>
                <w:szCs w:val="22"/>
              </w:rPr>
              <w:tab/>
            </w:r>
            <w:r w:rsidR="00F6703D" w:rsidRPr="00B12BD2">
              <w:rPr>
                <w:rStyle w:val="Hyperlink"/>
                <w:noProof/>
              </w:rPr>
              <w:t>Perform Oxy Acetylene Welding</w:t>
            </w:r>
            <w:r w:rsidR="00F6703D">
              <w:rPr>
                <w:noProof/>
                <w:webHidden/>
              </w:rPr>
              <w:tab/>
            </w:r>
            <w:r w:rsidR="00F6703D">
              <w:rPr>
                <w:noProof/>
                <w:webHidden/>
              </w:rPr>
              <w:fldChar w:fldCharType="begin"/>
            </w:r>
            <w:r w:rsidR="00F6703D">
              <w:rPr>
                <w:noProof/>
                <w:webHidden/>
              </w:rPr>
              <w:instrText xml:space="preserve"> PAGEREF _Toc28651467 \h </w:instrText>
            </w:r>
            <w:r w:rsidR="00F6703D">
              <w:rPr>
                <w:noProof/>
                <w:webHidden/>
              </w:rPr>
            </w:r>
            <w:r w:rsidR="00F6703D">
              <w:rPr>
                <w:noProof/>
                <w:webHidden/>
              </w:rPr>
              <w:fldChar w:fldCharType="separate"/>
            </w:r>
            <w:r w:rsidR="00F6703D">
              <w:rPr>
                <w:noProof/>
                <w:webHidden/>
              </w:rPr>
              <w:t>165</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68" w:history="1">
            <w:r w:rsidR="00F6703D" w:rsidRPr="00B12BD2">
              <w:rPr>
                <w:rStyle w:val="Hyperlink"/>
                <w:noProof/>
              </w:rPr>
              <w:t>0714E&amp;A58</w:t>
            </w:r>
            <w:r w:rsidR="00F6703D">
              <w:rPr>
                <w:rFonts w:eastAsiaTheme="minorEastAsia" w:cstheme="minorBidi"/>
                <w:noProof/>
                <w:sz w:val="22"/>
                <w:szCs w:val="22"/>
              </w:rPr>
              <w:tab/>
            </w:r>
            <w:r w:rsidR="00F6703D" w:rsidRPr="00B12BD2">
              <w:rPr>
                <w:rStyle w:val="Hyperlink"/>
                <w:noProof/>
              </w:rPr>
              <w:t>Cut Metal by Oxy-Acetylene / Oxy-Fuel Flame/Grinding (Manually and Auto Cutting)</w:t>
            </w:r>
            <w:r w:rsidR="00F6703D">
              <w:rPr>
                <w:noProof/>
                <w:webHidden/>
              </w:rPr>
              <w:tab/>
            </w:r>
            <w:r w:rsidR="00F6703D">
              <w:rPr>
                <w:noProof/>
                <w:webHidden/>
              </w:rPr>
              <w:fldChar w:fldCharType="begin"/>
            </w:r>
            <w:r w:rsidR="00F6703D">
              <w:rPr>
                <w:noProof/>
                <w:webHidden/>
              </w:rPr>
              <w:instrText xml:space="preserve"> PAGEREF _Toc28651468 \h </w:instrText>
            </w:r>
            <w:r w:rsidR="00F6703D">
              <w:rPr>
                <w:noProof/>
                <w:webHidden/>
              </w:rPr>
            </w:r>
            <w:r w:rsidR="00F6703D">
              <w:rPr>
                <w:noProof/>
                <w:webHidden/>
              </w:rPr>
              <w:fldChar w:fldCharType="separate"/>
            </w:r>
            <w:r w:rsidR="00F6703D">
              <w:rPr>
                <w:noProof/>
                <w:webHidden/>
              </w:rPr>
              <w:t>167</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69" w:history="1">
            <w:r w:rsidR="00F6703D" w:rsidRPr="00B12BD2">
              <w:rPr>
                <w:rStyle w:val="Hyperlink"/>
                <w:noProof/>
              </w:rPr>
              <w:t>0714E&amp;A59</w:t>
            </w:r>
            <w:r w:rsidR="00F6703D">
              <w:rPr>
                <w:rFonts w:eastAsiaTheme="minorEastAsia" w:cstheme="minorBidi"/>
                <w:noProof/>
                <w:sz w:val="22"/>
                <w:szCs w:val="22"/>
              </w:rPr>
              <w:tab/>
            </w:r>
            <w:r w:rsidR="00F6703D" w:rsidRPr="00B12BD2">
              <w:rPr>
                <w:rStyle w:val="Hyperlink"/>
                <w:noProof/>
              </w:rPr>
              <w:t>Perform Gas Welding On Mild Steel Plates (1F, 2F, 3F)</w:t>
            </w:r>
            <w:r w:rsidR="00F6703D">
              <w:rPr>
                <w:noProof/>
                <w:webHidden/>
              </w:rPr>
              <w:tab/>
            </w:r>
            <w:r w:rsidR="00F6703D">
              <w:rPr>
                <w:noProof/>
                <w:webHidden/>
              </w:rPr>
              <w:fldChar w:fldCharType="begin"/>
            </w:r>
            <w:r w:rsidR="00F6703D">
              <w:rPr>
                <w:noProof/>
                <w:webHidden/>
              </w:rPr>
              <w:instrText xml:space="preserve"> PAGEREF _Toc28651469 \h </w:instrText>
            </w:r>
            <w:r w:rsidR="00F6703D">
              <w:rPr>
                <w:noProof/>
                <w:webHidden/>
              </w:rPr>
            </w:r>
            <w:r w:rsidR="00F6703D">
              <w:rPr>
                <w:noProof/>
                <w:webHidden/>
              </w:rPr>
              <w:fldChar w:fldCharType="separate"/>
            </w:r>
            <w:r w:rsidR="00F6703D">
              <w:rPr>
                <w:noProof/>
                <w:webHidden/>
              </w:rPr>
              <w:t>170</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70" w:history="1">
            <w:r w:rsidR="00F6703D" w:rsidRPr="00B12BD2">
              <w:rPr>
                <w:rStyle w:val="Hyperlink"/>
                <w:noProof/>
              </w:rPr>
              <w:t>0714E&amp;A60</w:t>
            </w:r>
            <w:r w:rsidR="00F6703D">
              <w:rPr>
                <w:rFonts w:eastAsiaTheme="minorEastAsia" w:cstheme="minorBidi"/>
                <w:noProof/>
                <w:sz w:val="22"/>
                <w:szCs w:val="22"/>
              </w:rPr>
              <w:tab/>
            </w:r>
            <w:r w:rsidR="00F6703D" w:rsidRPr="00B12BD2">
              <w:rPr>
                <w:rStyle w:val="Hyperlink"/>
                <w:noProof/>
              </w:rPr>
              <w:t>Gas Metal Arc Welding (GMAW) in Flat (1F, 1G), H (2F, 2G), V (3F, 3G) and O.H (4F, 4G) Positions</w:t>
            </w:r>
            <w:r w:rsidR="00F6703D">
              <w:rPr>
                <w:noProof/>
                <w:webHidden/>
              </w:rPr>
              <w:tab/>
            </w:r>
            <w:r w:rsidR="00F6703D">
              <w:rPr>
                <w:noProof/>
                <w:webHidden/>
              </w:rPr>
              <w:fldChar w:fldCharType="begin"/>
            </w:r>
            <w:r w:rsidR="00F6703D">
              <w:rPr>
                <w:noProof/>
                <w:webHidden/>
              </w:rPr>
              <w:instrText xml:space="preserve"> PAGEREF _Toc28651470 \h </w:instrText>
            </w:r>
            <w:r w:rsidR="00F6703D">
              <w:rPr>
                <w:noProof/>
                <w:webHidden/>
              </w:rPr>
            </w:r>
            <w:r w:rsidR="00F6703D">
              <w:rPr>
                <w:noProof/>
                <w:webHidden/>
              </w:rPr>
              <w:fldChar w:fldCharType="separate"/>
            </w:r>
            <w:r w:rsidR="00F6703D">
              <w:rPr>
                <w:noProof/>
                <w:webHidden/>
              </w:rPr>
              <w:t>172</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71" w:history="1">
            <w:r w:rsidR="00F6703D" w:rsidRPr="00B12BD2">
              <w:rPr>
                <w:rStyle w:val="Hyperlink"/>
                <w:noProof/>
              </w:rPr>
              <w:t>0714E&amp;A61</w:t>
            </w:r>
            <w:r w:rsidR="00F6703D">
              <w:rPr>
                <w:rFonts w:eastAsiaTheme="minorEastAsia" w:cstheme="minorBidi"/>
                <w:noProof/>
                <w:sz w:val="22"/>
                <w:szCs w:val="22"/>
              </w:rPr>
              <w:tab/>
            </w:r>
            <w:r w:rsidR="00F6703D" w:rsidRPr="00B12BD2">
              <w:rPr>
                <w:rStyle w:val="Hyperlink"/>
                <w:noProof/>
              </w:rPr>
              <w:t>Gas Tungsten Arc Welding (GTAW) in Flat (1F, 1G), H (2F, 2G), V (3F, 3G) and O.H (4F, 4G) Positions</w:t>
            </w:r>
            <w:r w:rsidR="00F6703D">
              <w:rPr>
                <w:noProof/>
                <w:webHidden/>
              </w:rPr>
              <w:tab/>
            </w:r>
            <w:r w:rsidR="00F6703D">
              <w:rPr>
                <w:noProof/>
                <w:webHidden/>
              </w:rPr>
              <w:fldChar w:fldCharType="begin"/>
            </w:r>
            <w:r w:rsidR="00F6703D">
              <w:rPr>
                <w:noProof/>
                <w:webHidden/>
              </w:rPr>
              <w:instrText xml:space="preserve"> PAGEREF _Toc28651471 \h </w:instrText>
            </w:r>
            <w:r w:rsidR="00F6703D">
              <w:rPr>
                <w:noProof/>
                <w:webHidden/>
              </w:rPr>
            </w:r>
            <w:r w:rsidR="00F6703D">
              <w:rPr>
                <w:noProof/>
                <w:webHidden/>
              </w:rPr>
              <w:fldChar w:fldCharType="separate"/>
            </w:r>
            <w:r w:rsidR="00F6703D">
              <w:rPr>
                <w:noProof/>
                <w:webHidden/>
              </w:rPr>
              <w:t>176</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72" w:history="1">
            <w:r w:rsidR="00F6703D" w:rsidRPr="00B12BD2">
              <w:rPr>
                <w:rStyle w:val="Hyperlink"/>
                <w:noProof/>
              </w:rPr>
              <w:t>0714E&amp;A62</w:t>
            </w:r>
            <w:r w:rsidR="00F6703D">
              <w:rPr>
                <w:rFonts w:eastAsiaTheme="minorEastAsia" w:cstheme="minorBidi"/>
                <w:noProof/>
                <w:sz w:val="22"/>
                <w:szCs w:val="22"/>
              </w:rPr>
              <w:tab/>
            </w:r>
            <w:r w:rsidR="00F6703D" w:rsidRPr="00B12BD2">
              <w:rPr>
                <w:rStyle w:val="Hyperlink"/>
                <w:noProof/>
              </w:rPr>
              <w:t>Shielded Metal Arc Welding (SMAW) in Flat (1F, 1G), H (2F, 2G), V (3F, 3G) and O.H (4F, 4G) Positions</w:t>
            </w:r>
            <w:r w:rsidR="00F6703D">
              <w:rPr>
                <w:noProof/>
                <w:webHidden/>
              </w:rPr>
              <w:tab/>
            </w:r>
            <w:r w:rsidR="00F6703D">
              <w:rPr>
                <w:noProof/>
                <w:webHidden/>
              </w:rPr>
              <w:fldChar w:fldCharType="begin"/>
            </w:r>
            <w:r w:rsidR="00F6703D">
              <w:rPr>
                <w:noProof/>
                <w:webHidden/>
              </w:rPr>
              <w:instrText xml:space="preserve"> PAGEREF _Toc28651472 \h </w:instrText>
            </w:r>
            <w:r w:rsidR="00F6703D">
              <w:rPr>
                <w:noProof/>
                <w:webHidden/>
              </w:rPr>
            </w:r>
            <w:r w:rsidR="00F6703D">
              <w:rPr>
                <w:noProof/>
                <w:webHidden/>
              </w:rPr>
              <w:fldChar w:fldCharType="separate"/>
            </w:r>
            <w:r w:rsidR="00F6703D">
              <w:rPr>
                <w:noProof/>
                <w:webHidden/>
              </w:rPr>
              <w:t>180</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73" w:history="1">
            <w:r w:rsidR="00F6703D" w:rsidRPr="00B12BD2">
              <w:rPr>
                <w:rStyle w:val="Hyperlink"/>
                <w:noProof/>
              </w:rPr>
              <w:t>0714E&amp;A63</w:t>
            </w:r>
            <w:r w:rsidR="00F6703D">
              <w:rPr>
                <w:rFonts w:eastAsiaTheme="minorEastAsia" w:cstheme="minorBidi"/>
                <w:noProof/>
                <w:sz w:val="22"/>
                <w:szCs w:val="22"/>
              </w:rPr>
              <w:tab/>
            </w:r>
            <w:r w:rsidR="00F6703D" w:rsidRPr="00B12BD2">
              <w:rPr>
                <w:rStyle w:val="Hyperlink"/>
                <w:noProof/>
              </w:rPr>
              <w:t>Flux Cored Arc Welding (FCAW)</w:t>
            </w:r>
            <w:r w:rsidR="00F6703D">
              <w:rPr>
                <w:noProof/>
                <w:webHidden/>
              </w:rPr>
              <w:tab/>
            </w:r>
            <w:r w:rsidR="00F6703D">
              <w:rPr>
                <w:noProof/>
                <w:webHidden/>
              </w:rPr>
              <w:fldChar w:fldCharType="begin"/>
            </w:r>
            <w:r w:rsidR="00F6703D">
              <w:rPr>
                <w:noProof/>
                <w:webHidden/>
              </w:rPr>
              <w:instrText xml:space="preserve"> PAGEREF _Toc28651473 \h </w:instrText>
            </w:r>
            <w:r w:rsidR="00F6703D">
              <w:rPr>
                <w:noProof/>
                <w:webHidden/>
              </w:rPr>
            </w:r>
            <w:r w:rsidR="00F6703D">
              <w:rPr>
                <w:noProof/>
                <w:webHidden/>
              </w:rPr>
              <w:fldChar w:fldCharType="separate"/>
            </w:r>
            <w:r w:rsidR="00F6703D">
              <w:rPr>
                <w:noProof/>
                <w:webHidden/>
              </w:rPr>
              <w:t>184</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74" w:history="1">
            <w:r w:rsidR="00F6703D" w:rsidRPr="00B12BD2">
              <w:rPr>
                <w:rStyle w:val="Hyperlink"/>
                <w:noProof/>
              </w:rPr>
              <w:t>0714E&amp;A64</w:t>
            </w:r>
            <w:r w:rsidR="00F6703D">
              <w:rPr>
                <w:rFonts w:eastAsiaTheme="minorEastAsia" w:cstheme="minorBidi"/>
                <w:noProof/>
                <w:sz w:val="22"/>
                <w:szCs w:val="22"/>
              </w:rPr>
              <w:tab/>
            </w:r>
            <w:r w:rsidR="00F6703D" w:rsidRPr="00B12BD2">
              <w:rPr>
                <w:rStyle w:val="Hyperlink"/>
                <w:noProof/>
              </w:rPr>
              <w:t>Perform Soldering and Brazing Operations</w:t>
            </w:r>
            <w:r w:rsidR="00F6703D">
              <w:rPr>
                <w:noProof/>
                <w:webHidden/>
              </w:rPr>
              <w:tab/>
            </w:r>
            <w:r w:rsidR="00F6703D">
              <w:rPr>
                <w:noProof/>
                <w:webHidden/>
              </w:rPr>
              <w:fldChar w:fldCharType="begin"/>
            </w:r>
            <w:r w:rsidR="00F6703D">
              <w:rPr>
                <w:noProof/>
                <w:webHidden/>
              </w:rPr>
              <w:instrText xml:space="preserve"> PAGEREF _Toc28651474 \h </w:instrText>
            </w:r>
            <w:r w:rsidR="00F6703D">
              <w:rPr>
                <w:noProof/>
                <w:webHidden/>
              </w:rPr>
            </w:r>
            <w:r w:rsidR="00F6703D">
              <w:rPr>
                <w:noProof/>
                <w:webHidden/>
              </w:rPr>
              <w:fldChar w:fldCharType="separate"/>
            </w:r>
            <w:r w:rsidR="00F6703D">
              <w:rPr>
                <w:noProof/>
                <w:webHidden/>
              </w:rPr>
              <w:t>187</w:t>
            </w:r>
            <w:r w:rsidR="00F6703D">
              <w:rPr>
                <w:noProof/>
                <w:webHidden/>
              </w:rPr>
              <w:fldChar w:fldCharType="end"/>
            </w:r>
          </w:hyperlink>
        </w:p>
        <w:p w:rsidR="00F6703D" w:rsidRDefault="00A23754" w:rsidP="00AE3B90">
          <w:pPr>
            <w:pStyle w:val="TOC3"/>
            <w:ind w:hanging="210"/>
            <w:rPr>
              <w:rFonts w:eastAsiaTheme="minorEastAsia" w:cstheme="minorBidi"/>
              <w:noProof/>
              <w:sz w:val="22"/>
              <w:szCs w:val="22"/>
            </w:rPr>
          </w:pPr>
          <w:hyperlink w:anchor="_Toc28651475" w:history="1">
            <w:r w:rsidR="00F6703D" w:rsidRPr="00B12BD2">
              <w:rPr>
                <w:rStyle w:val="Hyperlink"/>
                <w:rFonts w:cs="Times New Roman"/>
                <w:noProof/>
              </w:rPr>
              <w:t>Microprocessor and Microcontroller</w:t>
            </w:r>
            <w:r w:rsidR="00F6703D">
              <w:rPr>
                <w:noProof/>
                <w:webHidden/>
              </w:rPr>
              <w:tab/>
            </w:r>
            <w:r w:rsidR="00F6703D">
              <w:rPr>
                <w:noProof/>
                <w:webHidden/>
              </w:rPr>
              <w:fldChar w:fldCharType="begin"/>
            </w:r>
            <w:r w:rsidR="00F6703D">
              <w:rPr>
                <w:noProof/>
                <w:webHidden/>
              </w:rPr>
              <w:instrText xml:space="preserve"> PAGEREF _Toc28651475 \h </w:instrText>
            </w:r>
            <w:r w:rsidR="00F6703D">
              <w:rPr>
                <w:noProof/>
                <w:webHidden/>
              </w:rPr>
            </w:r>
            <w:r w:rsidR="00F6703D">
              <w:rPr>
                <w:noProof/>
                <w:webHidden/>
              </w:rPr>
              <w:fldChar w:fldCharType="separate"/>
            </w:r>
            <w:r w:rsidR="00F6703D">
              <w:rPr>
                <w:noProof/>
                <w:webHidden/>
              </w:rPr>
              <w:t>189</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476" w:history="1">
            <w:r w:rsidR="00F6703D" w:rsidRPr="00B12BD2">
              <w:rPr>
                <w:rStyle w:val="Hyperlink"/>
                <w:noProof/>
              </w:rPr>
              <w:t>0714E&amp;A65.</w:t>
            </w:r>
            <w:r w:rsidR="008F3B4D">
              <w:rPr>
                <w:rFonts w:eastAsiaTheme="minorEastAsia" w:cstheme="minorBidi"/>
                <w:noProof/>
                <w:sz w:val="22"/>
                <w:szCs w:val="22"/>
              </w:rPr>
              <w:t xml:space="preserve">     </w:t>
            </w:r>
            <w:r w:rsidR="00F6703D" w:rsidRPr="00B12BD2">
              <w:rPr>
                <w:rStyle w:val="Hyperlink"/>
                <w:noProof/>
                <w:shd w:val="clear" w:color="auto" w:fill="FFC000"/>
              </w:rPr>
              <w:t>Design Microprocessor applications</w:t>
            </w:r>
            <w:r w:rsidR="00F6703D">
              <w:rPr>
                <w:noProof/>
                <w:webHidden/>
              </w:rPr>
              <w:tab/>
            </w:r>
            <w:r w:rsidR="00F6703D">
              <w:rPr>
                <w:noProof/>
                <w:webHidden/>
              </w:rPr>
              <w:fldChar w:fldCharType="begin"/>
            </w:r>
            <w:r w:rsidR="00F6703D">
              <w:rPr>
                <w:noProof/>
                <w:webHidden/>
              </w:rPr>
              <w:instrText xml:space="preserve"> PAGEREF _Toc28651476 \h </w:instrText>
            </w:r>
            <w:r w:rsidR="00F6703D">
              <w:rPr>
                <w:noProof/>
                <w:webHidden/>
              </w:rPr>
            </w:r>
            <w:r w:rsidR="00F6703D">
              <w:rPr>
                <w:noProof/>
                <w:webHidden/>
              </w:rPr>
              <w:fldChar w:fldCharType="separate"/>
            </w:r>
            <w:r w:rsidR="00F6703D">
              <w:rPr>
                <w:noProof/>
                <w:webHidden/>
              </w:rPr>
              <w:t>189</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77" w:history="1">
            <w:r w:rsidR="00F6703D" w:rsidRPr="00B12BD2">
              <w:rPr>
                <w:rStyle w:val="Hyperlink"/>
                <w:noProof/>
              </w:rPr>
              <w:t>0714E&amp;A66</w:t>
            </w:r>
            <w:r w:rsidR="00F6703D">
              <w:rPr>
                <w:rFonts w:eastAsiaTheme="minorEastAsia" w:cstheme="minorBidi"/>
                <w:noProof/>
                <w:sz w:val="22"/>
                <w:szCs w:val="22"/>
              </w:rPr>
              <w:tab/>
            </w:r>
            <w:r w:rsidR="00F6703D" w:rsidRPr="00B12BD2">
              <w:rPr>
                <w:rStyle w:val="Hyperlink"/>
                <w:noProof/>
              </w:rPr>
              <w:t>Identify Microcontroller Types and its Architecture</w:t>
            </w:r>
            <w:r w:rsidR="00F6703D">
              <w:rPr>
                <w:noProof/>
                <w:webHidden/>
              </w:rPr>
              <w:tab/>
            </w:r>
            <w:r w:rsidR="00F6703D">
              <w:rPr>
                <w:noProof/>
                <w:webHidden/>
              </w:rPr>
              <w:fldChar w:fldCharType="begin"/>
            </w:r>
            <w:r w:rsidR="00F6703D">
              <w:rPr>
                <w:noProof/>
                <w:webHidden/>
              </w:rPr>
              <w:instrText xml:space="preserve"> PAGEREF _Toc28651477 \h </w:instrText>
            </w:r>
            <w:r w:rsidR="00F6703D">
              <w:rPr>
                <w:noProof/>
                <w:webHidden/>
              </w:rPr>
            </w:r>
            <w:r w:rsidR="00F6703D">
              <w:rPr>
                <w:noProof/>
                <w:webHidden/>
              </w:rPr>
              <w:fldChar w:fldCharType="separate"/>
            </w:r>
            <w:r w:rsidR="00F6703D">
              <w:rPr>
                <w:noProof/>
                <w:webHidden/>
              </w:rPr>
              <w:t>191</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78" w:history="1">
            <w:r w:rsidR="00F6703D" w:rsidRPr="00B12BD2">
              <w:rPr>
                <w:rStyle w:val="Hyperlink"/>
                <w:noProof/>
              </w:rPr>
              <w:t>0714E&amp;A67</w:t>
            </w:r>
            <w:r w:rsidR="00F6703D">
              <w:rPr>
                <w:rFonts w:eastAsiaTheme="minorEastAsia" w:cstheme="minorBidi"/>
                <w:noProof/>
                <w:sz w:val="22"/>
                <w:szCs w:val="22"/>
              </w:rPr>
              <w:tab/>
            </w:r>
            <w:r w:rsidR="00F6703D" w:rsidRPr="00B12BD2">
              <w:rPr>
                <w:rStyle w:val="Hyperlink"/>
                <w:noProof/>
              </w:rPr>
              <w:t>Interface Microcontroller with system</w:t>
            </w:r>
            <w:r w:rsidR="00F6703D">
              <w:rPr>
                <w:noProof/>
                <w:webHidden/>
              </w:rPr>
              <w:tab/>
            </w:r>
            <w:r w:rsidR="00F6703D">
              <w:rPr>
                <w:noProof/>
                <w:webHidden/>
              </w:rPr>
              <w:fldChar w:fldCharType="begin"/>
            </w:r>
            <w:r w:rsidR="00F6703D">
              <w:rPr>
                <w:noProof/>
                <w:webHidden/>
              </w:rPr>
              <w:instrText xml:space="preserve"> PAGEREF _Toc28651478 \h </w:instrText>
            </w:r>
            <w:r w:rsidR="00F6703D">
              <w:rPr>
                <w:noProof/>
                <w:webHidden/>
              </w:rPr>
            </w:r>
            <w:r w:rsidR="00F6703D">
              <w:rPr>
                <w:noProof/>
                <w:webHidden/>
              </w:rPr>
              <w:fldChar w:fldCharType="separate"/>
            </w:r>
            <w:r w:rsidR="00F6703D">
              <w:rPr>
                <w:noProof/>
                <w:webHidden/>
              </w:rPr>
              <w:t>194</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79" w:history="1">
            <w:r w:rsidR="00F6703D" w:rsidRPr="00B12BD2">
              <w:rPr>
                <w:rStyle w:val="Hyperlink"/>
                <w:noProof/>
              </w:rPr>
              <w:t>0714E&amp;A68</w:t>
            </w:r>
            <w:r w:rsidR="00F6703D">
              <w:rPr>
                <w:rFonts w:eastAsiaTheme="minorEastAsia" w:cstheme="minorBidi"/>
                <w:noProof/>
                <w:sz w:val="22"/>
                <w:szCs w:val="22"/>
              </w:rPr>
              <w:tab/>
            </w:r>
            <w:r w:rsidR="00F6703D" w:rsidRPr="00B12BD2">
              <w:rPr>
                <w:rStyle w:val="Hyperlink"/>
                <w:noProof/>
              </w:rPr>
              <w:t>Carryout various Microcontroller Applications.</w:t>
            </w:r>
            <w:r w:rsidR="00F6703D">
              <w:rPr>
                <w:noProof/>
                <w:webHidden/>
              </w:rPr>
              <w:tab/>
            </w:r>
            <w:r w:rsidR="00F6703D">
              <w:rPr>
                <w:noProof/>
                <w:webHidden/>
              </w:rPr>
              <w:fldChar w:fldCharType="begin"/>
            </w:r>
            <w:r w:rsidR="00F6703D">
              <w:rPr>
                <w:noProof/>
                <w:webHidden/>
              </w:rPr>
              <w:instrText xml:space="preserve"> PAGEREF _Toc28651479 \h </w:instrText>
            </w:r>
            <w:r w:rsidR="00F6703D">
              <w:rPr>
                <w:noProof/>
                <w:webHidden/>
              </w:rPr>
            </w:r>
            <w:r w:rsidR="00F6703D">
              <w:rPr>
                <w:noProof/>
                <w:webHidden/>
              </w:rPr>
              <w:fldChar w:fldCharType="separate"/>
            </w:r>
            <w:r w:rsidR="00F6703D">
              <w:rPr>
                <w:noProof/>
                <w:webHidden/>
              </w:rPr>
              <w:t>197</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80" w:history="1">
            <w:r w:rsidR="00F6703D" w:rsidRPr="00B12BD2">
              <w:rPr>
                <w:rStyle w:val="Hyperlink"/>
                <w:noProof/>
              </w:rPr>
              <w:t>0714E&amp;A69</w:t>
            </w:r>
            <w:r w:rsidR="00F6703D">
              <w:rPr>
                <w:rFonts w:eastAsiaTheme="minorEastAsia" w:cstheme="minorBidi"/>
                <w:noProof/>
                <w:sz w:val="22"/>
                <w:szCs w:val="22"/>
              </w:rPr>
              <w:tab/>
            </w:r>
            <w:r w:rsidR="00F6703D" w:rsidRPr="00B12BD2">
              <w:rPr>
                <w:rStyle w:val="Hyperlink"/>
                <w:noProof/>
              </w:rPr>
              <w:t>Apply Microcontroller to build Control System.</w:t>
            </w:r>
            <w:r w:rsidR="00F6703D">
              <w:rPr>
                <w:noProof/>
                <w:webHidden/>
              </w:rPr>
              <w:tab/>
            </w:r>
            <w:r w:rsidR="00F6703D">
              <w:rPr>
                <w:noProof/>
                <w:webHidden/>
              </w:rPr>
              <w:fldChar w:fldCharType="begin"/>
            </w:r>
            <w:r w:rsidR="00F6703D">
              <w:rPr>
                <w:noProof/>
                <w:webHidden/>
              </w:rPr>
              <w:instrText xml:space="preserve"> PAGEREF _Toc28651480 \h </w:instrText>
            </w:r>
            <w:r w:rsidR="00F6703D">
              <w:rPr>
                <w:noProof/>
                <w:webHidden/>
              </w:rPr>
            </w:r>
            <w:r w:rsidR="00F6703D">
              <w:rPr>
                <w:noProof/>
                <w:webHidden/>
              </w:rPr>
              <w:fldChar w:fldCharType="separate"/>
            </w:r>
            <w:r w:rsidR="00F6703D">
              <w:rPr>
                <w:noProof/>
                <w:webHidden/>
              </w:rPr>
              <w:t>199</w:t>
            </w:r>
            <w:r w:rsidR="00F6703D">
              <w:rPr>
                <w:noProof/>
                <w:webHidden/>
              </w:rPr>
              <w:fldChar w:fldCharType="end"/>
            </w:r>
          </w:hyperlink>
        </w:p>
        <w:p w:rsidR="00F6703D" w:rsidRDefault="00A23754">
          <w:pPr>
            <w:pStyle w:val="TOC2"/>
            <w:tabs>
              <w:tab w:val="right" w:leader="dot" w:pos="9782"/>
            </w:tabs>
            <w:rPr>
              <w:rFonts w:eastAsiaTheme="minorEastAsia" w:cstheme="minorBidi"/>
              <w:i w:val="0"/>
              <w:iCs w:val="0"/>
              <w:noProof/>
              <w:sz w:val="22"/>
              <w:szCs w:val="22"/>
            </w:rPr>
          </w:pPr>
          <w:hyperlink w:anchor="_Toc28651481" w:history="1">
            <w:r w:rsidR="00F6703D" w:rsidRPr="00B12BD2">
              <w:rPr>
                <w:rStyle w:val="Hyperlink"/>
                <w:rFonts w:ascii="Arial" w:eastAsia="Calibri" w:hAnsi="Arial"/>
                <w:noProof/>
                <w:lang w:val="en-AU"/>
              </w:rPr>
              <w:t>Analogue Electronics</w:t>
            </w:r>
            <w:r w:rsidR="00F6703D">
              <w:rPr>
                <w:noProof/>
                <w:webHidden/>
              </w:rPr>
              <w:tab/>
            </w:r>
            <w:r w:rsidR="00F6703D">
              <w:rPr>
                <w:noProof/>
                <w:webHidden/>
              </w:rPr>
              <w:fldChar w:fldCharType="begin"/>
            </w:r>
            <w:r w:rsidR="00F6703D">
              <w:rPr>
                <w:noProof/>
                <w:webHidden/>
              </w:rPr>
              <w:instrText xml:space="preserve"> PAGEREF _Toc28651481 \h </w:instrText>
            </w:r>
            <w:r w:rsidR="00F6703D">
              <w:rPr>
                <w:noProof/>
                <w:webHidden/>
              </w:rPr>
            </w:r>
            <w:r w:rsidR="00F6703D">
              <w:rPr>
                <w:noProof/>
                <w:webHidden/>
              </w:rPr>
              <w:fldChar w:fldCharType="separate"/>
            </w:r>
            <w:r w:rsidR="00F6703D">
              <w:rPr>
                <w:noProof/>
                <w:webHidden/>
              </w:rPr>
              <w:t>201</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82" w:history="1">
            <w:r w:rsidR="00F6703D" w:rsidRPr="00B12BD2">
              <w:rPr>
                <w:rStyle w:val="Hyperlink"/>
                <w:noProof/>
                <w:lang w:val="en-AU"/>
              </w:rPr>
              <w:t>0714E&amp;A70</w:t>
            </w:r>
            <w:r w:rsidR="00F6703D">
              <w:rPr>
                <w:rFonts w:eastAsiaTheme="minorEastAsia" w:cstheme="minorBidi"/>
                <w:noProof/>
                <w:sz w:val="22"/>
                <w:szCs w:val="22"/>
              </w:rPr>
              <w:tab/>
            </w:r>
            <w:r w:rsidR="00F6703D" w:rsidRPr="00B12BD2">
              <w:rPr>
                <w:rStyle w:val="Hyperlink"/>
                <w:noProof/>
                <w:lang w:val="en-AU"/>
              </w:rPr>
              <w:t>Identify Basic Electronics Components</w:t>
            </w:r>
            <w:r w:rsidR="00F6703D">
              <w:rPr>
                <w:noProof/>
                <w:webHidden/>
              </w:rPr>
              <w:tab/>
            </w:r>
            <w:r w:rsidR="00F6703D">
              <w:rPr>
                <w:noProof/>
                <w:webHidden/>
              </w:rPr>
              <w:fldChar w:fldCharType="begin"/>
            </w:r>
            <w:r w:rsidR="00F6703D">
              <w:rPr>
                <w:noProof/>
                <w:webHidden/>
              </w:rPr>
              <w:instrText xml:space="preserve"> PAGEREF _Toc28651482 \h </w:instrText>
            </w:r>
            <w:r w:rsidR="00F6703D">
              <w:rPr>
                <w:noProof/>
                <w:webHidden/>
              </w:rPr>
            </w:r>
            <w:r w:rsidR="00F6703D">
              <w:rPr>
                <w:noProof/>
                <w:webHidden/>
              </w:rPr>
              <w:fldChar w:fldCharType="separate"/>
            </w:r>
            <w:r w:rsidR="00F6703D">
              <w:rPr>
                <w:noProof/>
                <w:webHidden/>
              </w:rPr>
              <w:t>201</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83" w:history="1">
            <w:r w:rsidR="00F6703D" w:rsidRPr="00B12BD2">
              <w:rPr>
                <w:rStyle w:val="Hyperlink"/>
                <w:noProof/>
                <w:lang w:val="en-AU"/>
              </w:rPr>
              <w:t>0714E&amp;A71</w:t>
            </w:r>
            <w:r w:rsidR="00F6703D">
              <w:rPr>
                <w:rFonts w:eastAsiaTheme="minorEastAsia" w:cstheme="minorBidi"/>
                <w:noProof/>
                <w:sz w:val="22"/>
                <w:szCs w:val="22"/>
              </w:rPr>
              <w:tab/>
            </w:r>
            <w:r w:rsidR="00F6703D" w:rsidRPr="00B12BD2">
              <w:rPr>
                <w:rStyle w:val="Hyperlink"/>
                <w:noProof/>
                <w:lang w:val="en-AU"/>
              </w:rPr>
              <w:t>Design a Rectifier Using Diode</w:t>
            </w:r>
            <w:r w:rsidR="00F6703D">
              <w:rPr>
                <w:noProof/>
                <w:webHidden/>
              </w:rPr>
              <w:tab/>
            </w:r>
            <w:r w:rsidR="00F6703D">
              <w:rPr>
                <w:noProof/>
                <w:webHidden/>
              </w:rPr>
              <w:fldChar w:fldCharType="begin"/>
            </w:r>
            <w:r w:rsidR="00F6703D">
              <w:rPr>
                <w:noProof/>
                <w:webHidden/>
              </w:rPr>
              <w:instrText xml:space="preserve"> PAGEREF _Toc28651483 \h </w:instrText>
            </w:r>
            <w:r w:rsidR="00F6703D">
              <w:rPr>
                <w:noProof/>
                <w:webHidden/>
              </w:rPr>
            </w:r>
            <w:r w:rsidR="00F6703D">
              <w:rPr>
                <w:noProof/>
                <w:webHidden/>
              </w:rPr>
              <w:fldChar w:fldCharType="separate"/>
            </w:r>
            <w:r w:rsidR="00F6703D">
              <w:rPr>
                <w:noProof/>
                <w:webHidden/>
              </w:rPr>
              <w:t>203</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84" w:history="1">
            <w:r w:rsidR="00F6703D" w:rsidRPr="00B12BD2">
              <w:rPr>
                <w:rStyle w:val="Hyperlink"/>
                <w:noProof/>
                <w:lang w:val="en-AU"/>
              </w:rPr>
              <w:t>0714E&amp;A72</w:t>
            </w:r>
            <w:r w:rsidR="00F6703D">
              <w:rPr>
                <w:rFonts w:eastAsiaTheme="minorEastAsia" w:cstheme="minorBidi"/>
                <w:noProof/>
                <w:sz w:val="22"/>
                <w:szCs w:val="22"/>
              </w:rPr>
              <w:tab/>
            </w:r>
            <w:r w:rsidR="00F6703D" w:rsidRPr="00B12BD2">
              <w:rPr>
                <w:rStyle w:val="Hyperlink"/>
                <w:noProof/>
                <w:lang w:val="en-AU"/>
              </w:rPr>
              <w:t>Carry Out Diode Application</w:t>
            </w:r>
            <w:r w:rsidR="00F6703D">
              <w:rPr>
                <w:noProof/>
                <w:webHidden/>
              </w:rPr>
              <w:tab/>
            </w:r>
            <w:r w:rsidR="00F6703D">
              <w:rPr>
                <w:noProof/>
                <w:webHidden/>
              </w:rPr>
              <w:fldChar w:fldCharType="begin"/>
            </w:r>
            <w:r w:rsidR="00F6703D">
              <w:rPr>
                <w:noProof/>
                <w:webHidden/>
              </w:rPr>
              <w:instrText xml:space="preserve"> PAGEREF _Toc28651484 \h </w:instrText>
            </w:r>
            <w:r w:rsidR="00F6703D">
              <w:rPr>
                <w:noProof/>
                <w:webHidden/>
              </w:rPr>
            </w:r>
            <w:r w:rsidR="00F6703D">
              <w:rPr>
                <w:noProof/>
                <w:webHidden/>
              </w:rPr>
              <w:fldChar w:fldCharType="separate"/>
            </w:r>
            <w:r w:rsidR="00F6703D">
              <w:rPr>
                <w:noProof/>
                <w:webHidden/>
              </w:rPr>
              <w:t>205</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85" w:history="1">
            <w:r w:rsidR="00F6703D" w:rsidRPr="00B12BD2">
              <w:rPr>
                <w:rStyle w:val="Hyperlink"/>
                <w:noProof/>
                <w:lang w:val="en-AU"/>
              </w:rPr>
              <w:t>0714E&amp;A73</w:t>
            </w:r>
            <w:r w:rsidR="00F6703D">
              <w:rPr>
                <w:rFonts w:eastAsiaTheme="minorEastAsia" w:cstheme="minorBidi"/>
                <w:noProof/>
                <w:sz w:val="22"/>
                <w:szCs w:val="22"/>
              </w:rPr>
              <w:tab/>
            </w:r>
            <w:r w:rsidR="00F6703D" w:rsidRPr="00B12BD2">
              <w:rPr>
                <w:rStyle w:val="Hyperlink"/>
                <w:noProof/>
                <w:lang w:val="en-AU"/>
              </w:rPr>
              <w:t>Implement Bipolar Junction Transistor (BJT) in Different Applications</w:t>
            </w:r>
            <w:r w:rsidR="00F6703D">
              <w:rPr>
                <w:noProof/>
                <w:webHidden/>
              </w:rPr>
              <w:tab/>
            </w:r>
            <w:r w:rsidR="00F6703D">
              <w:rPr>
                <w:noProof/>
                <w:webHidden/>
              </w:rPr>
              <w:fldChar w:fldCharType="begin"/>
            </w:r>
            <w:r w:rsidR="00F6703D">
              <w:rPr>
                <w:noProof/>
                <w:webHidden/>
              </w:rPr>
              <w:instrText xml:space="preserve"> PAGEREF _Toc28651485 \h </w:instrText>
            </w:r>
            <w:r w:rsidR="00F6703D">
              <w:rPr>
                <w:noProof/>
                <w:webHidden/>
              </w:rPr>
            </w:r>
            <w:r w:rsidR="00F6703D">
              <w:rPr>
                <w:noProof/>
                <w:webHidden/>
              </w:rPr>
              <w:fldChar w:fldCharType="separate"/>
            </w:r>
            <w:r w:rsidR="00F6703D">
              <w:rPr>
                <w:noProof/>
                <w:webHidden/>
              </w:rPr>
              <w:t>207</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86" w:history="1">
            <w:r w:rsidR="00F6703D" w:rsidRPr="00B12BD2">
              <w:rPr>
                <w:rStyle w:val="Hyperlink"/>
                <w:noProof/>
                <w:lang w:val="en-AU"/>
              </w:rPr>
              <w:t>0714E&amp;A74</w:t>
            </w:r>
            <w:r w:rsidR="00F6703D">
              <w:rPr>
                <w:rFonts w:eastAsiaTheme="minorEastAsia" w:cstheme="minorBidi"/>
                <w:noProof/>
                <w:sz w:val="22"/>
                <w:szCs w:val="22"/>
              </w:rPr>
              <w:tab/>
            </w:r>
            <w:r w:rsidR="00F6703D" w:rsidRPr="00B12BD2">
              <w:rPr>
                <w:rStyle w:val="Hyperlink"/>
                <w:noProof/>
                <w:lang w:val="en-AU"/>
              </w:rPr>
              <w:t>Implement Field Effect Transistors (FET) In Different Applications</w:t>
            </w:r>
            <w:r w:rsidR="00F6703D">
              <w:rPr>
                <w:noProof/>
                <w:webHidden/>
              </w:rPr>
              <w:tab/>
            </w:r>
            <w:r w:rsidR="00F6703D">
              <w:rPr>
                <w:noProof/>
                <w:webHidden/>
              </w:rPr>
              <w:fldChar w:fldCharType="begin"/>
            </w:r>
            <w:r w:rsidR="00F6703D">
              <w:rPr>
                <w:noProof/>
                <w:webHidden/>
              </w:rPr>
              <w:instrText xml:space="preserve"> PAGEREF _Toc28651486 \h </w:instrText>
            </w:r>
            <w:r w:rsidR="00F6703D">
              <w:rPr>
                <w:noProof/>
                <w:webHidden/>
              </w:rPr>
            </w:r>
            <w:r w:rsidR="00F6703D">
              <w:rPr>
                <w:noProof/>
                <w:webHidden/>
              </w:rPr>
              <w:fldChar w:fldCharType="separate"/>
            </w:r>
            <w:r w:rsidR="00F6703D">
              <w:rPr>
                <w:noProof/>
                <w:webHidden/>
              </w:rPr>
              <w:t>209</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87" w:history="1">
            <w:r w:rsidR="00F6703D" w:rsidRPr="00B12BD2">
              <w:rPr>
                <w:rStyle w:val="Hyperlink"/>
                <w:noProof/>
                <w:lang w:val="en-AU"/>
              </w:rPr>
              <w:t>0714E&amp;A75</w:t>
            </w:r>
            <w:r w:rsidR="00F6703D">
              <w:rPr>
                <w:rFonts w:eastAsiaTheme="minorEastAsia" w:cstheme="minorBidi"/>
                <w:noProof/>
                <w:sz w:val="22"/>
                <w:szCs w:val="22"/>
              </w:rPr>
              <w:tab/>
            </w:r>
            <w:r w:rsidR="00F6703D" w:rsidRPr="00B12BD2">
              <w:rPr>
                <w:rStyle w:val="Hyperlink"/>
                <w:noProof/>
                <w:lang w:val="en-AU"/>
              </w:rPr>
              <w:t>Implement (Uni Junction Transistor, Silicon Control Rectifier, Diac and Triac) in various application</w:t>
            </w:r>
            <w:r w:rsidR="00F6703D">
              <w:rPr>
                <w:noProof/>
                <w:webHidden/>
              </w:rPr>
              <w:tab/>
            </w:r>
            <w:r w:rsidR="00F6703D">
              <w:rPr>
                <w:noProof/>
                <w:webHidden/>
              </w:rPr>
              <w:fldChar w:fldCharType="begin"/>
            </w:r>
            <w:r w:rsidR="00F6703D">
              <w:rPr>
                <w:noProof/>
                <w:webHidden/>
              </w:rPr>
              <w:instrText xml:space="preserve"> PAGEREF _Toc28651487 \h </w:instrText>
            </w:r>
            <w:r w:rsidR="00F6703D">
              <w:rPr>
                <w:noProof/>
                <w:webHidden/>
              </w:rPr>
            </w:r>
            <w:r w:rsidR="00F6703D">
              <w:rPr>
                <w:noProof/>
                <w:webHidden/>
              </w:rPr>
              <w:fldChar w:fldCharType="separate"/>
            </w:r>
            <w:r w:rsidR="00F6703D">
              <w:rPr>
                <w:noProof/>
                <w:webHidden/>
              </w:rPr>
              <w:t>212</w:t>
            </w:r>
            <w:r w:rsidR="00F6703D">
              <w:rPr>
                <w:noProof/>
                <w:webHidden/>
              </w:rPr>
              <w:fldChar w:fldCharType="end"/>
            </w:r>
          </w:hyperlink>
        </w:p>
        <w:p w:rsidR="00F6703D" w:rsidRDefault="00A23754">
          <w:pPr>
            <w:pStyle w:val="TOC3"/>
            <w:tabs>
              <w:tab w:val="left" w:pos="1680"/>
            </w:tabs>
            <w:rPr>
              <w:rFonts w:eastAsiaTheme="minorEastAsia" w:cstheme="minorBidi"/>
              <w:noProof/>
              <w:sz w:val="22"/>
              <w:szCs w:val="22"/>
            </w:rPr>
          </w:pPr>
          <w:hyperlink w:anchor="_Toc28651488" w:history="1">
            <w:r w:rsidR="00F6703D" w:rsidRPr="00B12BD2">
              <w:rPr>
                <w:rStyle w:val="Hyperlink"/>
                <w:noProof/>
                <w:lang w:val="en-AU"/>
              </w:rPr>
              <w:t>0714E&amp;A76</w:t>
            </w:r>
            <w:r w:rsidR="00F6703D">
              <w:rPr>
                <w:rFonts w:eastAsiaTheme="minorEastAsia" w:cstheme="minorBidi"/>
                <w:noProof/>
                <w:sz w:val="22"/>
                <w:szCs w:val="22"/>
              </w:rPr>
              <w:tab/>
            </w:r>
            <w:r w:rsidR="00F6703D" w:rsidRPr="00B12BD2">
              <w:rPr>
                <w:rStyle w:val="Hyperlink"/>
                <w:noProof/>
                <w:lang w:val="en-AU"/>
              </w:rPr>
              <w:t>Design Operation Amplifier</w:t>
            </w:r>
            <w:r w:rsidR="00F6703D">
              <w:rPr>
                <w:noProof/>
                <w:webHidden/>
              </w:rPr>
              <w:tab/>
            </w:r>
            <w:r w:rsidR="00F6703D">
              <w:rPr>
                <w:noProof/>
                <w:webHidden/>
              </w:rPr>
              <w:fldChar w:fldCharType="begin"/>
            </w:r>
            <w:r w:rsidR="00F6703D">
              <w:rPr>
                <w:noProof/>
                <w:webHidden/>
              </w:rPr>
              <w:instrText xml:space="preserve"> PAGEREF _Toc28651488 \h </w:instrText>
            </w:r>
            <w:r w:rsidR="00F6703D">
              <w:rPr>
                <w:noProof/>
                <w:webHidden/>
              </w:rPr>
            </w:r>
            <w:r w:rsidR="00F6703D">
              <w:rPr>
                <w:noProof/>
                <w:webHidden/>
              </w:rPr>
              <w:fldChar w:fldCharType="separate"/>
            </w:r>
            <w:r w:rsidR="00F6703D">
              <w:rPr>
                <w:noProof/>
                <w:webHidden/>
              </w:rPr>
              <w:t>214</w:t>
            </w:r>
            <w:r w:rsidR="00F6703D">
              <w:rPr>
                <w:noProof/>
                <w:webHidden/>
              </w:rPr>
              <w:fldChar w:fldCharType="end"/>
            </w:r>
          </w:hyperlink>
        </w:p>
        <w:p w:rsidR="00F6703D" w:rsidRDefault="00A23754">
          <w:pPr>
            <w:pStyle w:val="TOC2"/>
            <w:tabs>
              <w:tab w:val="right" w:leader="dot" w:pos="9782"/>
            </w:tabs>
            <w:rPr>
              <w:rFonts w:eastAsiaTheme="minorEastAsia" w:cstheme="minorBidi"/>
              <w:i w:val="0"/>
              <w:iCs w:val="0"/>
              <w:noProof/>
              <w:sz w:val="22"/>
              <w:szCs w:val="22"/>
            </w:rPr>
          </w:pPr>
          <w:hyperlink w:anchor="_Toc28651489" w:history="1">
            <w:r w:rsidR="00F6703D" w:rsidRPr="00B12BD2">
              <w:rPr>
                <w:rStyle w:val="Hyperlink"/>
                <w:rFonts w:ascii="Arial" w:hAnsi="Arial"/>
                <w:noProof/>
              </w:rPr>
              <w:t>Soft Skills</w:t>
            </w:r>
            <w:r w:rsidR="00F6703D">
              <w:rPr>
                <w:noProof/>
                <w:webHidden/>
              </w:rPr>
              <w:tab/>
            </w:r>
            <w:r w:rsidR="00F6703D">
              <w:rPr>
                <w:noProof/>
                <w:webHidden/>
              </w:rPr>
              <w:fldChar w:fldCharType="begin"/>
            </w:r>
            <w:r w:rsidR="00F6703D">
              <w:rPr>
                <w:noProof/>
                <w:webHidden/>
              </w:rPr>
              <w:instrText xml:space="preserve"> PAGEREF _Toc28651489 \h </w:instrText>
            </w:r>
            <w:r w:rsidR="00F6703D">
              <w:rPr>
                <w:noProof/>
                <w:webHidden/>
              </w:rPr>
            </w:r>
            <w:r w:rsidR="00F6703D">
              <w:rPr>
                <w:noProof/>
                <w:webHidden/>
              </w:rPr>
              <w:fldChar w:fldCharType="separate"/>
            </w:r>
            <w:r w:rsidR="00F6703D">
              <w:rPr>
                <w:noProof/>
                <w:webHidden/>
              </w:rPr>
              <w:t>216</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490" w:history="1">
            <w:r w:rsidR="00F6703D" w:rsidRPr="00B12BD2">
              <w:rPr>
                <w:rStyle w:val="Hyperlink"/>
                <w:rFonts w:ascii="Arial" w:hAnsi="Arial"/>
                <w:noProof/>
              </w:rPr>
              <w:t>0714E&amp;A77.</w:t>
            </w:r>
            <w:r w:rsidR="00F6703D">
              <w:rPr>
                <w:rFonts w:eastAsiaTheme="minorEastAsia" w:cstheme="minorBidi"/>
                <w:noProof/>
                <w:sz w:val="22"/>
                <w:szCs w:val="22"/>
              </w:rPr>
              <w:tab/>
            </w:r>
            <w:r w:rsidR="00F6703D" w:rsidRPr="00B12BD2">
              <w:rPr>
                <w:rStyle w:val="Hyperlink"/>
                <w:rFonts w:ascii="Arial" w:hAnsi="Arial"/>
                <w:noProof/>
              </w:rPr>
              <w:t>Develop workplace policy and procedures for sustainability</w:t>
            </w:r>
            <w:r w:rsidR="00F6703D">
              <w:rPr>
                <w:noProof/>
                <w:webHidden/>
              </w:rPr>
              <w:tab/>
            </w:r>
            <w:r w:rsidR="00F6703D">
              <w:rPr>
                <w:noProof/>
                <w:webHidden/>
              </w:rPr>
              <w:fldChar w:fldCharType="begin"/>
            </w:r>
            <w:r w:rsidR="00F6703D">
              <w:rPr>
                <w:noProof/>
                <w:webHidden/>
              </w:rPr>
              <w:instrText xml:space="preserve"> PAGEREF _Toc28651490 \h </w:instrText>
            </w:r>
            <w:r w:rsidR="00F6703D">
              <w:rPr>
                <w:noProof/>
                <w:webHidden/>
              </w:rPr>
            </w:r>
            <w:r w:rsidR="00F6703D">
              <w:rPr>
                <w:noProof/>
                <w:webHidden/>
              </w:rPr>
              <w:fldChar w:fldCharType="separate"/>
            </w:r>
            <w:r w:rsidR="00F6703D">
              <w:rPr>
                <w:noProof/>
                <w:webHidden/>
              </w:rPr>
              <w:t>216</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491" w:history="1">
            <w:r w:rsidR="00F6703D" w:rsidRPr="00B12BD2">
              <w:rPr>
                <w:rStyle w:val="Hyperlink"/>
                <w:noProof/>
              </w:rPr>
              <w:t>0714E&amp;A78.</w:t>
            </w:r>
            <w:r w:rsidR="00F6703D">
              <w:rPr>
                <w:rFonts w:eastAsiaTheme="minorEastAsia" w:cstheme="minorBidi"/>
                <w:noProof/>
                <w:sz w:val="22"/>
                <w:szCs w:val="22"/>
              </w:rPr>
              <w:tab/>
            </w:r>
            <w:r w:rsidR="00F6703D" w:rsidRPr="00B12BD2">
              <w:rPr>
                <w:rStyle w:val="Hyperlink"/>
                <w:noProof/>
              </w:rPr>
              <w:t>Manage meetings</w:t>
            </w:r>
            <w:r w:rsidR="00F6703D">
              <w:rPr>
                <w:noProof/>
                <w:webHidden/>
              </w:rPr>
              <w:tab/>
            </w:r>
            <w:r w:rsidR="00F6703D">
              <w:rPr>
                <w:noProof/>
                <w:webHidden/>
              </w:rPr>
              <w:fldChar w:fldCharType="begin"/>
            </w:r>
            <w:r w:rsidR="00F6703D">
              <w:rPr>
                <w:noProof/>
                <w:webHidden/>
              </w:rPr>
              <w:instrText xml:space="preserve"> PAGEREF _Toc28651491 \h </w:instrText>
            </w:r>
            <w:r w:rsidR="00F6703D">
              <w:rPr>
                <w:noProof/>
                <w:webHidden/>
              </w:rPr>
            </w:r>
            <w:r w:rsidR="00F6703D">
              <w:rPr>
                <w:noProof/>
                <w:webHidden/>
              </w:rPr>
              <w:fldChar w:fldCharType="separate"/>
            </w:r>
            <w:r w:rsidR="00F6703D">
              <w:rPr>
                <w:noProof/>
                <w:webHidden/>
              </w:rPr>
              <w:t>219</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492" w:history="1">
            <w:r w:rsidR="00F6703D" w:rsidRPr="00B12BD2">
              <w:rPr>
                <w:rStyle w:val="Hyperlink"/>
                <w:noProof/>
              </w:rPr>
              <w:t>0714E&amp;A79.</w:t>
            </w:r>
            <w:r w:rsidR="00F6703D">
              <w:rPr>
                <w:rFonts w:eastAsiaTheme="minorEastAsia" w:cstheme="minorBidi"/>
                <w:noProof/>
                <w:sz w:val="22"/>
                <w:szCs w:val="22"/>
              </w:rPr>
              <w:tab/>
            </w:r>
            <w:r w:rsidR="00F6703D" w:rsidRPr="00B12BD2">
              <w:rPr>
                <w:rStyle w:val="Hyperlink"/>
                <w:noProof/>
              </w:rPr>
              <w:t>Manage recruitment selection and induction processes</w:t>
            </w:r>
            <w:r w:rsidR="00F6703D">
              <w:rPr>
                <w:noProof/>
                <w:webHidden/>
              </w:rPr>
              <w:tab/>
            </w:r>
            <w:r w:rsidR="00F6703D">
              <w:rPr>
                <w:noProof/>
                <w:webHidden/>
              </w:rPr>
              <w:fldChar w:fldCharType="begin"/>
            </w:r>
            <w:r w:rsidR="00F6703D">
              <w:rPr>
                <w:noProof/>
                <w:webHidden/>
              </w:rPr>
              <w:instrText xml:space="preserve"> PAGEREF _Toc28651492 \h </w:instrText>
            </w:r>
            <w:r w:rsidR="00F6703D">
              <w:rPr>
                <w:noProof/>
                <w:webHidden/>
              </w:rPr>
            </w:r>
            <w:r w:rsidR="00F6703D">
              <w:rPr>
                <w:noProof/>
                <w:webHidden/>
              </w:rPr>
              <w:fldChar w:fldCharType="separate"/>
            </w:r>
            <w:r w:rsidR="00F6703D">
              <w:rPr>
                <w:noProof/>
                <w:webHidden/>
              </w:rPr>
              <w:t>221</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493" w:history="1">
            <w:r w:rsidR="00F6703D" w:rsidRPr="00B12BD2">
              <w:rPr>
                <w:rStyle w:val="Hyperlink"/>
                <w:noProof/>
              </w:rPr>
              <w:t>0714E&amp;A80.</w:t>
            </w:r>
            <w:r w:rsidR="00F6703D">
              <w:rPr>
                <w:rFonts w:eastAsiaTheme="minorEastAsia" w:cstheme="minorBidi"/>
                <w:noProof/>
                <w:sz w:val="22"/>
                <w:szCs w:val="22"/>
              </w:rPr>
              <w:tab/>
            </w:r>
            <w:r w:rsidR="00F6703D" w:rsidRPr="00B12BD2">
              <w:rPr>
                <w:rStyle w:val="Hyperlink"/>
                <w:noProof/>
              </w:rPr>
              <w:t>Manage personal work priorities and professional development</w:t>
            </w:r>
            <w:r w:rsidR="00F6703D">
              <w:rPr>
                <w:noProof/>
                <w:webHidden/>
              </w:rPr>
              <w:tab/>
            </w:r>
            <w:r w:rsidR="00F6703D">
              <w:rPr>
                <w:noProof/>
                <w:webHidden/>
              </w:rPr>
              <w:fldChar w:fldCharType="begin"/>
            </w:r>
            <w:r w:rsidR="00F6703D">
              <w:rPr>
                <w:noProof/>
                <w:webHidden/>
              </w:rPr>
              <w:instrText xml:space="preserve"> PAGEREF _Toc28651493 \h </w:instrText>
            </w:r>
            <w:r w:rsidR="00F6703D">
              <w:rPr>
                <w:noProof/>
                <w:webHidden/>
              </w:rPr>
            </w:r>
            <w:r w:rsidR="00F6703D">
              <w:rPr>
                <w:noProof/>
                <w:webHidden/>
              </w:rPr>
              <w:fldChar w:fldCharType="separate"/>
            </w:r>
            <w:r w:rsidR="00F6703D">
              <w:rPr>
                <w:noProof/>
                <w:webHidden/>
              </w:rPr>
              <w:t>223</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494" w:history="1">
            <w:r w:rsidR="00F6703D" w:rsidRPr="00B12BD2">
              <w:rPr>
                <w:rStyle w:val="Hyperlink"/>
                <w:noProof/>
              </w:rPr>
              <w:t>0714E&amp;A81.</w:t>
            </w:r>
            <w:r w:rsidR="00F6703D">
              <w:rPr>
                <w:rFonts w:eastAsiaTheme="minorEastAsia" w:cstheme="minorBidi"/>
                <w:noProof/>
                <w:sz w:val="22"/>
                <w:szCs w:val="22"/>
              </w:rPr>
              <w:tab/>
            </w:r>
            <w:r w:rsidR="00F6703D" w:rsidRPr="00B12BD2">
              <w:rPr>
                <w:rStyle w:val="Hyperlink"/>
                <w:noProof/>
              </w:rPr>
              <w:t>Manage workforce planning</w:t>
            </w:r>
            <w:r w:rsidR="00F6703D">
              <w:rPr>
                <w:noProof/>
                <w:webHidden/>
              </w:rPr>
              <w:tab/>
            </w:r>
            <w:r w:rsidR="00F6703D">
              <w:rPr>
                <w:noProof/>
                <w:webHidden/>
              </w:rPr>
              <w:fldChar w:fldCharType="begin"/>
            </w:r>
            <w:r w:rsidR="00F6703D">
              <w:rPr>
                <w:noProof/>
                <w:webHidden/>
              </w:rPr>
              <w:instrText xml:space="preserve"> PAGEREF _Toc28651494 \h </w:instrText>
            </w:r>
            <w:r w:rsidR="00F6703D">
              <w:rPr>
                <w:noProof/>
                <w:webHidden/>
              </w:rPr>
            </w:r>
            <w:r w:rsidR="00F6703D">
              <w:rPr>
                <w:noProof/>
                <w:webHidden/>
              </w:rPr>
              <w:fldChar w:fldCharType="separate"/>
            </w:r>
            <w:r w:rsidR="00F6703D">
              <w:rPr>
                <w:noProof/>
                <w:webHidden/>
              </w:rPr>
              <w:t>225</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495" w:history="1">
            <w:r w:rsidR="00F6703D" w:rsidRPr="00B12BD2">
              <w:rPr>
                <w:rStyle w:val="Hyperlink"/>
                <w:noProof/>
              </w:rPr>
              <w:t>0714E&amp;A82.</w:t>
            </w:r>
            <w:r w:rsidR="00F6703D">
              <w:rPr>
                <w:rFonts w:eastAsiaTheme="minorEastAsia" w:cstheme="minorBidi"/>
                <w:noProof/>
                <w:sz w:val="22"/>
                <w:szCs w:val="22"/>
              </w:rPr>
              <w:tab/>
            </w:r>
            <w:r w:rsidR="00F6703D" w:rsidRPr="00B12BD2">
              <w:rPr>
                <w:rStyle w:val="Hyperlink"/>
                <w:noProof/>
              </w:rPr>
              <w:t>Undertake project work</w:t>
            </w:r>
            <w:r w:rsidR="00F6703D">
              <w:rPr>
                <w:noProof/>
                <w:webHidden/>
              </w:rPr>
              <w:tab/>
            </w:r>
            <w:r w:rsidR="00F6703D">
              <w:rPr>
                <w:noProof/>
                <w:webHidden/>
              </w:rPr>
              <w:fldChar w:fldCharType="begin"/>
            </w:r>
            <w:r w:rsidR="00F6703D">
              <w:rPr>
                <w:noProof/>
                <w:webHidden/>
              </w:rPr>
              <w:instrText xml:space="preserve"> PAGEREF _Toc28651495 \h </w:instrText>
            </w:r>
            <w:r w:rsidR="00F6703D">
              <w:rPr>
                <w:noProof/>
                <w:webHidden/>
              </w:rPr>
            </w:r>
            <w:r w:rsidR="00F6703D">
              <w:rPr>
                <w:noProof/>
                <w:webHidden/>
              </w:rPr>
              <w:fldChar w:fldCharType="separate"/>
            </w:r>
            <w:r w:rsidR="00F6703D">
              <w:rPr>
                <w:noProof/>
                <w:webHidden/>
              </w:rPr>
              <w:t>227</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496" w:history="1">
            <w:r w:rsidR="00F6703D" w:rsidRPr="00B12BD2">
              <w:rPr>
                <w:rStyle w:val="Hyperlink"/>
                <w:noProof/>
              </w:rPr>
              <w:t>0714E&amp;A83.</w:t>
            </w:r>
            <w:r w:rsidR="00F6703D">
              <w:rPr>
                <w:rFonts w:eastAsiaTheme="minorEastAsia" w:cstheme="minorBidi"/>
                <w:noProof/>
                <w:sz w:val="22"/>
                <w:szCs w:val="22"/>
              </w:rPr>
              <w:tab/>
            </w:r>
            <w:r w:rsidR="00F6703D" w:rsidRPr="00B12BD2">
              <w:rPr>
                <w:rStyle w:val="Hyperlink"/>
                <w:noProof/>
              </w:rPr>
              <w:t>Identify and communicate trends in career development</w:t>
            </w:r>
            <w:r w:rsidR="00F6703D">
              <w:rPr>
                <w:noProof/>
                <w:webHidden/>
              </w:rPr>
              <w:tab/>
            </w:r>
            <w:r w:rsidR="00F6703D">
              <w:rPr>
                <w:noProof/>
                <w:webHidden/>
              </w:rPr>
              <w:fldChar w:fldCharType="begin"/>
            </w:r>
            <w:r w:rsidR="00F6703D">
              <w:rPr>
                <w:noProof/>
                <w:webHidden/>
              </w:rPr>
              <w:instrText xml:space="preserve"> PAGEREF _Toc28651496 \h </w:instrText>
            </w:r>
            <w:r w:rsidR="00F6703D">
              <w:rPr>
                <w:noProof/>
                <w:webHidden/>
              </w:rPr>
            </w:r>
            <w:r w:rsidR="00F6703D">
              <w:rPr>
                <w:noProof/>
                <w:webHidden/>
              </w:rPr>
              <w:fldChar w:fldCharType="separate"/>
            </w:r>
            <w:r w:rsidR="00F6703D">
              <w:rPr>
                <w:noProof/>
                <w:webHidden/>
              </w:rPr>
              <w:t>230</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497" w:history="1">
            <w:r w:rsidR="00F6703D" w:rsidRPr="00B12BD2">
              <w:rPr>
                <w:rStyle w:val="Hyperlink"/>
                <w:noProof/>
              </w:rPr>
              <w:t>0714E&amp;A84.</w:t>
            </w:r>
            <w:r w:rsidR="00F6703D">
              <w:rPr>
                <w:rFonts w:eastAsiaTheme="minorEastAsia" w:cstheme="minorBidi"/>
                <w:noProof/>
                <w:sz w:val="22"/>
                <w:szCs w:val="22"/>
              </w:rPr>
              <w:tab/>
            </w:r>
            <w:r w:rsidR="00F6703D" w:rsidRPr="00B12BD2">
              <w:rPr>
                <w:rStyle w:val="Hyperlink"/>
                <w:noProof/>
              </w:rPr>
              <w:t>Apply specialist interpersonal and counseling interview skills</w:t>
            </w:r>
            <w:r w:rsidR="00F6703D">
              <w:rPr>
                <w:noProof/>
                <w:webHidden/>
              </w:rPr>
              <w:tab/>
            </w:r>
            <w:r w:rsidR="00F6703D">
              <w:rPr>
                <w:noProof/>
                <w:webHidden/>
              </w:rPr>
              <w:fldChar w:fldCharType="begin"/>
            </w:r>
            <w:r w:rsidR="00F6703D">
              <w:rPr>
                <w:noProof/>
                <w:webHidden/>
              </w:rPr>
              <w:instrText xml:space="preserve"> PAGEREF _Toc28651497 \h </w:instrText>
            </w:r>
            <w:r w:rsidR="00F6703D">
              <w:rPr>
                <w:noProof/>
                <w:webHidden/>
              </w:rPr>
            </w:r>
            <w:r w:rsidR="00F6703D">
              <w:rPr>
                <w:noProof/>
                <w:webHidden/>
              </w:rPr>
              <w:fldChar w:fldCharType="separate"/>
            </w:r>
            <w:r w:rsidR="00F6703D">
              <w:rPr>
                <w:noProof/>
                <w:webHidden/>
              </w:rPr>
              <w:t>232</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498" w:history="1">
            <w:r w:rsidR="00F6703D" w:rsidRPr="00B12BD2">
              <w:rPr>
                <w:rStyle w:val="Hyperlink"/>
                <w:noProof/>
              </w:rPr>
              <w:t>0714E&amp;A85.</w:t>
            </w:r>
            <w:r w:rsidR="00F6703D">
              <w:rPr>
                <w:rFonts w:eastAsiaTheme="minorEastAsia" w:cstheme="minorBidi"/>
                <w:noProof/>
                <w:sz w:val="22"/>
                <w:szCs w:val="22"/>
              </w:rPr>
              <w:tab/>
            </w:r>
            <w:r w:rsidR="00F6703D" w:rsidRPr="00B12BD2">
              <w:rPr>
                <w:rStyle w:val="Hyperlink"/>
                <w:noProof/>
              </w:rPr>
              <w:t>Work safely in an office environment</w:t>
            </w:r>
            <w:r w:rsidR="00F6703D">
              <w:rPr>
                <w:noProof/>
                <w:webHidden/>
              </w:rPr>
              <w:tab/>
            </w:r>
            <w:r w:rsidR="00F6703D">
              <w:rPr>
                <w:noProof/>
                <w:webHidden/>
              </w:rPr>
              <w:fldChar w:fldCharType="begin"/>
            </w:r>
            <w:r w:rsidR="00F6703D">
              <w:rPr>
                <w:noProof/>
                <w:webHidden/>
              </w:rPr>
              <w:instrText xml:space="preserve"> PAGEREF _Toc28651498 \h </w:instrText>
            </w:r>
            <w:r w:rsidR="00F6703D">
              <w:rPr>
                <w:noProof/>
                <w:webHidden/>
              </w:rPr>
            </w:r>
            <w:r w:rsidR="00F6703D">
              <w:rPr>
                <w:noProof/>
                <w:webHidden/>
              </w:rPr>
              <w:fldChar w:fldCharType="separate"/>
            </w:r>
            <w:r w:rsidR="00F6703D">
              <w:rPr>
                <w:noProof/>
                <w:webHidden/>
              </w:rPr>
              <w:t>235</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499" w:history="1">
            <w:r w:rsidR="00F6703D" w:rsidRPr="00B12BD2">
              <w:rPr>
                <w:rStyle w:val="Hyperlink"/>
                <w:noProof/>
              </w:rPr>
              <w:t>0714E&amp;A86.</w:t>
            </w:r>
            <w:r w:rsidR="00F6703D">
              <w:rPr>
                <w:rFonts w:eastAsiaTheme="minorEastAsia" w:cstheme="minorBidi"/>
                <w:noProof/>
                <w:sz w:val="22"/>
                <w:szCs w:val="22"/>
              </w:rPr>
              <w:tab/>
            </w:r>
            <w:r w:rsidR="00F6703D" w:rsidRPr="00B12BD2">
              <w:rPr>
                <w:rStyle w:val="Hyperlink"/>
                <w:noProof/>
              </w:rPr>
              <w:t>Develop workplace documents</w:t>
            </w:r>
            <w:r w:rsidR="00F6703D">
              <w:rPr>
                <w:noProof/>
                <w:webHidden/>
              </w:rPr>
              <w:tab/>
            </w:r>
            <w:r w:rsidR="00F6703D">
              <w:rPr>
                <w:noProof/>
                <w:webHidden/>
              </w:rPr>
              <w:fldChar w:fldCharType="begin"/>
            </w:r>
            <w:r w:rsidR="00F6703D">
              <w:rPr>
                <w:noProof/>
                <w:webHidden/>
              </w:rPr>
              <w:instrText xml:space="preserve"> PAGEREF _Toc28651499 \h </w:instrText>
            </w:r>
            <w:r w:rsidR="00F6703D">
              <w:rPr>
                <w:noProof/>
                <w:webHidden/>
              </w:rPr>
            </w:r>
            <w:r w:rsidR="00F6703D">
              <w:rPr>
                <w:noProof/>
                <w:webHidden/>
              </w:rPr>
              <w:fldChar w:fldCharType="separate"/>
            </w:r>
            <w:r w:rsidR="00F6703D">
              <w:rPr>
                <w:noProof/>
                <w:webHidden/>
              </w:rPr>
              <w:t>237</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00" w:history="1">
            <w:r w:rsidR="00F6703D" w:rsidRPr="00B12BD2">
              <w:rPr>
                <w:rStyle w:val="Hyperlink"/>
                <w:noProof/>
              </w:rPr>
              <w:t>0714E&amp;A87.</w:t>
            </w:r>
            <w:r w:rsidR="00F6703D">
              <w:rPr>
                <w:rFonts w:eastAsiaTheme="minorEastAsia" w:cstheme="minorBidi"/>
                <w:noProof/>
                <w:sz w:val="22"/>
                <w:szCs w:val="22"/>
              </w:rPr>
              <w:tab/>
            </w:r>
            <w:r w:rsidR="00F6703D" w:rsidRPr="00B12BD2">
              <w:rPr>
                <w:rStyle w:val="Hyperlink"/>
                <w:noProof/>
              </w:rPr>
              <w:t>Prepare and implement negotiation</w:t>
            </w:r>
            <w:r w:rsidR="00F6703D">
              <w:rPr>
                <w:noProof/>
                <w:webHidden/>
              </w:rPr>
              <w:tab/>
            </w:r>
            <w:r w:rsidR="00F6703D">
              <w:rPr>
                <w:noProof/>
                <w:webHidden/>
              </w:rPr>
              <w:fldChar w:fldCharType="begin"/>
            </w:r>
            <w:r w:rsidR="00F6703D">
              <w:rPr>
                <w:noProof/>
                <w:webHidden/>
              </w:rPr>
              <w:instrText xml:space="preserve"> PAGEREF _Toc28651500 \h </w:instrText>
            </w:r>
            <w:r w:rsidR="00F6703D">
              <w:rPr>
                <w:noProof/>
                <w:webHidden/>
              </w:rPr>
            </w:r>
            <w:r w:rsidR="00F6703D">
              <w:rPr>
                <w:noProof/>
                <w:webHidden/>
              </w:rPr>
              <w:fldChar w:fldCharType="separate"/>
            </w:r>
            <w:r w:rsidR="00F6703D">
              <w:rPr>
                <w:noProof/>
                <w:webHidden/>
              </w:rPr>
              <w:t>240</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01" w:history="1">
            <w:r w:rsidR="00F6703D" w:rsidRPr="00B12BD2">
              <w:rPr>
                <w:rStyle w:val="Hyperlink"/>
                <w:noProof/>
              </w:rPr>
              <w:t>0714E&amp;A88.</w:t>
            </w:r>
            <w:r w:rsidR="00F6703D">
              <w:rPr>
                <w:rFonts w:eastAsiaTheme="minorEastAsia" w:cstheme="minorBidi"/>
                <w:noProof/>
                <w:sz w:val="22"/>
                <w:szCs w:val="22"/>
              </w:rPr>
              <w:tab/>
            </w:r>
            <w:r w:rsidR="00F6703D" w:rsidRPr="00B12BD2">
              <w:rPr>
                <w:rStyle w:val="Hyperlink"/>
                <w:noProof/>
              </w:rPr>
              <w:t>Maintain professionalism in the workplace</w:t>
            </w:r>
            <w:r w:rsidR="00F6703D">
              <w:rPr>
                <w:noProof/>
                <w:webHidden/>
              </w:rPr>
              <w:tab/>
            </w:r>
            <w:r w:rsidR="00F6703D">
              <w:rPr>
                <w:noProof/>
                <w:webHidden/>
              </w:rPr>
              <w:fldChar w:fldCharType="begin"/>
            </w:r>
            <w:r w:rsidR="00F6703D">
              <w:rPr>
                <w:noProof/>
                <w:webHidden/>
              </w:rPr>
              <w:instrText xml:space="preserve"> PAGEREF _Toc28651501 \h </w:instrText>
            </w:r>
            <w:r w:rsidR="00F6703D">
              <w:rPr>
                <w:noProof/>
                <w:webHidden/>
              </w:rPr>
            </w:r>
            <w:r w:rsidR="00F6703D">
              <w:rPr>
                <w:noProof/>
                <w:webHidden/>
              </w:rPr>
              <w:fldChar w:fldCharType="separate"/>
            </w:r>
            <w:r w:rsidR="00F6703D">
              <w:rPr>
                <w:noProof/>
                <w:webHidden/>
              </w:rPr>
              <w:t>243</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02" w:history="1">
            <w:r w:rsidR="00F6703D" w:rsidRPr="00B12BD2">
              <w:rPr>
                <w:rStyle w:val="Hyperlink"/>
                <w:noProof/>
              </w:rPr>
              <w:t>0714E&amp;A89.</w:t>
            </w:r>
            <w:r w:rsidR="00F6703D">
              <w:rPr>
                <w:rFonts w:eastAsiaTheme="minorEastAsia" w:cstheme="minorBidi"/>
                <w:noProof/>
                <w:sz w:val="22"/>
                <w:szCs w:val="22"/>
              </w:rPr>
              <w:tab/>
            </w:r>
            <w:r w:rsidR="00F6703D" w:rsidRPr="00B12BD2">
              <w:rPr>
                <w:rStyle w:val="Hyperlink"/>
                <w:noProof/>
              </w:rPr>
              <w:t>Organize schedules</w:t>
            </w:r>
            <w:r w:rsidR="00F6703D">
              <w:rPr>
                <w:noProof/>
                <w:webHidden/>
              </w:rPr>
              <w:tab/>
            </w:r>
            <w:r w:rsidR="00F6703D">
              <w:rPr>
                <w:noProof/>
                <w:webHidden/>
              </w:rPr>
              <w:fldChar w:fldCharType="begin"/>
            </w:r>
            <w:r w:rsidR="00F6703D">
              <w:rPr>
                <w:noProof/>
                <w:webHidden/>
              </w:rPr>
              <w:instrText xml:space="preserve"> PAGEREF _Toc28651502 \h </w:instrText>
            </w:r>
            <w:r w:rsidR="00F6703D">
              <w:rPr>
                <w:noProof/>
                <w:webHidden/>
              </w:rPr>
            </w:r>
            <w:r w:rsidR="00F6703D">
              <w:rPr>
                <w:noProof/>
                <w:webHidden/>
              </w:rPr>
              <w:fldChar w:fldCharType="separate"/>
            </w:r>
            <w:r w:rsidR="00F6703D">
              <w:rPr>
                <w:noProof/>
                <w:webHidden/>
              </w:rPr>
              <w:t>245</w:t>
            </w:r>
            <w:r w:rsidR="00F6703D">
              <w:rPr>
                <w:noProof/>
                <w:webHidden/>
              </w:rPr>
              <w:fldChar w:fldCharType="end"/>
            </w:r>
          </w:hyperlink>
        </w:p>
        <w:p w:rsidR="00F6703D" w:rsidRDefault="00A23754">
          <w:pPr>
            <w:pStyle w:val="TOC2"/>
            <w:tabs>
              <w:tab w:val="right" w:leader="dot" w:pos="9782"/>
            </w:tabs>
            <w:rPr>
              <w:rFonts w:eastAsiaTheme="minorEastAsia" w:cstheme="minorBidi"/>
              <w:i w:val="0"/>
              <w:iCs w:val="0"/>
              <w:noProof/>
              <w:sz w:val="22"/>
              <w:szCs w:val="22"/>
            </w:rPr>
          </w:pPr>
          <w:hyperlink w:anchor="_Toc28651503" w:history="1">
            <w:r w:rsidR="00F6703D" w:rsidRPr="00B12BD2">
              <w:rPr>
                <w:rStyle w:val="Hyperlink"/>
                <w:rFonts w:cs="Arial"/>
                <w:noProof/>
              </w:rPr>
              <w:t>Computer Programming</w:t>
            </w:r>
            <w:r w:rsidR="00F6703D">
              <w:rPr>
                <w:noProof/>
                <w:webHidden/>
              </w:rPr>
              <w:tab/>
            </w:r>
            <w:r w:rsidR="00F6703D">
              <w:rPr>
                <w:noProof/>
                <w:webHidden/>
              </w:rPr>
              <w:fldChar w:fldCharType="begin"/>
            </w:r>
            <w:r w:rsidR="00F6703D">
              <w:rPr>
                <w:noProof/>
                <w:webHidden/>
              </w:rPr>
              <w:instrText xml:space="preserve"> PAGEREF _Toc28651503 \h </w:instrText>
            </w:r>
            <w:r w:rsidR="00F6703D">
              <w:rPr>
                <w:noProof/>
                <w:webHidden/>
              </w:rPr>
            </w:r>
            <w:r w:rsidR="00F6703D">
              <w:rPr>
                <w:noProof/>
                <w:webHidden/>
              </w:rPr>
              <w:fldChar w:fldCharType="separate"/>
            </w:r>
            <w:r w:rsidR="00F6703D">
              <w:rPr>
                <w:noProof/>
                <w:webHidden/>
              </w:rPr>
              <w:t>247</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04" w:history="1">
            <w:r w:rsidR="00F6703D" w:rsidRPr="00B12BD2">
              <w:rPr>
                <w:rStyle w:val="Hyperlink"/>
                <w:noProof/>
              </w:rPr>
              <w:t>0714E&amp;A90.</w:t>
            </w:r>
            <w:r w:rsidR="00F6703D">
              <w:rPr>
                <w:rFonts w:eastAsiaTheme="minorEastAsia" w:cstheme="minorBidi"/>
                <w:noProof/>
                <w:sz w:val="22"/>
                <w:szCs w:val="22"/>
              </w:rPr>
              <w:tab/>
            </w:r>
            <w:r w:rsidR="00F6703D" w:rsidRPr="00B12BD2">
              <w:rPr>
                <w:rStyle w:val="Hyperlink"/>
                <w:noProof/>
              </w:rPr>
              <w:t>Installation of C++, IDE for Arduino and Python</w:t>
            </w:r>
            <w:r w:rsidR="00F6703D">
              <w:rPr>
                <w:noProof/>
                <w:webHidden/>
              </w:rPr>
              <w:tab/>
            </w:r>
            <w:r w:rsidR="00F6703D">
              <w:rPr>
                <w:noProof/>
                <w:webHidden/>
              </w:rPr>
              <w:fldChar w:fldCharType="begin"/>
            </w:r>
            <w:r w:rsidR="00F6703D">
              <w:rPr>
                <w:noProof/>
                <w:webHidden/>
              </w:rPr>
              <w:instrText xml:space="preserve"> PAGEREF _Toc28651504 \h </w:instrText>
            </w:r>
            <w:r w:rsidR="00F6703D">
              <w:rPr>
                <w:noProof/>
                <w:webHidden/>
              </w:rPr>
            </w:r>
            <w:r w:rsidR="00F6703D">
              <w:rPr>
                <w:noProof/>
                <w:webHidden/>
              </w:rPr>
              <w:fldChar w:fldCharType="separate"/>
            </w:r>
            <w:r w:rsidR="00F6703D">
              <w:rPr>
                <w:noProof/>
                <w:webHidden/>
              </w:rPr>
              <w:t>247</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05" w:history="1">
            <w:r w:rsidR="00F6703D" w:rsidRPr="00B12BD2">
              <w:rPr>
                <w:rStyle w:val="Hyperlink"/>
                <w:noProof/>
              </w:rPr>
              <w:t>0714E&amp;A91.</w:t>
            </w:r>
            <w:r w:rsidR="00F6703D">
              <w:rPr>
                <w:rFonts w:eastAsiaTheme="minorEastAsia" w:cstheme="minorBidi"/>
                <w:noProof/>
                <w:sz w:val="22"/>
                <w:szCs w:val="22"/>
              </w:rPr>
              <w:tab/>
            </w:r>
            <w:r w:rsidR="00F6703D" w:rsidRPr="00B12BD2">
              <w:rPr>
                <w:rStyle w:val="Hyperlink"/>
                <w:noProof/>
              </w:rPr>
              <w:t>Carryout Basic C++ Programming</w:t>
            </w:r>
            <w:r w:rsidR="00F6703D">
              <w:rPr>
                <w:noProof/>
                <w:webHidden/>
              </w:rPr>
              <w:tab/>
            </w:r>
            <w:r w:rsidR="00F6703D">
              <w:rPr>
                <w:noProof/>
                <w:webHidden/>
              </w:rPr>
              <w:fldChar w:fldCharType="begin"/>
            </w:r>
            <w:r w:rsidR="00F6703D">
              <w:rPr>
                <w:noProof/>
                <w:webHidden/>
              </w:rPr>
              <w:instrText xml:space="preserve"> PAGEREF _Toc28651505 \h </w:instrText>
            </w:r>
            <w:r w:rsidR="00F6703D">
              <w:rPr>
                <w:noProof/>
                <w:webHidden/>
              </w:rPr>
            </w:r>
            <w:r w:rsidR="00F6703D">
              <w:rPr>
                <w:noProof/>
                <w:webHidden/>
              </w:rPr>
              <w:fldChar w:fldCharType="separate"/>
            </w:r>
            <w:r w:rsidR="00F6703D">
              <w:rPr>
                <w:noProof/>
                <w:webHidden/>
              </w:rPr>
              <w:t>249</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06" w:history="1">
            <w:r w:rsidR="00F6703D" w:rsidRPr="00B12BD2">
              <w:rPr>
                <w:rStyle w:val="Hyperlink"/>
                <w:noProof/>
              </w:rPr>
              <w:t>0714E&amp;A92.</w:t>
            </w:r>
            <w:r w:rsidR="00F6703D">
              <w:rPr>
                <w:rFonts w:eastAsiaTheme="minorEastAsia" w:cstheme="minorBidi"/>
                <w:noProof/>
                <w:sz w:val="22"/>
                <w:szCs w:val="22"/>
              </w:rPr>
              <w:tab/>
            </w:r>
            <w:r w:rsidR="00F6703D" w:rsidRPr="00B12BD2">
              <w:rPr>
                <w:rStyle w:val="Hyperlink"/>
                <w:noProof/>
              </w:rPr>
              <w:t>Carryout Basic Programming using python</w:t>
            </w:r>
            <w:r w:rsidR="00F6703D">
              <w:rPr>
                <w:noProof/>
                <w:webHidden/>
              </w:rPr>
              <w:tab/>
            </w:r>
            <w:r w:rsidR="00F6703D">
              <w:rPr>
                <w:noProof/>
                <w:webHidden/>
              </w:rPr>
              <w:fldChar w:fldCharType="begin"/>
            </w:r>
            <w:r w:rsidR="00F6703D">
              <w:rPr>
                <w:noProof/>
                <w:webHidden/>
              </w:rPr>
              <w:instrText xml:space="preserve"> PAGEREF _Toc28651506 \h </w:instrText>
            </w:r>
            <w:r w:rsidR="00F6703D">
              <w:rPr>
                <w:noProof/>
                <w:webHidden/>
              </w:rPr>
            </w:r>
            <w:r w:rsidR="00F6703D">
              <w:rPr>
                <w:noProof/>
                <w:webHidden/>
              </w:rPr>
              <w:fldChar w:fldCharType="separate"/>
            </w:r>
            <w:r w:rsidR="00F6703D">
              <w:rPr>
                <w:noProof/>
                <w:webHidden/>
              </w:rPr>
              <w:t>252</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07" w:history="1">
            <w:r w:rsidR="00F6703D" w:rsidRPr="00B12BD2">
              <w:rPr>
                <w:rStyle w:val="Hyperlink"/>
                <w:noProof/>
              </w:rPr>
              <w:t>0714E&amp;A93.</w:t>
            </w:r>
            <w:r w:rsidR="00F6703D">
              <w:rPr>
                <w:rFonts w:eastAsiaTheme="minorEastAsia" w:cstheme="minorBidi"/>
                <w:noProof/>
                <w:sz w:val="22"/>
                <w:szCs w:val="22"/>
              </w:rPr>
              <w:tab/>
            </w:r>
            <w:r w:rsidR="00F6703D" w:rsidRPr="00B12BD2">
              <w:rPr>
                <w:rStyle w:val="Hyperlink"/>
                <w:noProof/>
              </w:rPr>
              <w:t>Perform basic programming using microcontrollers</w:t>
            </w:r>
            <w:r w:rsidR="00F6703D">
              <w:rPr>
                <w:noProof/>
                <w:webHidden/>
              </w:rPr>
              <w:tab/>
            </w:r>
            <w:r w:rsidR="00F6703D">
              <w:rPr>
                <w:noProof/>
                <w:webHidden/>
              </w:rPr>
              <w:fldChar w:fldCharType="begin"/>
            </w:r>
            <w:r w:rsidR="00F6703D">
              <w:rPr>
                <w:noProof/>
                <w:webHidden/>
              </w:rPr>
              <w:instrText xml:space="preserve"> PAGEREF _Toc28651507 \h </w:instrText>
            </w:r>
            <w:r w:rsidR="00F6703D">
              <w:rPr>
                <w:noProof/>
                <w:webHidden/>
              </w:rPr>
            </w:r>
            <w:r w:rsidR="00F6703D">
              <w:rPr>
                <w:noProof/>
                <w:webHidden/>
              </w:rPr>
              <w:fldChar w:fldCharType="separate"/>
            </w:r>
            <w:r w:rsidR="00F6703D">
              <w:rPr>
                <w:noProof/>
                <w:webHidden/>
              </w:rPr>
              <w:t>256</w:t>
            </w:r>
            <w:r w:rsidR="00F6703D">
              <w:rPr>
                <w:noProof/>
                <w:webHidden/>
              </w:rPr>
              <w:fldChar w:fldCharType="end"/>
            </w:r>
          </w:hyperlink>
        </w:p>
        <w:p w:rsidR="00F6703D" w:rsidRDefault="00A23754">
          <w:pPr>
            <w:pStyle w:val="TOC2"/>
            <w:tabs>
              <w:tab w:val="right" w:leader="dot" w:pos="9782"/>
            </w:tabs>
            <w:rPr>
              <w:rFonts w:eastAsiaTheme="minorEastAsia" w:cstheme="minorBidi"/>
              <w:i w:val="0"/>
              <w:iCs w:val="0"/>
              <w:noProof/>
              <w:sz w:val="22"/>
              <w:szCs w:val="22"/>
            </w:rPr>
          </w:pPr>
          <w:hyperlink w:anchor="_Toc28651508" w:history="1">
            <w:r w:rsidR="00F6703D" w:rsidRPr="00B12BD2">
              <w:rPr>
                <w:rStyle w:val="Hyperlink"/>
                <w:rFonts w:cs="Arial"/>
                <w:noProof/>
              </w:rPr>
              <w:t>Computer Integrated Manufacturing (CIM)</w:t>
            </w:r>
            <w:r w:rsidR="00F6703D">
              <w:rPr>
                <w:noProof/>
                <w:webHidden/>
              </w:rPr>
              <w:tab/>
            </w:r>
            <w:r w:rsidR="00F6703D">
              <w:rPr>
                <w:noProof/>
                <w:webHidden/>
              </w:rPr>
              <w:fldChar w:fldCharType="begin"/>
            </w:r>
            <w:r w:rsidR="00F6703D">
              <w:rPr>
                <w:noProof/>
                <w:webHidden/>
              </w:rPr>
              <w:instrText xml:space="preserve"> PAGEREF _Toc28651508 \h </w:instrText>
            </w:r>
            <w:r w:rsidR="00F6703D">
              <w:rPr>
                <w:noProof/>
                <w:webHidden/>
              </w:rPr>
            </w:r>
            <w:r w:rsidR="00F6703D">
              <w:rPr>
                <w:noProof/>
                <w:webHidden/>
              </w:rPr>
              <w:fldChar w:fldCharType="separate"/>
            </w:r>
            <w:r w:rsidR="00F6703D">
              <w:rPr>
                <w:noProof/>
                <w:webHidden/>
              </w:rPr>
              <w:t>257</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09" w:history="1">
            <w:r w:rsidR="00F6703D" w:rsidRPr="00B12BD2">
              <w:rPr>
                <w:rStyle w:val="Hyperlink"/>
                <w:noProof/>
              </w:rPr>
              <w:t>0714E&amp;A94.</w:t>
            </w:r>
            <w:r w:rsidR="00F6703D">
              <w:rPr>
                <w:rFonts w:eastAsiaTheme="minorEastAsia" w:cstheme="minorBidi"/>
                <w:noProof/>
                <w:sz w:val="22"/>
                <w:szCs w:val="22"/>
              </w:rPr>
              <w:tab/>
            </w:r>
            <w:r w:rsidR="00F6703D" w:rsidRPr="00B12BD2">
              <w:rPr>
                <w:rStyle w:val="Hyperlink"/>
                <w:noProof/>
              </w:rPr>
              <w:t>Perform CNC Machine Operations</w:t>
            </w:r>
            <w:r w:rsidR="00F6703D">
              <w:rPr>
                <w:noProof/>
                <w:webHidden/>
              </w:rPr>
              <w:tab/>
            </w:r>
            <w:r w:rsidR="00F6703D">
              <w:rPr>
                <w:noProof/>
                <w:webHidden/>
              </w:rPr>
              <w:fldChar w:fldCharType="begin"/>
            </w:r>
            <w:r w:rsidR="00F6703D">
              <w:rPr>
                <w:noProof/>
                <w:webHidden/>
              </w:rPr>
              <w:instrText xml:space="preserve"> PAGEREF _Toc28651509 \h </w:instrText>
            </w:r>
            <w:r w:rsidR="00F6703D">
              <w:rPr>
                <w:noProof/>
                <w:webHidden/>
              </w:rPr>
            </w:r>
            <w:r w:rsidR="00F6703D">
              <w:rPr>
                <w:noProof/>
                <w:webHidden/>
              </w:rPr>
              <w:fldChar w:fldCharType="separate"/>
            </w:r>
            <w:r w:rsidR="00F6703D">
              <w:rPr>
                <w:noProof/>
                <w:webHidden/>
              </w:rPr>
              <w:t>257</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10" w:history="1">
            <w:r w:rsidR="00F6703D" w:rsidRPr="00B12BD2">
              <w:rPr>
                <w:rStyle w:val="Hyperlink"/>
                <w:noProof/>
              </w:rPr>
              <w:t>0714E&amp;A95.</w:t>
            </w:r>
            <w:r w:rsidR="00F6703D">
              <w:rPr>
                <w:rFonts w:eastAsiaTheme="minorEastAsia" w:cstheme="minorBidi"/>
                <w:noProof/>
                <w:sz w:val="22"/>
                <w:szCs w:val="22"/>
              </w:rPr>
              <w:tab/>
            </w:r>
            <w:r w:rsidR="00F6703D" w:rsidRPr="00B12BD2">
              <w:rPr>
                <w:rStyle w:val="Hyperlink"/>
                <w:noProof/>
              </w:rPr>
              <w:t>Perform CNC Lathe Operations</w:t>
            </w:r>
            <w:r w:rsidR="00F6703D">
              <w:rPr>
                <w:noProof/>
                <w:webHidden/>
              </w:rPr>
              <w:tab/>
            </w:r>
            <w:r w:rsidR="00F6703D">
              <w:rPr>
                <w:noProof/>
                <w:webHidden/>
              </w:rPr>
              <w:fldChar w:fldCharType="begin"/>
            </w:r>
            <w:r w:rsidR="00F6703D">
              <w:rPr>
                <w:noProof/>
                <w:webHidden/>
              </w:rPr>
              <w:instrText xml:space="preserve"> PAGEREF _Toc28651510 \h </w:instrText>
            </w:r>
            <w:r w:rsidR="00F6703D">
              <w:rPr>
                <w:noProof/>
                <w:webHidden/>
              </w:rPr>
            </w:r>
            <w:r w:rsidR="00F6703D">
              <w:rPr>
                <w:noProof/>
                <w:webHidden/>
              </w:rPr>
              <w:fldChar w:fldCharType="separate"/>
            </w:r>
            <w:r w:rsidR="00F6703D">
              <w:rPr>
                <w:noProof/>
                <w:webHidden/>
              </w:rPr>
              <w:t>261</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11" w:history="1">
            <w:r w:rsidR="00F6703D" w:rsidRPr="00B12BD2">
              <w:rPr>
                <w:rStyle w:val="Hyperlink"/>
                <w:noProof/>
              </w:rPr>
              <w:t>0714E&amp;A96.</w:t>
            </w:r>
            <w:r w:rsidR="00F6703D">
              <w:rPr>
                <w:rFonts w:eastAsiaTheme="minorEastAsia" w:cstheme="minorBidi"/>
                <w:noProof/>
                <w:sz w:val="22"/>
                <w:szCs w:val="22"/>
              </w:rPr>
              <w:tab/>
            </w:r>
            <w:r w:rsidR="00F6703D" w:rsidRPr="00B12BD2">
              <w:rPr>
                <w:rStyle w:val="Hyperlink"/>
                <w:noProof/>
              </w:rPr>
              <w:t>Perform CNC Milling Operations</w:t>
            </w:r>
            <w:r w:rsidR="00F6703D">
              <w:rPr>
                <w:noProof/>
                <w:webHidden/>
              </w:rPr>
              <w:tab/>
            </w:r>
            <w:r w:rsidR="00F6703D">
              <w:rPr>
                <w:noProof/>
                <w:webHidden/>
              </w:rPr>
              <w:fldChar w:fldCharType="begin"/>
            </w:r>
            <w:r w:rsidR="00F6703D">
              <w:rPr>
                <w:noProof/>
                <w:webHidden/>
              </w:rPr>
              <w:instrText xml:space="preserve"> PAGEREF _Toc28651511 \h </w:instrText>
            </w:r>
            <w:r w:rsidR="00F6703D">
              <w:rPr>
                <w:noProof/>
                <w:webHidden/>
              </w:rPr>
            </w:r>
            <w:r w:rsidR="00F6703D">
              <w:rPr>
                <w:noProof/>
                <w:webHidden/>
              </w:rPr>
              <w:fldChar w:fldCharType="separate"/>
            </w:r>
            <w:r w:rsidR="00F6703D">
              <w:rPr>
                <w:noProof/>
                <w:webHidden/>
              </w:rPr>
              <w:t>264</w:t>
            </w:r>
            <w:r w:rsidR="00F6703D">
              <w:rPr>
                <w:noProof/>
                <w:webHidden/>
              </w:rPr>
              <w:fldChar w:fldCharType="end"/>
            </w:r>
          </w:hyperlink>
        </w:p>
        <w:p w:rsidR="00F6703D" w:rsidRDefault="00A23754">
          <w:pPr>
            <w:pStyle w:val="TOC2"/>
            <w:tabs>
              <w:tab w:val="right" w:leader="dot" w:pos="9782"/>
            </w:tabs>
            <w:rPr>
              <w:rFonts w:eastAsiaTheme="minorEastAsia" w:cstheme="minorBidi"/>
              <w:i w:val="0"/>
              <w:iCs w:val="0"/>
              <w:noProof/>
              <w:sz w:val="22"/>
              <w:szCs w:val="22"/>
            </w:rPr>
          </w:pPr>
          <w:hyperlink w:anchor="_Toc28651512" w:history="1">
            <w:r w:rsidR="00F6703D" w:rsidRPr="00B12BD2">
              <w:rPr>
                <w:rStyle w:val="Hyperlink"/>
                <w:rFonts w:cs="Arial"/>
                <w:noProof/>
              </w:rPr>
              <w:t xml:space="preserve"> Machines and Mechanism</w:t>
            </w:r>
            <w:r w:rsidR="00F6703D">
              <w:rPr>
                <w:noProof/>
                <w:webHidden/>
              </w:rPr>
              <w:tab/>
            </w:r>
            <w:r w:rsidR="00F6703D">
              <w:rPr>
                <w:noProof/>
                <w:webHidden/>
              </w:rPr>
              <w:fldChar w:fldCharType="begin"/>
            </w:r>
            <w:r w:rsidR="00F6703D">
              <w:rPr>
                <w:noProof/>
                <w:webHidden/>
              </w:rPr>
              <w:instrText xml:space="preserve"> PAGEREF _Toc28651512 \h </w:instrText>
            </w:r>
            <w:r w:rsidR="00F6703D">
              <w:rPr>
                <w:noProof/>
                <w:webHidden/>
              </w:rPr>
            </w:r>
            <w:r w:rsidR="00F6703D">
              <w:rPr>
                <w:noProof/>
                <w:webHidden/>
              </w:rPr>
              <w:fldChar w:fldCharType="separate"/>
            </w:r>
            <w:r w:rsidR="00F6703D">
              <w:rPr>
                <w:noProof/>
                <w:webHidden/>
              </w:rPr>
              <w:t>267</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13" w:history="1">
            <w:r w:rsidR="00F6703D" w:rsidRPr="00B12BD2">
              <w:rPr>
                <w:rStyle w:val="Hyperlink"/>
                <w:noProof/>
              </w:rPr>
              <w:t>0714E&amp;A97.</w:t>
            </w:r>
            <w:r w:rsidR="00F6703D">
              <w:rPr>
                <w:rFonts w:eastAsiaTheme="minorEastAsia" w:cstheme="minorBidi"/>
                <w:noProof/>
                <w:sz w:val="22"/>
                <w:szCs w:val="22"/>
              </w:rPr>
              <w:tab/>
            </w:r>
            <w:r w:rsidR="00F6703D" w:rsidRPr="00B12BD2">
              <w:rPr>
                <w:rStyle w:val="Hyperlink"/>
                <w:noProof/>
              </w:rPr>
              <w:t>Demonstrate Simple Mechanisms</w:t>
            </w:r>
            <w:r w:rsidR="00F6703D">
              <w:rPr>
                <w:noProof/>
                <w:webHidden/>
              </w:rPr>
              <w:tab/>
            </w:r>
            <w:r w:rsidR="00F6703D">
              <w:rPr>
                <w:noProof/>
                <w:webHidden/>
              </w:rPr>
              <w:fldChar w:fldCharType="begin"/>
            </w:r>
            <w:r w:rsidR="00F6703D">
              <w:rPr>
                <w:noProof/>
                <w:webHidden/>
              </w:rPr>
              <w:instrText xml:space="preserve"> PAGEREF _Toc28651513 \h </w:instrText>
            </w:r>
            <w:r w:rsidR="00F6703D">
              <w:rPr>
                <w:noProof/>
                <w:webHidden/>
              </w:rPr>
            </w:r>
            <w:r w:rsidR="00F6703D">
              <w:rPr>
                <w:noProof/>
                <w:webHidden/>
              </w:rPr>
              <w:fldChar w:fldCharType="separate"/>
            </w:r>
            <w:r w:rsidR="00F6703D">
              <w:rPr>
                <w:noProof/>
                <w:webHidden/>
              </w:rPr>
              <w:t>267</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14" w:history="1">
            <w:r w:rsidR="00F6703D" w:rsidRPr="00B12BD2">
              <w:rPr>
                <w:rStyle w:val="Hyperlink"/>
                <w:noProof/>
                <w:lang w:val="en-AU"/>
              </w:rPr>
              <w:t>0714E&amp;A98.</w:t>
            </w:r>
            <w:r w:rsidR="00F6703D">
              <w:rPr>
                <w:rFonts w:eastAsiaTheme="minorEastAsia" w:cstheme="minorBidi"/>
                <w:noProof/>
                <w:sz w:val="22"/>
                <w:szCs w:val="22"/>
              </w:rPr>
              <w:tab/>
            </w:r>
            <w:r w:rsidR="00F6703D" w:rsidRPr="00B12BD2">
              <w:rPr>
                <w:rStyle w:val="Hyperlink"/>
                <w:noProof/>
                <w:lang w:val="en-AU"/>
              </w:rPr>
              <w:t>Perform Kinematic Analysis of Simple Mechanisms</w:t>
            </w:r>
            <w:r w:rsidR="00F6703D">
              <w:rPr>
                <w:noProof/>
                <w:webHidden/>
              </w:rPr>
              <w:tab/>
            </w:r>
            <w:r w:rsidR="00F6703D">
              <w:rPr>
                <w:noProof/>
                <w:webHidden/>
              </w:rPr>
              <w:fldChar w:fldCharType="begin"/>
            </w:r>
            <w:r w:rsidR="00F6703D">
              <w:rPr>
                <w:noProof/>
                <w:webHidden/>
              </w:rPr>
              <w:instrText xml:space="preserve"> PAGEREF _Toc28651514 \h </w:instrText>
            </w:r>
            <w:r w:rsidR="00F6703D">
              <w:rPr>
                <w:noProof/>
                <w:webHidden/>
              </w:rPr>
            </w:r>
            <w:r w:rsidR="00F6703D">
              <w:rPr>
                <w:noProof/>
                <w:webHidden/>
              </w:rPr>
              <w:fldChar w:fldCharType="separate"/>
            </w:r>
            <w:r w:rsidR="00F6703D">
              <w:rPr>
                <w:noProof/>
                <w:webHidden/>
              </w:rPr>
              <w:t>269</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15" w:history="1">
            <w:r w:rsidR="00F6703D" w:rsidRPr="00B12BD2">
              <w:rPr>
                <w:rStyle w:val="Hyperlink"/>
                <w:noProof/>
              </w:rPr>
              <w:t>0714E&amp;A99.</w:t>
            </w:r>
            <w:r w:rsidR="00F6703D">
              <w:rPr>
                <w:rFonts w:eastAsiaTheme="minorEastAsia" w:cstheme="minorBidi"/>
                <w:noProof/>
                <w:sz w:val="22"/>
                <w:szCs w:val="22"/>
              </w:rPr>
              <w:tab/>
            </w:r>
            <w:r w:rsidR="00F6703D" w:rsidRPr="00B12BD2">
              <w:rPr>
                <w:rStyle w:val="Hyperlink"/>
                <w:noProof/>
              </w:rPr>
              <w:t>Demonstrate Mechanical Power Transmission Elements.</w:t>
            </w:r>
            <w:r w:rsidR="00F6703D">
              <w:rPr>
                <w:noProof/>
                <w:webHidden/>
              </w:rPr>
              <w:tab/>
            </w:r>
            <w:r w:rsidR="00F6703D">
              <w:rPr>
                <w:noProof/>
                <w:webHidden/>
              </w:rPr>
              <w:fldChar w:fldCharType="begin"/>
            </w:r>
            <w:r w:rsidR="00F6703D">
              <w:rPr>
                <w:noProof/>
                <w:webHidden/>
              </w:rPr>
              <w:instrText xml:space="preserve"> PAGEREF _Toc28651515 \h </w:instrText>
            </w:r>
            <w:r w:rsidR="00F6703D">
              <w:rPr>
                <w:noProof/>
                <w:webHidden/>
              </w:rPr>
            </w:r>
            <w:r w:rsidR="00F6703D">
              <w:rPr>
                <w:noProof/>
                <w:webHidden/>
              </w:rPr>
              <w:fldChar w:fldCharType="separate"/>
            </w:r>
            <w:r w:rsidR="00F6703D">
              <w:rPr>
                <w:noProof/>
                <w:webHidden/>
              </w:rPr>
              <w:t>270</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16" w:history="1">
            <w:r w:rsidR="00F6703D" w:rsidRPr="00B12BD2">
              <w:rPr>
                <w:rStyle w:val="Hyperlink"/>
                <w:noProof/>
              </w:rPr>
              <w:t>0714E&amp;A100.</w:t>
            </w:r>
            <w:r w:rsidR="00F6703D">
              <w:rPr>
                <w:rFonts w:eastAsiaTheme="minorEastAsia" w:cstheme="minorBidi"/>
                <w:noProof/>
                <w:sz w:val="22"/>
                <w:szCs w:val="22"/>
              </w:rPr>
              <w:tab/>
            </w:r>
            <w:r w:rsidR="00F6703D" w:rsidRPr="00B12BD2">
              <w:rPr>
                <w:rStyle w:val="Hyperlink"/>
                <w:noProof/>
              </w:rPr>
              <w:t>Perform Kinematic Analysis of Mechanical Power Transmission Elements.</w:t>
            </w:r>
            <w:r w:rsidR="00F6703D">
              <w:rPr>
                <w:noProof/>
                <w:webHidden/>
              </w:rPr>
              <w:tab/>
            </w:r>
            <w:r w:rsidR="00F6703D">
              <w:rPr>
                <w:noProof/>
                <w:webHidden/>
              </w:rPr>
              <w:fldChar w:fldCharType="begin"/>
            </w:r>
            <w:r w:rsidR="00F6703D">
              <w:rPr>
                <w:noProof/>
                <w:webHidden/>
              </w:rPr>
              <w:instrText xml:space="preserve"> PAGEREF _Toc28651516 \h </w:instrText>
            </w:r>
            <w:r w:rsidR="00F6703D">
              <w:rPr>
                <w:noProof/>
                <w:webHidden/>
              </w:rPr>
            </w:r>
            <w:r w:rsidR="00F6703D">
              <w:rPr>
                <w:noProof/>
                <w:webHidden/>
              </w:rPr>
              <w:fldChar w:fldCharType="separate"/>
            </w:r>
            <w:r w:rsidR="00F6703D">
              <w:rPr>
                <w:noProof/>
                <w:webHidden/>
              </w:rPr>
              <w:t>271</w:t>
            </w:r>
            <w:r w:rsidR="00F6703D">
              <w:rPr>
                <w:noProof/>
                <w:webHidden/>
              </w:rPr>
              <w:fldChar w:fldCharType="end"/>
            </w:r>
          </w:hyperlink>
        </w:p>
        <w:p w:rsidR="00F6703D" w:rsidRDefault="00A23754">
          <w:pPr>
            <w:pStyle w:val="TOC2"/>
            <w:tabs>
              <w:tab w:val="right" w:leader="dot" w:pos="9782"/>
            </w:tabs>
            <w:rPr>
              <w:rFonts w:eastAsiaTheme="minorEastAsia" w:cstheme="minorBidi"/>
              <w:i w:val="0"/>
              <w:iCs w:val="0"/>
              <w:noProof/>
              <w:sz w:val="22"/>
              <w:szCs w:val="22"/>
            </w:rPr>
          </w:pPr>
          <w:hyperlink w:anchor="_Toc28651517" w:history="1">
            <w:r w:rsidR="00F6703D" w:rsidRPr="00B12BD2">
              <w:rPr>
                <w:rStyle w:val="Hyperlink"/>
                <w:rFonts w:ascii="Arial" w:hAnsi="Arial"/>
                <w:noProof/>
                <w:lang w:val="en-AU"/>
              </w:rPr>
              <w:t>AC &amp; DC Machines</w:t>
            </w:r>
            <w:r w:rsidR="00F6703D">
              <w:rPr>
                <w:noProof/>
                <w:webHidden/>
              </w:rPr>
              <w:tab/>
            </w:r>
            <w:r w:rsidR="00F6703D">
              <w:rPr>
                <w:noProof/>
                <w:webHidden/>
              </w:rPr>
              <w:fldChar w:fldCharType="begin"/>
            </w:r>
            <w:r w:rsidR="00F6703D">
              <w:rPr>
                <w:noProof/>
                <w:webHidden/>
              </w:rPr>
              <w:instrText xml:space="preserve"> PAGEREF _Toc28651517 \h </w:instrText>
            </w:r>
            <w:r w:rsidR="00F6703D">
              <w:rPr>
                <w:noProof/>
                <w:webHidden/>
              </w:rPr>
            </w:r>
            <w:r w:rsidR="00F6703D">
              <w:rPr>
                <w:noProof/>
                <w:webHidden/>
              </w:rPr>
              <w:fldChar w:fldCharType="separate"/>
            </w:r>
            <w:r w:rsidR="00F6703D">
              <w:rPr>
                <w:noProof/>
                <w:webHidden/>
              </w:rPr>
              <w:t>272</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18" w:history="1">
            <w:r w:rsidR="00F6703D" w:rsidRPr="00B12BD2">
              <w:rPr>
                <w:rStyle w:val="Hyperlink"/>
                <w:noProof/>
              </w:rPr>
              <w:t>0714E&amp;A101.</w:t>
            </w:r>
            <w:r w:rsidR="00F6703D">
              <w:rPr>
                <w:rFonts w:eastAsiaTheme="minorEastAsia" w:cstheme="minorBidi"/>
                <w:noProof/>
                <w:sz w:val="22"/>
                <w:szCs w:val="22"/>
              </w:rPr>
              <w:tab/>
            </w:r>
            <w:r w:rsidR="00F6703D" w:rsidRPr="00B12BD2">
              <w:rPr>
                <w:rStyle w:val="Hyperlink"/>
                <w:noProof/>
              </w:rPr>
              <w:t>Verify Basic Laws of Electrical Machines</w:t>
            </w:r>
            <w:r w:rsidR="00F6703D">
              <w:rPr>
                <w:noProof/>
                <w:webHidden/>
              </w:rPr>
              <w:tab/>
            </w:r>
            <w:r w:rsidR="00F6703D">
              <w:rPr>
                <w:noProof/>
                <w:webHidden/>
              </w:rPr>
              <w:fldChar w:fldCharType="begin"/>
            </w:r>
            <w:r w:rsidR="00F6703D">
              <w:rPr>
                <w:noProof/>
                <w:webHidden/>
              </w:rPr>
              <w:instrText xml:space="preserve"> PAGEREF _Toc28651518 \h </w:instrText>
            </w:r>
            <w:r w:rsidR="00F6703D">
              <w:rPr>
                <w:noProof/>
                <w:webHidden/>
              </w:rPr>
            </w:r>
            <w:r w:rsidR="00F6703D">
              <w:rPr>
                <w:noProof/>
                <w:webHidden/>
              </w:rPr>
              <w:fldChar w:fldCharType="separate"/>
            </w:r>
            <w:r w:rsidR="00F6703D">
              <w:rPr>
                <w:noProof/>
                <w:webHidden/>
              </w:rPr>
              <w:t>272</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19" w:history="1">
            <w:r w:rsidR="00F6703D" w:rsidRPr="00B12BD2">
              <w:rPr>
                <w:rStyle w:val="Hyperlink"/>
                <w:noProof/>
              </w:rPr>
              <w:t>0714E&amp;A102.</w:t>
            </w:r>
            <w:r w:rsidR="00F6703D">
              <w:rPr>
                <w:rFonts w:eastAsiaTheme="minorEastAsia" w:cstheme="minorBidi"/>
                <w:noProof/>
                <w:sz w:val="22"/>
                <w:szCs w:val="22"/>
              </w:rPr>
              <w:tab/>
            </w:r>
            <w:r w:rsidR="00F6703D" w:rsidRPr="00B12BD2">
              <w:rPr>
                <w:rStyle w:val="Hyperlink"/>
                <w:noProof/>
              </w:rPr>
              <w:t>Analyse an Alternator</w:t>
            </w:r>
            <w:r w:rsidR="00F6703D">
              <w:rPr>
                <w:noProof/>
                <w:webHidden/>
              </w:rPr>
              <w:tab/>
            </w:r>
            <w:r w:rsidR="00F6703D">
              <w:rPr>
                <w:noProof/>
                <w:webHidden/>
              </w:rPr>
              <w:fldChar w:fldCharType="begin"/>
            </w:r>
            <w:r w:rsidR="00F6703D">
              <w:rPr>
                <w:noProof/>
                <w:webHidden/>
              </w:rPr>
              <w:instrText xml:space="preserve"> PAGEREF _Toc28651519 \h </w:instrText>
            </w:r>
            <w:r w:rsidR="00F6703D">
              <w:rPr>
                <w:noProof/>
                <w:webHidden/>
              </w:rPr>
            </w:r>
            <w:r w:rsidR="00F6703D">
              <w:rPr>
                <w:noProof/>
                <w:webHidden/>
              </w:rPr>
              <w:fldChar w:fldCharType="separate"/>
            </w:r>
            <w:r w:rsidR="00F6703D">
              <w:rPr>
                <w:noProof/>
                <w:webHidden/>
              </w:rPr>
              <w:t>275</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20" w:history="1">
            <w:r w:rsidR="00F6703D" w:rsidRPr="00B12BD2">
              <w:rPr>
                <w:rStyle w:val="Hyperlink"/>
                <w:noProof/>
              </w:rPr>
              <w:t>0714E&amp;A103.</w:t>
            </w:r>
            <w:r w:rsidR="00F6703D">
              <w:rPr>
                <w:rFonts w:eastAsiaTheme="minorEastAsia" w:cstheme="minorBidi"/>
                <w:noProof/>
                <w:sz w:val="22"/>
                <w:szCs w:val="22"/>
              </w:rPr>
              <w:tab/>
            </w:r>
            <w:r w:rsidR="00F6703D" w:rsidRPr="00B12BD2">
              <w:rPr>
                <w:rStyle w:val="Hyperlink"/>
                <w:noProof/>
              </w:rPr>
              <w:t>Analyse Single Phase Motors.</w:t>
            </w:r>
            <w:r w:rsidR="00F6703D">
              <w:rPr>
                <w:noProof/>
                <w:webHidden/>
              </w:rPr>
              <w:tab/>
            </w:r>
            <w:r w:rsidR="00F6703D">
              <w:rPr>
                <w:noProof/>
                <w:webHidden/>
              </w:rPr>
              <w:fldChar w:fldCharType="begin"/>
            </w:r>
            <w:r w:rsidR="00F6703D">
              <w:rPr>
                <w:noProof/>
                <w:webHidden/>
              </w:rPr>
              <w:instrText xml:space="preserve"> PAGEREF _Toc28651520 \h </w:instrText>
            </w:r>
            <w:r w:rsidR="00F6703D">
              <w:rPr>
                <w:noProof/>
                <w:webHidden/>
              </w:rPr>
            </w:r>
            <w:r w:rsidR="00F6703D">
              <w:rPr>
                <w:noProof/>
                <w:webHidden/>
              </w:rPr>
              <w:fldChar w:fldCharType="separate"/>
            </w:r>
            <w:r w:rsidR="00F6703D">
              <w:rPr>
                <w:noProof/>
                <w:webHidden/>
              </w:rPr>
              <w:t>278</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21" w:history="1">
            <w:r w:rsidR="00F6703D" w:rsidRPr="00B12BD2">
              <w:rPr>
                <w:rStyle w:val="Hyperlink"/>
                <w:noProof/>
              </w:rPr>
              <w:t>0714E&amp;A104.</w:t>
            </w:r>
            <w:r w:rsidR="00F6703D">
              <w:rPr>
                <w:rFonts w:eastAsiaTheme="minorEastAsia" w:cstheme="minorBidi"/>
                <w:noProof/>
                <w:sz w:val="22"/>
                <w:szCs w:val="22"/>
              </w:rPr>
              <w:tab/>
            </w:r>
            <w:r w:rsidR="00F6703D" w:rsidRPr="00B12BD2">
              <w:rPr>
                <w:rStyle w:val="Hyperlink"/>
                <w:noProof/>
              </w:rPr>
              <w:t>Analyse Special Purpose Motors.</w:t>
            </w:r>
            <w:r w:rsidR="00F6703D">
              <w:rPr>
                <w:noProof/>
                <w:webHidden/>
              </w:rPr>
              <w:tab/>
            </w:r>
            <w:r w:rsidR="00F6703D">
              <w:rPr>
                <w:noProof/>
                <w:webHidden/>
              </w:rPr>
              <w:fldChar w:fldCharType="begin"/>
            </w:r>
            <w:r w:rsidR="00F6703D">
              <w:rPr>
                <w:noProof/>
                <w:webHidden/>
              </w:rPr>
              <w:instrText xml:space="preserve"> PAGEREF _Toc28651521 \h </w:instrText>
            </w:r>
            <w:r w:rsidR="00F6703D">
              <w:rPr>
                <w:noProof/>
                <w:webHidden/>
              </w:rPr>
            </w:r>
            <w:r w:rsidR="00F6703D">
              <w:rPr>
                <w:noProof/>
                <w:webHidden/>
              </w:rPr>
              <w:fldChar w:fldCharType="separate"/>
            </w:r>
            <w:r w:rsidR="00F6703D">
              <w:rPr>
                <w:noProof/>
                <w:webHidden/>
              </w:rPr>
              <w:t>280</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22" w:history="1">
            <w:r w:rsidR="00F6703D" w:rsidRPr="00B12BD2">
              <w:rPr>
                <w:rStyle w:val="Hyperlink"/>
                <w:noProof/>
              </w:rPr>
              <w:t>0714E&amp;A105.</w:t>
            </w:r>
            <w:r w:rsidR="00F6703D">
              <w:rPr>
                <w:rFonts w:eastAsiaTheme="minorEastAsia" w:cstheme="minorBidi"/>
                <w:noProof/>
                <w:sz w:val="22"/>
                <w:szCs w:val="22"/>
              </w:rPr>
              <w:tab/>
            </w:r>
            <w:r w:rsidR="00F6703D" w:rsidRPr="00B12BD2">
              <w:rPr>
                <w:rStyle w:val="Hyperlink"/>
                <w:noProof/>
              </w:rPr>
              <w:t>Analyse Three Phase Motors.</w:t>
            </w:r>
            <w:r w:rsidR="00F6703D">
              <w:rPr>
                <w:noProof/>
                <w:webHidden/>
              </w:rPr>
              <w:tab/>
            </w:r>
            <w:r w:rsidR="00F6703D">
              <w:rPr>
                <w:noProof/>
                <w:webHidden/>
              </w:rPr>
              <w:fldChar w:fldCharType="begin"/>
            </w:r>
            <w:r w:rsidR="00F6703D">
              <w:rPr>
                <w:noProof/>
                <w:webHidden/>
              </w:rPr>
              <w:instrText xml:space="preserve"> PAGEREF _Toc28651522 \h </w:instrText>
            </w:r>
            <w:r w:rsidR="00F6703D">
              <w:rPr>
                <w:noProof/>
                <w:webHidden/>
              </w:rPr>
            </w:r>
            <w:r w:rsidR="00F6703D">
              <w:rPr>
                <w:noProof/>
                <w:webHidden/>
              </w:rPr>
              <w:fldChar w:fldCharType="separate"/>
            </w:r>
            <w:r w:rsidR="00F6703D">
              <w:rPr>
                <w:noProof/>
                <w:webHidden/>
              </w:rPr>
              <w:t>282</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23" w:history="1">
            <w:r w:rsidR="00F6703D" w:rsidRPr="00B12BD2">
              <w:rPr>
                <w:rStyle w:val="Hyperlink"/>
                <w:noProof/>
              </w:rPr>
              <w:t>0714E&amp;A106.</w:t>
            </w:r>
            <w:r w:rsidR="00F6703D">
              <w:rPr>
                <w:rFonts w:eastAsiaTheme="minorEastAsia" w:cstheme="minorBidi"/>
                <w:noProof/>
                <w:sz w:val="22"/>
                <w:szCs w:val="22"/>
              </w:rPr>
              <w:tab/>
            </w:r>
            <w:r w:rsidR="00F6703D" w:rsidRPr="00B12BD2">
              <w:rPr>
                <w:rStyle w:val="Hyperlink"/>
                <w:noProof/>
              </w:rPr>
              <w:t>Analyze Dc Generators</w:t>
            </w:r>
            <w:r w:rsidR="00F6703D">
              <w:rPr>
                <w:noProof/>
                <w:webHidden/>
              </w:rPr>
              <w:tab/>
            </w:r>
            <w:r w:rsidR="00F6703D">
              <w:rPr>
                <w:noProof/>
                <w:webHidden/>
              </w:rPr>
              <w:fldChar w:fldCharType="begin"/>
            </w:r>
            <w:r w:rsidR="00F6703D">
              <w:rPr>
                <w:noProof/>
                <w:webHidden/>
              </w:rPr>
              <w:instrText xml:space="preserve"> PAGEREF _Toc28651523 \h </w:instrText>
            </w:r>
            <w:r w:rsidR="00F6703D">
              <w:rPr>
                <w:noProof/>
                <w:webHidden/>
              </w:rPr>
            </w:r>
            <w:r w:rsidR="00F6703D">
              <w:rPr>
                <w:noProof/>
                <w:webHidden/>
              </w:rPr>
              <w:fldChar w:fldCharType="separate"/>
            </w:r>
            <w:r w:rsidR="00F6703D">
              <w:rPr>
                <w:noProof/>
                <w:webHidden/>
              </w:rPr>
              <w:t>287</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24" w:history="1">
            <w:r w:rsidR="00F6703D" w:rsidRPr="00B12BD2">
              <w:rPr>
                <w:rStyle w:val="Hyperlink"/>
                <w:noProof/>
              </w:rPr>
              <w:t>0714E&amp;A107.</w:t>
            </w:r>
            <w:r w:rsidR="00F6703D">
              <w:rPr>
                <w:rFonts w:eastAsiaTheme="minorEastAsia" w:cstheme="minorBidi"/>
                <w:noProof/>
                <w:sz w:val="22"/>
                <w:szCs w:val="22"/>
              </w:rPr>
              <w:tab/>
            </w:r>
            <w:r w:rsidR="00F6703D" w:rsidRPr="00B12BD2">
              <w:rPr>
                <w:rStyle w:val="Hyperlink"/>
                <w:noProof/>
              </w:rPr>
              <w:t>Perform Tests on DC Generators</w:t>
            </w:r>
            <w:r w:rsidR="00F6703D">
              <w:rPr>
                <w:noProof/>
                <w:webHidden/>
              </w:rPr>
              <w:tab/>
            </w:r>
            <w:r w:rsidR="00F6703D">
              <w:rPr>
                <w:noProof/>
                <w:webHidden/>
              </w:rPr>
              <w:fldChar w:fldCharType="begin"/>
            </w:r>
            <w:r w:rsidR="00F6703D">
              <w:rPr>
                <w:noProof/>
                <w:webHidden/>
              </w:rPr>
              <w:instrText xml:space="preserve"> PAGEREF _Toc28651524 \h </w:instrText>
            </w:r>
            <w:r w:rsidR="00F6703D">
              <w:rPr>
                <w:noProof/>
                <w:webHidden/>
              </w:rPr>
            </w:r>
            <w:r w:rsidR="00F6703D">
              <w:rPr>
                <w:noProof/>
                <w:webHidden/>
              </w:rPr>
              <w:fldChar w:fldCharType="separate"/>
            </w:r>
            <w:r w:rsidR="00F6703D">
              <w:rPr>
                <w:noProof/>
                <w:webHidden/>
              </w:rPr>
              <w:t>290</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25" w:history="1">
            <w:r w:rsidR="00F6703D" w:rsidRPr="00B12BD2">
              <w:rPr>
                <w:rStyle w:val="Hyperlink"/>
                <w:noProof/>
              </w:rPr>
              <w:t>0714E&amp;A108.</w:t>
            </w:r>
            <w:r w:rsidR="00F6703D">
              <w:rPr>
                <w:rFonts w:eastAsiaTheme="minorEastAsia" w:cstheme="minorBidi"/>
                <w:noProof/>
                <w:sz w:val="22"/>
                <w:szCs w:val="22"/>
              </w:rPr>
              <w:tab/>
            </w:r>
            <w:r w:rsidR="00F6703D" w:rsidRPr="00B12BD2">
              <w:rPr>
                <w:rStyle w:val="Hyperlink"/>
                <w:noProof/>
              </w:rPr>
              <w:t>Analyze Dc Motors.</w:t>
            </w:r>
            <w:r w:rsidR="00F6703D">
              <w:rPr>
                <w:noProof/>
                <w:webHidden/>
              </w:rPr>
              <w:tab/>
            </w:r>
            <w:r w:rsidR="00F6703D">
              <w:rPr>
                <w:noProof/>
                <w:webHidden/>
              </w:rPr>
              <w:fldChar w:fldCharType="begin"/>
            </w:r>
            <w:r w:rsidR="00F6703D">
              <w:rPr>
                <w:noProof/>
                <w:webHidden/>
              </w:rPr>
              <w:instrText xml:space="preserve"> PAGEREF _Toc28651525 \h </w:instrText>
            </w:r>
            <w:r w:rsidR="00F6703D">
              <w:rPr>
                <w:noProof/>
                <w:webHidden/>
              </w:rPr>
            </w:r>
            <w:r w:rsidR="00F6703D">
              <w:rPr>
                <w:noProof/>
                <w:webHidden/>
              </w:rPr>
              <w:fldChar w:fldCharType="separate"/>
            </w:r>
            <w:r w:rsidR="00F6703D">
              <w:rPr>
                <w:noProof/>
                <w:webHidden/>
              </w:rPr>
              <w:t>295</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26" w:history="1">
            <w:r w:rsidR="00F6703D" w:rsidRPr="00B12BD2">
              <w:rPr>
                <w:rStyle w:val="Hyperlink"/>
                <w:noProof/>
              </w:rPr>
              <w:t>0714E&amp;A109.</w:t>
            </w:r>
            <w:r w:rsidR="00F6703D">
              <w:rPr>
                <w:rFonts w:eastAsiaTheme="minorEastAsia" w:cstheme="minorBidi"/>
                <w:noProof/>
                <w:sz w:val="22"/>
                <w:szCs w:val="22"/>
              </w:rPr>
              <w:tab/>
            </w:r>
            <w:r w:rsidR="00F6703D" w:rsidRPr="00B12BD2">
              <w:rPr>
                <w:rStyle w:val="Hyperlink"/>
                <w:noProof/>
              </w:rPr>
              <w:t>Perform Tests On DC Motors.</w:t>
            </w:r>
            <w:r w:rsidR="00F6703D">
              <w:rPr>
                <w:noProof/>
                <w:webHidden/>
              </w:rPr>
              <w:tab/>
            </w:r>
            <w:r w:rsidR="00F6703D">
              <w:rPr>
                <w:noProof/>
                <w:webHidden/>
              </w:rPr>
              <w:fldChar w:fldCharType="begin"/>
            </w:r>
            <w:r w:rsidR="00F6703D">
              <w:rPr>
                <w:noProof/>
                <w:webHidden/>
              </w:rPr>
              <w:instrText xml:space="preserve"> PAGEREF _Toc28651526 \h </w:instrText>
            </w:r>
            <w:r w:rsidR="00F6703D">
              <w:rPr>
                <w:noProof/>
                <w:webHidden/>
              </w:rPr>
            </w:r>
            <w:r w:rsidR="00F6703D">
              <w:rPr>
                <w:noProof/>
                <w:webHidden/>
              </w:rPr>
              <w:fldChar w:fldCharType="separate"/>
            </w:r>
            <w:r w:rsidR="00F6703D">
              <w:rPr>
                <w:noProof/>
                <w:webHidden/>
              </w:rPr>
              <w:t>297</w:t>
            </w:r>
            <w:r w:rsidR="00F6703D">
              <w:rPr>
                <w:noProof/>
                <w:webHidden/>
              </w:rPr>
              <w:fldChar w:fldCharType="end"/>
            </w:r>
          </w:hyperlink>
        </w:p>
        <w:p w:rsidR="00F6703D" w:rsidRDefault="00A23754">
          <w:pPr>
            <w:pStyle w:val="TOC2"/>
            <w:tabs>
              <w:tab w:val="right" w:leader="dot" w:pos="9782"/>
            </w:tabs>
            <w:rPr>
              <w:rFonts w:eastAsiaTheme="minorEastAsia" w:cstheme="minorBidi"/>
              <w:i w:val="0"/>
              <w:iCs w:val="0"/>
              <w:noProof/>
              <w:sz w:val="22"/>
              <w:szCs w:val="22"/>
            </w:rPr>
          </w:pPr>
          <w:hyperlink w:anchor="_Toc28651527" w:history="1">
            <w:r w:rsidR="00F6703D" w:rsidRPr="00B12BD2">
              <w:rPr>
                <w:rStyle w:val="Hyperlink"/>
                <w:rFonts w:ascii="Arial" w:hAnsi="Arial"/>
                <w:noProof/>
                <w:lang w:val="en-AU"/>
              </w:rPr>
              <w:t>Digital Electronics</w:t>
            </w:r>
            <w:r w:rsidR="00F6703D">
              <w:rPr>
                <w:noProof/>
                <w:webHidden/>
              </w:rPr>
              <w:tab/>
            </w:r>
            <w:r w:rsidR="00F6703D">
              <w:rPr>
                <w:noProof/>
                <w:webHidden/>
              </w:rPr>
              <w:fldChar w:fldCharType="begin"/>
            </w:r>
            <w:r w:rsidR="00F6703D">
              <w:rPr>
                <w:noProof/>
                <w:webHidden/>
              </w:rPr>
              <w:instrText xml:space="preserve"> PAGEREF _Toc28651527 \h </w:instrText>
            </w:r>
            <w:r w:rsidR="00F6703D">
              <w:rPr>
                <w:noProof/>
                <w:webHidden/>
              </w:rPr>
            </w:r>
            <w:r w:rsidR="00F6703D">
              <w:rPr>
                <w:noProof/>
                <w:webHidden/>
              </w:rPr>
              <w:fldChar w:fldCharType="separate"/>
            </w:r>
            <w:r w:rsidR="00F6703D">
              <w:rPr>
                <w:noProof/>
                <w:webHidden/>
              </w:rPr>
              <w:t>301</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28" w:history="1">
            <w:r w:rsidR="00F6703D" w:rsidRPr="00B12BD2">
              <w:rPr>
                <w:rStyle w:val="Hyperlink"/>
                <w:noProof/>
              </w:rPr>
              <w:t>0714E&amp;A110.</w:t>
            </w:r>
            <w:r w:rsidR="00F6703D">
              <w:rPr>
                <w:rFonts w:eastAsiaTheme="minorEastAsia" w:cstheme="minorBidi"/>
                <w:noProof/>
                <w:sz w:val="22"/>
                <w:szCs w:val="22"/>
              </w:rPr>
              <w:tab/>
            </w:r>
            <w:r w:rsidR="00F6703D" w:rsidRPr="00B12BD2">
              <w:rPr>
                <w:rStyle w:val="Hyperlink"/>
                <w:noProof/>
              </w:rPr>
              <w:t>Verify Truth Tables of Digital Gates</w:t>
            </w:r>
            <w:r w:rsidR="00F6703D">
              <w:rPr>
                <w:noProof/>
                <w:webHidden/>
              </w:rPr>
              <w:tab/>
            </w:r>
            <w:r w:rsidR="00F6703D">
              <w:rPr>
                <w:noProof/>
                <w:webHidden/>
              </w:rPr>
              <w:fldChar w:fldCharType="begin"/>
            </w:r>
            <w:r w:rsidR="00F6703D">
              <w:rPr>
                <w:noProof/>
                <w:webHidden/>
              </w:rPr>
              <w:instrText xml:space="preserve"> PAGEREF _Toc28651528 \h </w:instrText>
            </w:r>
            <w:r w:rsidR="00F6703D">
              <w:rPr>
                <w:noProof/>
                <w:webHidden/>
              </w:rPr>
            </w:r>
            <w:r w:rsidR="00F6703D">
              <w:rPr>
                <w:noProof/>
                <w:webHidden/>
              </w:rPr>
              <w:fldChar w:fldCharType="separate"/>
            </w:r>
            <w:r w:rsidR="00F6703D">
              <w:rPr>
                <w:noProof/>
                <w:webHidden/>
              </w:rPr>
              <w:t>301</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29" w:history="1">
            <w:r w:rsidR="00F6703D" w:rsidRPr="00B12BD2">
              <w:rPr>
                <w:rStyle w:val="Hyperlink"/>
                <w:noProof/>
              </w:rPr>
              <w:t>0714E&amp;A111.</w:t>
            </w:r>
            <w:r w:rsidR="00F6703D">
              <w:rPr>
                <w:rFonts w:eastAsiaTheme="minorEastAsia" w:cstheme="minorBidi"/>
                <w:noProof/>
                <w:sz w:val="22"/>
                <w:szCs w:val="22"/>
              </w:rPr>
              <w:tab/>
            </w:r>
            <w:r w:rsidR="00F6703D" w:rsidRPr="00B12BD2">
              <w:rPr>
                <w:rStyle w:val="Hyperlink"/>
                <w:noProof/>
              </w:rPr>
              <w:t>Construct &amp; Verify Combinational Logic Circuit</w:t>
            </w:r>
            <w:r w:rsidR="00F6703D">
              <w:rPr>
                <w:noProof/>
                <w:webHidden/>
              </w:rPr>
              <w:tab/>
            </w:r>
            <w:r w:rsidR="00F6703D">
              <w:rPr>
                <w:noProof/>
                <w:webHidden/>
              </w:rPr>
              <w:fldChar w:fldCharType="begin"/>
            </w:r>
            <w:r w:rsidR="00F6703D">
              <w:rPr>
                <w:noProof/>
                <w:webHidden/>
              </w:rPr>
              <w:instrText xml:space="preserve"> PAGEREF _Toc28651529 \h </w:instrText>
            </w:r>
            <w:r w:rsidR="00F6703D">
              <w:rPr>
                <w:noProof/>
                <w:webHidden/>
              </w:rPr>
            </w:r>
            <w:r w:rsidR="00F6703D">
              <w:rPr>
                <w:noProof/>
                <w:webHidden/>
              </w:rPr>
              <w:fldChar w:fldCharType="separate"/>
            </w:r>
            <w:r w:rsidR="00F6703D">
              <w:rPr>
                <w:noProof/>
                <w:webHidden/>
              </w:rPr>
              <w:t>304</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30" w:history="1">
            <w:r w:rsidR="00F6703D" w:rsidRPr="00B12BD2">
              <w:rPr>
                <w:rStyle w:val="Hyperlink"/>
                <w:noProof/>
              </w:rPr>
              <w:t>0714E&amp;A112.</w:t>
            </w:r>
            <w:r w:rsidR="00F6703D">
              <w:rPr>
                <w:rFonts w:eastAsiaTheme="minorEastAsia" w:cstheme="minorBidi"/>
                <w:noProof/>
                <w:sz w:val="22"/>
                <w:szCs w:val="22"/>
              </w:rPr>
              <w:tab/>
            </w:r>
            <w:r w:rsidR="00F6703D" w:rsidRPr="00B12BD2">
              <w:rPr>
                <w:rStyle w:val="Hyperlink"/>
                <w:noProof/>
              </w:rPr>
              <w:t>Construct and Verify Function of Flip Flops</w:t>
            </w:r>
            <w:r w:rsidR="00F6703D">
              <w:rPr>
                <w:noProof/>
                <w:webHidden/>
              </w:rPr>
              <w:tab/>
            </w:r>
            <w:r w:rsidR="00F6703D">
              <w:rPr>
                <w:noProof/>
                <w:webHidden/>
              </w:rPr>
              <w:fldChar w:fldCharType="begin"/>
            </w:r>
            <w:r w:rsidR="00F6703D">
              <w:rPr>
                <w:noProof/>
                <w:webHidden/>
              </w:rPr>
              <w:instrText xml:space="preserve"> PAGEREF _Toc28651530 \h </w:instrText>
            </w:r>
            <w:r w:rsidR="00F6703D">
              <w:rPr>
                <w:noProof/>
                <w:webHidden/>
              </w:rPr>
            </w:r>
            <w:r w:rsidR="00F6703D">
              <w:rPr>
                <w:noProof/>
                <w:webHidden/>
              </w:rPr>
              <w:fldChar w:fldCharType="separate"/>
            </w:r>
            <w:r w:rsidR="00F6703D">
              <w:rPr>
                <w:noProof/>
                <w:webHidden/>
              </w:rPr>
              <w:t>307</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31" w:history="1">
            <w:r w:rsidR="00F6703D" w:rsidRPr="00B12BD2">
              <w:rPr>
                <w:rStyle w:val="Hyperlink"/>
                <w:noProof/>
              </w:rPr>
              <w:t>0714E&amp;A113.</w:t>
            </w:r>
            <w:r w:rsidR="00F6703D">
              <w:rPr>
                <w:rFonts w:eastAsiaTheme="minorEastAsia" w:cstheme="minorBidi"/>
                <w:noProof/>
                <w:sz w:val="22"/>
                <w:szCs w:val="22"/>
              </w:rPr>
              <w:tab/>
            </w:r>
            <w:r w:rsidR="00F6703D" w:rsidRPr="00B12BD2">
              <w:rPr>
                <w:rStyle w:val="Hyperlink"/>
                <w:noProof/>
              </w:rPr>
              <w:t>Construct Multivibrator with 555 IC</w:t>
            </w:r>
            <w:r w:rsidR="00F6703D">
              <w:rPr>
                <w:noProof/>
                <w:webHidden/>
              </w:rPr>
              <w:tab/>
            </w:r>
            <w:r w:rsidR="00F6703D">
              <w:rPr>
                <w:noProof/>
                <w:webHidden/>
              </w:rPr>
              <w:fldChar w:fldCharType="begin"/>
            </w:r>
            <w:r w:rsidR="00F6703D">
              <w:rPr>
                <w:noProof/>
                <w:webHidden/>
              </w:rPr>
              <w:instrText xml:space="preserve"> PAGEREF _Toc28651531 \h </w:instrText>
            </w:r>
            <w:r w:rsidR="00F6703D">
              <w:rPr>
                <w:noProof/>
                <w:webHidden/>
              </w:rPr>
            </w:r>
            <w:r w:rsidR="00F6703D">
              <w:rPr>
                <w:noProof/>
                <w:webHidden/>
              </w:rPr>
              <w:fldChar w:fldCharType="separate"/>
            </w:r>
            <w:r w:rsidR="00F6703D">
              <w:rPr>
                <w:noProof/>
                <w:webHidden/>
              </w:rPr>
              <w:t>309</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32" w:history="1">
            <w:r w:rsidR="00F6703D" w:rsidRPr="00B12BD2">
              <w:rPr>
                <w:rStyle w:val="Hyperlink"/>
                <w:noProof/>
              </w:rPr>
              <w:t>0714E&amp;A114.</w:t>
            </w:r>
            <w:r w:rsidR="00F6703D">
              <w:rPr>
                <w:rFonts w:eastAsiaTheme="minorEastAsia" w:cstheme="minorBidi"/>
                <w:noProof/>
                <w:sz w:val="22"/>
                <w:szCs w:val="22"/>
              </w:rPr>
              <w:tab/>
            </w:r>
            <w:r w:rsidR="00F6703D" w:rsidRPr="00B12BD2">
              <w:rPr>
                <w:rStyle w:val="Hyperlink"/>
                <w:noProof/>
              </w:rPr>
              <w:t>Construct Shift Registers and Counters with the Help of Flip Flops</w:t>
            </w:r>
            <w:r w:rsidR="00F6703D">
              <w:rPr>
                <w:noProof/>
                <w:webHidden/>
              </w:rPr>
              <w:tab/>
            </w:r>
            <w:r w:rsidR="00F6703D">
              <w:rPr>
                <w:noProof/>
                <w:webHidden/>
              </w:rPr>
              <w:fldChar w:fldCharType="begin"/>
            </w:r>
            <w:r w:rsidR="00F6703D">
              <w:rPr>
                <w:noProof/>
                <w:webHidden/>
              </w:rPr>
              <w:instrText xml:space="preserve"> PAGEREF _Toc28651532 \h </w:instrText>
            </w:r>
            <w:r w:rsidR="00F6703D">
              <w:rPr>
                <w:noProof/>
                <w:webHidden/>
              </w:rPr>
            </w:r>
            <w:r w:rsidR="00F6703D">
              <w:rPr>
                <w:noProof/>
                <w:webHidden/>
              </w:rPr>
              <w:fldChar w:fldCharType="separate"/>
            </w:r>
            <w:r w:rsidR="00F6703D">
              <w:rPr>
                <w:noProof/>
                <w:webHidden/>
              </w:rPr>
              <w:t>311</w:t>
            </w:r>
            <w:r w:rsidR="00F6703D">
              <w:rPr>
                <w:noProof/>
                <w:webHidden/>
              </w:rPr>
              <w:fldChar w:fldCharType="end"/>
            </w:r>
          </w:hyperlink>
        </w:p>
        <w:p w:rsidR="00F6703D" w:rsidRDefault="00A23754">
          <w:pPr>
            <w:pStyle w:val="TOC2"/>
            <w:tabs>
              <w:tab w:val="right" w:leader="dot" w:pos="9782"/>
            </w:tabs>
            <w:rPr>
              <w:rFonts w:eastAsiaTheme="minorEastAsia" w:cstheme="minorBidi"/>
              <w:i w:val="0"/>
              <w:iCs w:val="0"/>
              <w:noProof/>
              <w:sz w:val="22"/>
              <w:szCs w:val="22"/>
            </w:rPr>
          </w:pPr>
          <w:hyperlink w:anchor="_Toc28651533" w:history="1">
            <w:r w:rsidR="00F6703D" w:rsidRPr="00B12BD2">
              <w:rPr>
                <w:rStyle w:val="Hyperlink"/>
                <w:rFonts w:ascii="Arial" w:hAnsi="Arial"/>
                <w:noProof/>
              </w:rPr>
              <w:t>Sensors and Actuators</w:t>
            </w:r>
            <w:r w:rsidR="00F6703D">
              <w:rPr>
                <w:noProof/>
                <w:webHidden/>
              </w:rPr>
              <w:tab/>
            </w:r>
            <w:r w:rsidR="00F6703D">
              <w:rPr>
                <w:noProof/>
                <w:webHidden/>
              </w:rPr>
              <w:fldChar w:fldCharType="begin"/>
            </w:r>
            <w:r w:rsidR="00F6703D">
              <w:rPr>
                <w:noProof/>
                <w:webHidden/>
              </w:rPr>
              <w:instrText xml:space="preserve"> PAGEREF _Toc28651533 \h </w:instrText>
            </w:r>
            <w:r w:rsidR="00F6703D">
              <w:rPr>
                <w:noProof/>
                <w:webHidden/>
              </w:rPr>
            </w:r>
            <w:r w:rsidR="00F6703D">
              <w:rPr>
                <w:noProof/>
                <w:webHidden/>
              </w:rPr>
              <w:fldChar w:fldCharType="separate"/>
            </w:r>
            <w:r w:rsidR="00F6703D">
              <w:rPr>
                <w:noProof/>
                <w:webHidden/>
              </w:rPr>
              <w:t>312</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34" w:history="1">
            <w:r w:rsidR="00F6703D" w:rsidRPr="00B12BD2">
              <w:rPr>
                <w:rStyle w:val="Hyperlink"/>
                <w:noProof/>
              </w:rPr>
              <w:t>0714E&amp;A115.</w:t>
            </w:r>
            <w:r w:rsidR="00F6703D">
              <w:rPr>
                <w:rFonts w:eastAsiaTheme="minorEastAsia" w:cstheme="minorBidi"/>
                <w:noProof/>
                <w:sz w:val="22"/>
                <w:szCs w:val="22"/>
              </w:rPr>
              <w:tab/>
            </w:r>
            <w:r w:rsidR="00F6703D" w:rsidRPr="00B12BD2">
              <w:rPr>
                <w:rStyle w:val="Hyperlink"/>
                <w:noProof/>
              </w:rPr>
              <w:t>Test Sensors and Transducers</w:t>
            </w:r>
            <w:r w:rsidR="00F6703D">
              <w:rPr>
                <w:noProof/>
                <w:webHidden/>
              </w:rPr>
              <w:tab/>
            </w:r>
            <w:r w:rsidR="00F6703D">
              <w:rPr>
                <w:noProof/>
                <w:webHidden/>
              </w:rPr>
              <w:fldChar w:fldCharType="begin"/>
            </w:r>
            <w:r w:rsidR="00F6703D">
              <w:rPr>
                <w:noProof/>
                <w:webHidden/>
              </w:rPr>
              <w:instrText xml:space="preserve"> PAGEREF _Toc28651534 \h </w:instrText>
            </w:r>
            <w:r w:rsidR="00F6703D">
              <w:rPr>
                <w:noProof/>
                <w:webHidden/>
              </w:rPr>
            </w:r>
            <w:r w:rsidR="00F6703D">
              <w:rPr>
                <w:noProof/>
                <w:webHidden/>
              </w:rPr>
              <w:fldChar w:fldCharType="separate"/>
            </w:r>
            <w:r w:rsidR="00F6703D">
              <w:rPr>
                <w:noProof/>
                <w:webHidden/>
              </w:rPr>
              <w:t>312</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35" w:history="1">
            <w:r w:rsidR="00F6703D" w:rsidRPr="00B12BD2">
              <w:rPr>
                <w:rStyle w:val="Hyperlink"/>
                <w:noProof/>
              </w:rPr>
              <w:t>0714E&amp;A116</w:t>
            </w:r>
            <w:r w:rsidR="00F6703D">
              <w:rPr>
                <w:rFonts w:eastAsiaTheme="minorEastAsia" w:cstheme="minorBidi"/>
                <w:noProof/>
                <w:sz w:val="22"/>
                <w:szCs w:val="22"/>
              </w:rPr>
              <w:tab/>
            </w:r>
            <w:r w:rsidR="00F6703D" w:rsidRPr="00B12BD2">
              <w:rPr>
                <w:rStyle w:val="Hyperlink"/>
                <w:noProof/>
              </w:rPr>
              <w:t>Calibrate Sensors and Transducers</w:t>
            </w:r>
            <w:r w:rsidR="00F6703D">
              <w:rPr>
                <w:noProof/>
                <w:webHidden/>
              </w:rPr>
              <w:tab/>
            </w:r>
            <w:r w:rsidR="00F6703D">
              <w:rPr>
                <w:noProof/>
                <w:webHidden/>
              </w:rPr>
              <w:fldChar w:fldCharType="begin"/>
            </w:r>
            <w:r w:rsidR="00F6703D">
              <w:rPr>
                <w:noProof/>
                <w:webHidden/>
              </w:rPr>
              <w:instrText xml:space="preserve"> PAGEREF _Toc28651535 \h </w:instrText>
            </w:r>
            <w:r w:rsidR="00F6703D">
              <w:rPr>
                <w:noProof/>
                <w:webHidden/>
              </w:rPr>
            </w:r>
            <w:r w:rsidR="00F6703D">
              <w:rPr>
                <w:noProof/>
                <w:webHidden/>
              </w:rPr>
              <w:fldChar w:fldCharType="separate"/>
            </w:r>
            <w:r w:rsidR="00F6703D">
              <w:rPr>
                <w:noProof/>
                <w:webHidden/>
              </w:rPr>
              <w:t>315</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36" w:history="1">
            <w:r w:rsidR="00F6703D" w:rsidRPr="00B12BD2">
              <w:rPr>
                <w:rStyle w:val="Hyperlink"/>
                <w:noProof/>
              </w:rPr>
              <w:t>0714E&amp;A117</w:t>
            </w:r>
            <w:r w:rsidR="00F6703D">
              <w:rPr>
                <w:rFonts w:eastAsiaTheme="minorEastAsia" w:cstheme="minorBidi"/>
                <w:noProof/>
                <w:sz w:val="22"/>
                <w:szCs w:val="22"/>
              </w:rPr>
              <w:tab/>
            </w:r>
            <w:r w:rsidR="00F6703D" w:rsidRPr="00B12BD2">
              <w:rPr>
                <w:rStyle w:val="Hyperlink"/>
                <w:noProof/>
              </w:rPr>
              <w:t>Interface the Sensor &amp; Transducers</w:t>
            </w:r>
            <w:r w:rsidR="00F6703D">
              <w:rPr>
                <w:noProof/>
                <w:webHidden/>
              </w:rPr>
              <w:tab/>
            </w:r>
            <w:r w:rsidR="00F6703D">
              <w:rPr>
                <w:noProof/>
                <w:webHidden/>
              </w:rPr>
              <w:fldChar w:fldCharType="begin"/>
            </w:r>
            <w:r w:rsidR="00F6703D">
              <w:rPr>
                <w:noProof/>
                <w:webHidden/>
              </w:rPr>
              <w:instrText xml:space="preserve"> PAGEREF _Toc28651536 \h </w:instrText>
            </w:r>
            <w:r w:rsidR="00F6703D">
              <w:rPr>
                <w:noProof/>
                <w:webHidden/>
              </w:rPr>
            </w:r>
            <w:r w:rsidR="00F6703D">
              <w:rPr>
                <w:noProof/>
                <w:webHidden/>
              </w:rPr>
              <w:fldChar w:fldCharType="separate"/>
            </w:r>
            <w:r w:rsidR="00F6703D">
              <w:rPr>
                <w:noProof/>
                <w:webHidden/>
              </w:rPr>
              <w:t>320</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37" w:history="1">
            <w:r w:rsidR="00F6703D" w:rsidRPr="00B12BD2">
              <w:rPr>
                <w:rStyle w:val="Hyperlink"/>
                <w:noProof/>
              </w:rPr>
              <w:t>0714E&amp;A118</w:t>
            </w:r>
            <w:r w:rsidR="00F6703D">
              <w:rPr>
                <w:rFonts w:eastAsiaTheme="minorEastAsia" w:cstheme="minorBidi"/>
                <w:noProof/>
                <w:sz w:val="22"/>
                <w:szCs w:val="22"/>
              </w:rPr>
              <w:tab/>
            </w:r>
            <w:r w:rsidR="00F6703D" w:rsidRPr="00B12BD2">
              <w:rPr>
                <w:rStyle w:val="Hyperlink"/>
                <w:noProof/>
              </w:rPr>
              <w:t>Test Actuators</w:t>
            </w:r>
            <w:r w:rsidR="00F6703D">
              <w:rPr>
                <w:noProof/>
                <w:webHidden/>
              </w:rPr>
              <w:tab/>
            </w:r>
            <w:r w:rsidR="00F6703D">
              <w:rPr>
                <w:noProof/>
                <w:webHidden/>
              </w:rPr>
              <w:fldChar w:fldCharType="begin"/>
            </w:r>
            <w:r w:rsidR="00F6703D">
              <w:rPr>
                <w:noProof/>
                <w:webHidden/>
              </w:rPr>
              <w:instrText xml:space="preserve"> PAGEREF _Toc28651537 \h </w:instrText>
            </w:r>
            <w:r w:rsidR="00F6703D">
              <w:rPr>
                <w:noProof/>
                <w:webHidden/>
              </w:rPr>
            </w:r>
            <w:r w:rsidR="00F6703D">
              <w:rPr>
                <w:noProof/>
                <w:webHidden/>
              </w:rPr>
              <w:fldChar w:fldCharType="separate"/>
            </w:r>
            <w:r w:rsidR="00F6703D">
              <w:rPr>
                <w:noProof/>
                <w:webHidden/>
              </w:rPr>
              <w:t>323</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38" w:history="1">
            <w:r w:rsidR="00F6703D" w:rsidRPr="00B12BD2">
              <w:rPr>
                <w:rStyle w:val="Hyperlink"/>
                <w:noProof/>
              </w:rPr>
              <w:t>0714E&amp;A119</w:t>
            </w:r>
            <w:r w:rsidR="00F6703D">
              <w:rPr>
                <w:rFonts w:eastAsiaTheme="minorEastAsia" w:cstheme="minorBidi"/>
                <w:noProof/>
                <w:sz w:val="22"/>
                <w:szCs w:val="22"/>
              </w:rPr>
              <w:tab/>
            </w:r>
            <w:r w:rsidR="00F6703D" w:rsidRPr="00B12BD2">
              <w:rPr>
                <w:rStyle w:val="Hyperlink"/>
                <w:noProof/>
              </w:rPr>
              <w:t>Interface and control Actuator with sensors</w:t>
            </w:r>
            <w:r w:rsidR="00F6703D">
              <w:rPr>
                <w:noProof/>
                <w:webHidden/>
              </w:rPr>
              <w:tab/>
            </w:r>
            <w:r w:rsidR="00F6703D">
              <w:rPr>
                <w:noProof/>
                <w:webHidden/>
              </w:rPr>
              <w:fldChar w:fldCharType="begin"/>
            </w:r>
            <w:r w:rsidR="00F6703D">
              <w:rPr>
                <w:noProof/>
                <w:webHidden/>
              </w:rPr>
              <w:instrText xml:space="preserve"> PAGEREF _Toc28651538 \h </w:instrText>
            </w:r>
            <w:r w:rsidR="00F6703D">
              <w:rPr>
                <w:noProof/>
                <w:webHidden/>
              </w:rPr>
            </w:r>
            <w:r w:rsidR="00F6703D">
              <w:rPr>
                <w:noProof/>
                <w:webHidden/>
              </w:rPr>
              <w:fldChar w:fldCharType="separate"/>
            </w:r>
            <w:r w:rsidR="00F6703D">
              <w:rPr>
                <w:noProof/>
                <w:webHidden/>
              </w:rPr>
              <w:t>325</w:t>
            </w:r>
            <w:r w:rsidR="00F6703D">
              <w:rPr>
                <w:noProof/>
                <w:webHidden/>
              </w:rPr>
              <w:fldChar w:fldCharType="end"/>
            </w:r>
          </w:hyperlink>
        </w:p>
        <w:p w:rsidR="00F6703D" w:rsidRDefault="00A23754">
          <w:pPr>
            <w:pStyle w:val="TOC2"/>
            <w:tabs>
              <w:tab w:val="right" w:leader="dot" w:pos="9782"/>
            </w:tabs>
            <w:rPr>
              <w:rFonts w:eastAsiaTheme="minorEastAsia" w:cstheme="minorBidi"/>
              <w:i w:val="0"/>
              <w:iCs w:val="0"/>
              <w:noProof/>
              <w:sz w:val="22"/>
              <w:szCs w:val="22"/>
            </w:rPr>
          </w:pPr>
          <w:hyperlink w:anchor="_Toc28651539" w:history="1">
            <w:r w:rsidR="00F6703D" w:rsidRPr="00B12BD2">
              <w:rPr>
                <w:rStyle w:val="Hyperlink"/>
                <w:rFonts w:ascii="Arial" w:hAnsi="Arial"/>
                <w:noProof/>
              </w:rPr>
              <w:t>Programmable Logic Controllers (PLCS)</w:t>
            </w:r>
            <w:r w:rsidR="00F6703D">
              <w:rPr>
                <w:noProof/>
                <w:webHidden/>
              </w:rPr>
              <w:tab/>
            </w:r>
            <w:r w:rsidR="00F6703D">
              <w:rPr>
                <w:noProof/>
                <w:webHidden/>
              </w:rPr>
              <w:fldChar w:fldCharType="begin"/>
            </w:r>
            <w:r w:rsidR="00F6703D">
              <w:rPr>
                <w:noProof/>
                <w:webHidden/>
              </w:rPr>
              <w:instrText xml:space="preserve"> PAGEREF _Toc28651539 \h </w:instrText>
            </w:r>
            <w:r w:rsidR="00F6703D">
              <w:rPr>
                <w:noProof/>
                <w:webHidden/>
              </w:rPr>
            </w:r>
            <w:r w:rsidR="00F6703D">
              <w:rPr>
                <w:noProof/>
                <w:webHidden/>
              </w:rPr>
              <w:fldChar w:fldCharType="separate"/>
            </w:r>
            <w:r w:rsidR="00F6703D">
              <w:rPr>
                <w:noProof/>
                <w:webHidden/>
              </w:rPr>
              <w:t>327</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40" w:history="1">
            <w:r w:rsidR="00F6703D" w:rsidRPr="00B12BD2">
              <w:rPr>
                <w:rStyle w:val="Hyperlink"/>
                <w:noProof/>
              </w:rPr>
              <w:t>0714E&amp;A120</w:t>
            </w:r>
            <w:r w:rsidR="00F6703D">
              <w:rPr>
                <w:rFonts w:eastAsiaTheme="minorEastAsia" w:cstheme="minorBidi"/>
                <w:noProof/>
                <w:sz w:val="22"/>
                <w:szCs w:val="22"/>
              </w:rPr>
              <w:tab/>
            </w:r>
            <w:r w:rsidR="00F6703D" w:rsidRPr="00B12BD2">
              <w:rPr>
                <w:rStyle w:val="Hyperlink"/>
                <w:noProof/>
              </w:rPr>
              <w:t>Install PLC software and Simulator</w:t>
            </w:r>
            <w:r w:rsidR="00F6703D">
              <w:rPr>
                <w:noProof/>
                <w:webHidden/>
              </w:rPr>
              <w:tab/>
            </w:r>
            <w:r w:rsidR="00F6703D">
              <w:rPr>
                <w:noProof/>
                <w:webHidden/>
              </w:rPr>
              <w:fldChar w:fldCharType="begin"/>
            </w:r>
            <w:r w:rsidR="00F6703D">
              <w:rPr>
                <w:noProof/>
                <w:webHidden/>
              </w:rPr>
              <w:instrText xml:space="preserve"> PAGEREF _Toc28651540 \h </w:instrText>
            </w:r>
            <w:r w:rsidR="00F6703D">
              <w:rPr>
                <w:noProof/>
                <w:webHidden/>
              </w:rPr>
            </w:r>
            <w:r w:rsidR="00F6703D">
              <w:rPr>
                <w:noProof/>
                <w:webHidden/>
              </w:rPr>
              <w:fldChar w:fldCharType="separate"/>
            </w:r>
            <w:r w:rsidR="00F6703D">
              <w:rPr>
                <w:noProof/>
                <w:webHidden/>
              </w:rPr>
              <w:t>327</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41" w:history="1">
            <w:r w:rsidR="00F6703D" w:rsidRPr="00B12BD2">
              <w:rPr>
                <w:rStyle w:val="Hyperlink"/>
                <w:noProof/>
              </w:rPr>
              <w:t>0714E&amp;A121</w:t>
            </w:r>
            <w:r w:rsidR="00F6703D">
              <w:rPr>
                <w:rFonts w:eastAsiaTheme="minorEastAsia" w:cstheme="minorBidi"/>
                <w:noProof/>
                <w:sz w:val="22"/>
                <w:szCs w:val="22"/>
              </w:rPr>
              <w:tab/>
            </w:r>
            <w:r w:rsidR="00F6703D" w:rsidRPr="00B12BD2">
              <w:rPr>
                <w:rStyle w:val="Hyperlink"/>
                <w:noProof/>
              </w:rPr>
              <w:t>Interface PLC with system</w:t>
            </w:r>
            <w:r w:rsidR="00F6703D">
              <w:rPr>
                <w:noProof/>
                <w:webHidden/>
              </w:rPr>
              <w:tab/>
            </w:r>
            <w:r w:rsidR="00F6703D">
              <w:rPr>
                <w:noProof/>
                <w:webHidden/>
              </w:rPr>
              <w:fldChar w:fldCharType="begin"/>
            </w:r>
            <w:r w:rsidR="00F6703D">
              <w:rPr>
                <w:noProof/>
                <w:webHidden/>
              </w:rPr>
              <w:instrText xml:space="preserve"> PAGEREF _Toc28651541 \h </w:instrText>
            </w:r>
            <w:r w:rsidR="00F6703D">
              <w:rPr>
                <w:noProof/>
                <w:webHidden/>
              </w:rPr>
            </w:r>
            <w:r w:rsidR="00F6703D">
              <w:rPr>
                <w:noProof/>
                <w:webHidden/>
              </w:rPr>
              <w:fldChar w:fldCharType="separate"/>
            </w:r>
            <w:r w:rsidR="00F6703D">
              <w:rPr>
                <w:noProof/>
                <w:webHidden/>
              </w:rPr>
              <w:t>330</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42" w:history="1">
            <w:r w:rsidR="00F6703D" w:rsidRPr="00B12BD2">
              <w:rPr>
                <w:rStyle w:val="Hyperlink"/>
                <w:noProof/>
              </w:rPr>
              <w:t>0714E&amp;A122</w:t>
            </w:r>
            <w:r w:rsidR="00F6703D">
              <w:rPr>
                <w:rFonts w:eastAsiaTheme="minorEastAsia" w:cstheme="minorBidi"/>
                <w:noProof/>
                <w:sz w:val="22"/>
                <w:szCs w:val="22"/>
              </w:rPr>
              <w:tab/>
            </w:r>
            <w:r w:rsidR="00F6703D" w:rsidRPr="00B12BD2">
              <w:rPr>
                <w:rStyle w:val="Hyperlink"/>
                <w:noProof/>
              </w:rPr>
              <w:t>Program PLC using Ladder Logic</w:t>
            </w:r>
            <w:r w:rsidR="00F6703D">
              <w:rPr>
                <w:noProof/>
                <w:webHidden/>
              </w:rPr>
              <w:tab/>
            </w:r>
            <w:r w:rsidR="00F6703D">
              <w:rPr>
                <w:noProof/>
                <w:webHidden/>
              </w:rPr>
              <w:fldChar w:fldCharType="begin"/>
            </w:r>
            <w:r w:rsidR="00F6703D">
              <w:rPr>
                <w:noProof/>
                <w:webHidden/>
              </w:rPr>
              <w:instrText xml:space="preserve"> PAGEREF _Toc28651542 \h </w:instrText>
            </w:r>
            <w:r w:rsidR="00F6703D">
              <w:rPr>
                <w:noProof/>
                <w:webHidden/>
              </w:rPr>
            </w:r>
            <w:r w:rsidR="00F6703D">
              <w:rPr>
                <w:noProof/>
                <w:webHidden/>
              </w:rPr>
              <w:fldChar w:fldCharType="separate"/>
            </w:r>
            <w:r w:rsidR="00F6703D">
              <w:rPr>
                <w:noProof/>
                <w:webHidden/>
              </w:rPr>
              <w:t>332</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43" w:history="1">
            <w:r w:rsidR="00F6703D" w:rsidRPr="00B12BD2">
              <w:rPr>
                <w:rStyle w:val="Hyperlink"/>
                <w:noProof/>
              </w:rPr>
              <w:t>0714E&amp;A123</w:t>
            </w:r>
            <w:r w:rsidR="00F6703D">
              <w:rPr>
                <w:rFonts w:eastAsiaTheme="minorEastAsia" w:cstheme="minorBidi"/>
                <w:noProof/>
                <w:sz w:val="22"/>
                <w:szCs w:val="22"/>
              </w:rPr>
              <w:tab/>
            </w:r>
            <w:r w:rsidR="00F6703D" w:rsidRPr="00B12BD2">
              <w:rPr>
                <w:rStyle w:val="Hyperlink"/>
                <w:noProof/>
              </w:rPr>
              <w:t>Design and Test the PLC</w:t>
            </w:r>
            <w:r w:rsidR="00F6703D">
              <w:rPr>
                <w:noProof/>
                <w:webHidden/>
              </w:rPr>
              <w:tab/>
            </w:r>
            <w:r w:rsidR="00F6703D">
              <w:rPr>
                <w:noProof/>
                <w:webHidden/>
              </w:rPr>
              <w:fldChar w:fldCharType="begin"/>
            </w:r>
            <w:r w:rsidR="00F6703D">
              <w:rPr>
                <w:noProof/>
                <w:webHidden/>
              </w:rPr>
              <w:instrText xml:space="preserve"> PAGEREF _Toc28651543 \h </w:instrText>
            </w:r>
            <w:r w:rsidR="00F6703D">
              <w:rPr>
                <w:noProof/>
                <w:webHidden/>
              </w:rPr>
            </w:r>
            <w:r w:rsidR="00F6703D">
              <w:rPr>
                <w:noProof/>
                <w:webHidden/>
              </w:rPr>
              <w:fldChar w:fldCharType="separate"/>
            </w:r>
            <w:r w:rsidR="00F6703D">
              <w:rPr>
                <w:noProof/>
                <w:webHidden/>
              </w:rPr>
              <w:t>334</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44" w:history="1">
            <w:r w:rsidR="00F6703D" w:rsidRPr="00B12BD2">
              <w:rPr>
                <w:rStyle w:val="Hyperlink"/>
                <w:noProof/>
              </w:rPr>
              <w:t>0714E&amp;A124</w:t>
            </w:r>
            <w:r w:rsidR="00F6703D">
              <w:rPr>
                <w:rFonts w:eastAsiaTheme="minorEastAsia" w:cstheme="minorBidi"/>
                <w:noProof/>
                <w:sz w:val="22"/>
                <w:szCs w:val="22"/>
              </w:rPr>
              <w:tab/>
            </w:r>
            <w:r w:rsidR="00F6703D" w:rsidRPr="00B12BD2">
              <w:rPr>
                <w:rStyle w:val="Hyperlink"/>
                <w:noProof/>
              </w:rPr>
              <w:t>Carry out Industrial Automation on PLC</w:t>
            </w:r>
            <w:r w:rsidR="00F6703D">
              <w:rPr>
                <w:noProof/>
                <w:webHidden/>
              </w:rPr>
              <w:tab/>
            </w:r>
            <w:r w:rsidR="00F6703D">
              <w:rPr>
                <w:noProof/>
                <w:webHidden/>
              </w:rPr>
              <w:fldChar w:fldCharType="begin"/>
            </w:r>
            <w:r w:rsidR="00F6703D">
              <w:rPr>
                <w:noProof/>
                <w:webHidden/>
              </w:rPr>
              <w:instrText xml:space="preserve"> PAGEREF _Toc28651544 \h </w:instrText>
            </w:r>
            <w:r w:rsidR="00F6703D">
              <w:rPr>
                <w:noProof/>
                <w:webHidden/>
              </w:rPr>
            </w:r>
            <w:r w:rsidR="00F6703D">
              <w:rPr>
                <w:noProof/>
                <w:webHidden/>
              </w:rPr>
              <w:fldChar w:fldCharType="separate"/>
            </w:r>
            <w:r w:rsidR="00F6703D">
              <w:rPr>
                <w:noProof/>
                <w:webHidden/>
              </w:rPr>
              <w:t>338</w:t>
            </w:r>
            <w:r w:rsidR="00F6703D">
              <w:rPr>
                <w:noProof/>
                <w:webHidden/>
              </w:rPr>
              <w:fldChar w:fldCharType="end"/>
            </w:r>
          </w:hyperlink>
        </w:p>
        <w:p w:rsidR="00F6703D" w:rsidRDefault="00A23754">
          <w:pPr>
            <w:pStyle w:val="TOC2"/>
            <w:tabs>
              <w:tab w:val="right" w:leader="dot" w:pos="9782"/>
            </w:tabs>
            <w:rPr>
              <w:rFonts w:eastAsiaTheme="minorEastAsia" w:cstheme="minorBidi"/>
              <w:i w:val="0"/>
              <w:iCs w:val="0"/>
              <w:noProof/>
              <w:sz w:val="22"/>
              <w:szCs w:val="22"/>
            </w:rPr>
          </w:pPr>
          <w:hyperlink w:anchor="_Toc28651545" w:history="1">
            <w:r w:rsidR="00F6703D" w:rsidRPr="000803B6">
              <w:rPr>
                <w:rStyle w:val="Hyperlink"/>
                <w:rFonts w:ascii="Arial" w:hAnsi="Arial" w:cs="Arial"/>
                <w:noProof/>
              </w:rPr>
              <w:t>Designing of Mechanical Members</w:t>
            </w:r>
            <w:r w:rsidR="00F6703D">
              <w:rPr>
                <w:noProof/>
                <w:webHidden/>
              </w:rPr>
              <w:tab/>
            </w:r>
            <w:r w:rsidR="00F6703D">
              <w:rPr>
                <w:noProof/>
                <w:webHidden/>
              </w:rPr>
              <w:fldChar w:fldCharType="begin"/>
            </w:r>
            <w:r w:rsidR="00F6703D">
              <w:rPr>
                <w:noProof/>
                <w:webHidden/>
              </w:rPr>
              <w:instrText xml:space="preserve"> PAGEREF _Toc28651545 \h </w:instrText>
            </w:r>
            <w:r w:rsidR="00F6703D">
              <w:rPr>
                <w:noProof/>
                <w:webHidden/>
              </w:rPr>
            </w:r>
            <w:r w:rsidR="00F6703D">
              <w:rPr>
                <w:noProof/>
                <w:webHidden/>
              </w:rPr>
              <w:fldChar w:fldCharType="separate"/>
            </w:r>
            <w:r w:rsidR="00F6703D">
              <w:rPr>
                <w:noProof/>
                <w:webHidden/>
              </w:rPr>
              <w:t>341</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46" w:history="1">
            <w:r w:rsidR="00F6703D" w:rsidRPr="00B12BD2">
              <w:rPr>
                <w:rStyle w:val="Hyperlink"/>
                <w:noProof/>
                <w:lang w:val="en-AU"/>
              </w:rPr>
              <w:t>0714E&amp;A125</w:t>
            </w:r>
            <w:r w:rsidR="00F6703D">
              <w:rPr>
                <w:rFonts w:eastAsiaTheme="minorEastAsia" w:cstheme="minorBidi"/>
                <w:noProof/>
                <w:sz w:val="22"/>
                <w:szCs w:val="22"/>
              </w:rPr>
              <w:tab/>
            </w:r>
            <w:r w:rsidR="00F6703D" w:rsidRPr="00B12BD2">
              <w:rPr>
                <w:rStyle w:val="Hyperlink"/>
                <w:noProof/>
                <w:lang w:val="en-AU"/>
              </w:rPr>
              <w:t>Calculate Stresses in Machine Parts</w:t>
            </w:r>
            <w:r w:rsidR="00F6703D">
              <w:rPr>
                <w:noProof/>
                <w:webHidden/>
              </w:rPr>
              <w:tab/>
            </w:r>
            <w:r w:rsidR="00F6703D">
              <w:rPr>
                <w:noProof/>
                <w:webHidden/>
              </w:rPr>
              <w:fldChar w:fldCharType="begin"/>
            </w:r>
            <w:r w:rsidR="00F6703D">
              <w:rPr>
                <w:noProof/>
                <w:webHidden/>
              </w:rPr>
              <w:instrText xml:space="preserve"> PAGEREF _Toc28651546 \h </w:instrText>
            </w:r>
            <w:r w:rsidR="00F6703D">
              <w:rPr>
                <w:noProof/>
                <w:webHidden/>
              </w:rPr>
            </w:r>
            <w:r w:rsidR="00F6703D">
              <w:rPr>
                <w:noProof/>
                <w:webHidden/>
              </w:rPr>
              <w:fldChar w:fldCharType="separate"/>
            </w:r>
            <w:r w:rsidR="00F6703D">
              <w:rPr>
                <w:noProof/>
                <w:webHidden/>
              </w:rPr>
              <w:t>341</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47" w:history="1">
            <w:r w:rsidR="00F6703D" w:rsidRPr="00B12BD2">
              <w:rPr>
                <w:rStyle w:val="Hyperlink"/>
                <w:noProof/>
              </w:rPr>
              <w:t>0714E&amp;A126</w:t>
            </w:r>
            <w:r w:rsidR="00F6703D">
              <w:rPr>
                <w:rFonts w:eastAsiaTheme="minorEastAsia" w:cstheme="minorBidi"/>
                <w:noProof/>
                <w:sz w:val="22"/>
                <w:szCs w:val="22"/>
              </w:rPr>
              <w:tab/>
            </w:r>
            <w:r w:rsidR="00F6703D" w:rsidRPr="00B12BD2">
              <w:rPr>
                <w:rStyle w:val="Hyperlink"/>
                <w:noProof/>
              </w:rPr>
              <w:t>Calculate diameter of cylinder for hoop and longitudinal stresses</w:t>
            </w:r>
            <w:r w:rsidR="00F6703D">
              <w:rPr>
                <w:noProof/>
                <w:webHidden/>
              </w:rPr>
              <w:tab/>
            </w:r>
            <w:r w:rsidR="00F6703D">
              <w:rPr>
                <w:noProof/>
                <w:webHidden/>
              </w:rPr>
              <w:fldChar w:fldCharType="begin"/>
            </w:r>
            <w:r w:rsidR="00F6703D">
              <w:rPr>
                <w:noProof/>
                <w:webHidden/>
              </w:rPr>
              <w:instrText xml:space="preserve"> PAGEREF _Toc28651547 \h </w:instrText>
            </w:r>
            <w:r w:rsidR="00F6703D">
              <w:rPr>
                <w:noProof/>
                <w:webHidden/>
              </w:rPr>
            </w:r>
            <w:r w:rsidR="00F6703D">
              <w:rPr>
                <w:noProof/>
                <w:webHidden/>
              </w:rPr>
              <w:fldChar w:fldCharType="separate"/>
            </w:r>
            <w:r w:rsidR="00F6703D">
              <w:rPr>
                <w:noProof/>
                <w:webHidden/>
              </w:rPr>
              <w:t>343</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48" w:history="1">
            <w:r w:rsidR="00F6703D" w:rsidRPr="00B12BD2">
              <w:rPr>
                <w:rStyle w:val="Hyperlink"/>
                <w:noProof/>
              </w:rPr>
              <w:t>0714E&amp;A127</w:t>
            </w:r>
            <w:r w:rsidR="00F6703D">
              <w:rPr>
                <w:rFonts w:eastAsiaTheme="minorEastAsia" w:cstheme="minorBidi"/>
                <w:noProof/>
                <w:sz w:val="22"/>
                <w:szCs w:val="22"/>
              </w:rPr>
              <w:tab/>
            </w:r>
            <w:r w:rsidR="00F6703D" w:rsidRPr="00B12BD2">
              <w:rPr>
                <w:rStyle w:val="Hyperlink"/>
                <w:noProof/>
              </w:rPr>
              <w:t>Calculate thickness and diameter of spherical shell for circumferential stresses</w:t>
            </w:r>
            <w:r w:rsidR="00F6703D">
              <w:rPr>
                <w:noProof/>
                <w:webHidden/>
              </w:rPr>
              <w:tab/>
            </w:r>
            <w:r w:rsidR="00F6703D">
              <w:rPr>
                <w:noProof/>
                <w:webHidden/>
              </w:rPr>
              <w:fldChar w:fldCharType="begin"/>
            </w:r>
            <w:r w:rsidR="00F6703D">
              <w:rPr>
                <w:noProof/>
                <w:webHidden/>
              </w:rPr>
              <w:instrText xml:space="preserve"> PAGEREF _Toc28651548 \h </w:instrText>
            </w:r>
            <w:r w:rsidR="00F6703D">
              <w:rPr>
                <w:noProof/>
                <w:webHidden/>
              </w:rPr>
            </w:r>
            <w:r w:rsidR="00F6703D">
              <w:rPr>
                <w:noProof/>
                <w:webHidden/>
              </w:rPr>
              <w:fldChar w:fldCharType="separate"/>
            </w:r>
            <w:r w:rsidR="00F6703D">
              <w:rPr>
                <w:noProof/>
                <w:webHidden/>
              </w:rPr>
              <w:t>344</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49" w:history="1">
            <w:r w:rsidR="00F6703D" w:rsidRPr="00B12BD2">
              <w:rPr>
                <w:rStyle w:val="Hyperlink"/>
                <w:noProof/>
              </w:rPr>
              <w:t>0714E&amp;A128</w:t>
            </w:r>
            <w:r w:rsidR="00F6703D">
              <w:rPr>
                <w:rFonts w:eastAsiaTheme="minorEastAsia" w:cstheme="minorBidi"/>
                <w:noProof/>
                <w:sz w:val="22"/>
                <w:szCs w:val="22"/>
              </w:rPr>
              <w:tab/>
            </w:r>
            <w:r w:rsidR="00F6703D" w:rsidRPr="00B12BD2">
              <w:rPr>
                <w:rStyle w:val="Hyperlink"/>
                <w:noProof/>
              </w:rPr>
              <w:t>Design welded joints for transverse and parallel fillet under static and fatigue loading</w:t>
            </w:r>
            <w:r w:rsidR="00F6703D">
              <w:rPr>
                <w:noProof/>
                <w:webHidden/>
              </w:rPr>
              <w:tab/>
            </w:r>
            <w:r w:rsidR="00F6703D">
              <w:rPr>
                <w:noProof/>
                <w:webHidden/>
              </w:rPr>
              <w:fldChar w:fldCharType="begin"/>
            </w:r>
            <w:r w:rsidR="00F6703D">
              <w:rPr>
                <w:noProof/>
                <w:webHidden/>
              </w:rPr>
              <w:instrText xml:space="preserve"> PAGEREF _Toc28651549 \h </w:instrText>
            </w:r>
            <w:r w:rsidR="00F6703D">
              <w:rPr>
                <w:noProof/>
                <w:webHidden/>
              </w:rPr>
            </w:r>
            <w:r w:rsidR="00F6703D">
              <w:rPr>
                <w:noProof/>
                <w:webHidden/>
              </w:rPr>
              <w:fldChar w:fldCharType="separate"/>
            </w:r>
            <w:r w:rsidR="00F6703D">
              <w:rPr>
                <w:noProof/>
                <w:webHidden/>
              </w:rPr>
              <w:t>345</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50" w:history="1">
            <w:r w:rsidR="00F6703D" w:rsidRPr="00B12BD2">
              <w:rPr>
                <w:rStyle w:val="Hyperlink"/>
                <w:noProof/>
                <w:lang w:val="en-AU"/>
              </w:rPr>
              <w:t>0714E&amp;A129</w:t>
            </w:r>
            <w:r w:rsidR="00F6703D">
              <w:rPr>
                <w:rFonts w:eastAsiaTheme="minorEastAsia" w:cstheme="minorBidi"/>
                <w:noProof/>
                <w:sz w:val="22"/>
                <w:szCs w:val="22"/>
              </w:rPr>
              <w:tab/>
            </w:r>
            <w:r w:rsidR="00F6703D" w:rsidRPr="00B12BD2">
              <w:rPr>
                <w:rStyle w:val="Hyperlink"/>
                <w:noProof/>
                <w:lang w:val="en-AU"/>
              </w:rPr>
              <w:t>Calculate stresses due to initial tightening and external load on screws</w:t>
            </w:r>
            <w:r w:rsidR="00F6703D">
              <w:rPr>
                <w:noProof/>
                <w:webHidden/>
              </w:rPr>
              <w:tab/>
            </w:r>
            <w:r w:rsidR="00F6703D">
              <w:rPr>
                <w:noProof/>
                <w:webHidden/>
              </w:rPr>
              <w:fldChar w:fldCharType="begin"/>
            </w:r>
            <w:r w:rsidR="00F6703D">
              <w:rPr>
                <w:noProof/>
                <w:webHidden/>
              </w:rPr>
              <w:instrText xml:space="preserve"> PAGEREF _Toc28651550 \h </w:instrText>
            </w:r>
            <w:r w:rsidR="00F6703D">
              <w:rPr>
                <w:noProof/>
                <w:webHidden/>
              </w:rPr>
            </w:r>
            <w:r w:rsidR="00F6703D">
              <w:rPr>
                <w:noProof/>
                <w:webHidden/>
              </w:rPr>
              <w:fldChar w:fldCharType="separate"/>
            </w:r>
            <w:r w:rsidR="00F6703D">
              <w:rPr>
                <w:noProof/>
                <w:webHidden/>
              </w:rPr>
              <w:t>348</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51" w:history="1">
            <w:r w:rsidR="00F6703D" w:rsidRPr="00B12BD2">
              <w:rPr>
                <w:rStyle w:val="Hyperlink"/>
                <w:noProof/>
                <w:lang w:val="en-AU"/>
              </w:rPr>
              <w:t>0714E&amp;A130</w:t>
            </w:r>
            <w:r w:rsidR="00F6703D">
              <w:rPr>
                <w:rFonts w:eastAsiaTheme="minorEastAsia" w:cstheme="minorBidi"/>
                <w:noProof/>
                <w:sz w:val="22"/>
                <w:szCs w:val="22"/>
              </w:rPr>
              <w:tab/>
            </w:r>
            <w:r w:rsidR="00F6703D" w:rsidRPr="00B12BD2">
              <w:rPr>
                <w:rStyle w:val="Hyperlink"/>
                <w:noProof/>
                <w:lang w:val="en-AU"/>
              </w:rPr>
              <w:t>Design dimension of square and rectangular keys</w:t>
            </w:r>
            <w:r w:rsidR="00F6703D">
              <w:rPr>
                <w:noProof/>
                <w:webHidden/>
              </w:rPr>
              <w:tab/>
            </w:r>
            <w:r w:rsidR="00F6703D">
              <w:rPr>
                <w:noProof/>
                <w:webHidden/>
              </w:rPr>
              <w:fldChar w:fldCharType="begin"/>
            </w:r>
            <w:r w:rsidR="00F6703D">
              <w:rPr>
                <w:noProof/>
                <w:webHidden/>
              </w:rPr>
              <w:instrText xml:space="preserve"> PAGEREF _Toc28651551 \h </w:instrText>
            </w:r>
            <w:r w:rsidR="00F6703D">
              <w:rPr>
                <w:noProof/>
                <w:webHidden/>
              </w:rPr>
            </w:r>
            <w:r w:rsidR="00F6703D">
              <w:rPr>
                <w:noProof/>
                <w:webHidden/>
              </w:rPr>
              <w:fldChar w:fldCharType="separate"/>
            </w:r>
            <w:r w:rsidR="00F6703D">
              <w:rPr>
                <w:noProof/>
                <w:webHidden/>
              </w:rPr>
              <w:t>350</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52" w:history="1">
            <w:r w:rsidR="00F6703D" w:rsidRPr="00B12BD2">
              <w:rPr>
                <w:rStyle w:val="Hyperlink"/>
                <w:noProof/>
              </w:rPr>
              <w:t>0714E&amp;A131</w:t>
            </w:r>
            <w:r w:rsidR="00F6703D">
              <w:rPr>
                <w:rFonts w:eastAsiaTheme="minorEastAsia" w:cstheme="minorBidi"/>
                <w:noProof/>
                <w:sz w:val="22"/>
                <w:szCs w:val="22"/>
              </w:rPr>
              <w:tab/>
            </w:r>
            <w:r w:rsidR="00F6703D" w:rsidRPr="00B12BD2">
              <w:rPr>
                <w:rStyle w:val="Hyperlink"/>
                <w:noProof/>
              </w:rPr>
              <w:t>Design shafts subjected to twisting moment only</w:t>
            </w:r>
            <w:r w:rsidR="00F6703D">
              <w:rPr>
                <w:noProof/>
                <w:webHidden/>
              </w:rPr>
              <w:tab/>
            </w:r>
            <w:r w:rsidR="00F6703D">
              <w:rPr>
                <w:noProof/>
                <w:webHidden/>
              </w:rPr>
              <w:fldChar w:fldCharType="begin"/>
            </w:r>
            <w:r w:rsidR="00F6703D">
              <w:rPr>
                <w:noProof/>
                <w:webHidden/>
              </w:rPr>
              <w:instrText xml:space="preserve"> PAGEREF _Toc28651552 \h </w:instrText>
            </w:r>
            <w:r w:rsidR="00F6703D">
              <w:rPr>
                <w:noProof/>
                <w:webHidden/>
              </w:rPr>
            </w:r>
            <w:r w:rsidR="00F6703D">
              <w:rPr>
                <w:noProof/>
                <w:webHidden/>
              </w:rPr>
              <w:fldChar w:fldCharType="separate"/>
            </w:r>
            <w:r w:rsidR="00F6703D">
              <w:rPr>
                <w:noProof/>
                <w:webHidden/>
              </w:rPr>
              <w:t>352</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53" w:history="1">
            <w:r w:rsidR="00F6703D" w:rsidRPr="00B12BD2">
              <w:rPr>
                <w:rStyle w:val="Hyperlink"/>
                <w:noProof/>
              </w:rPr>
              <w:t>0714E&amp;A132</w:t>
            </w:r>
            <w:r w:rsidR="00F6703D">
              <w:rPr>
                <w:rFonts w:eastAsiaTheme="minorEastAsia" w:cstheme="minorBidi"/>
                <w:noProof/>
                <w:sz w:val="22"/>
                <w:szCs w:val="22"/>
              </w:rPr>
              <w:tab/>
            </w:r>
            <w:r w:rsidR="00F6703D" w:rsidRPr="00B12BD2">
              <w:rPr>
                <w:rStyle w:val="Hyperlink"/>
                <w:noProof/>
              </w:rPr>
              <w:t>Design flange coupling for specific torque</w:t>
            </w:r>
            <w:r w:rsidR="00F6703D">
              <w:rPr>
                <w:noProof/>
                <w:webHidden/>
              </w:rPr>
              <w:tab/>
            </w:r>
            <w:r w:rsidR="00F6703D">
              <w:rPr>
                <w:noProof/>
                <w:webHidden/>
              </w:rPr>
              <w:fldChar w:fldCharType="begin"/>
            </w:r>
            <w:r w:rsidR="00F6703D">
              <w:rPr>
                <w:noProof/>
                <w:webHidden/>
              </w:rPr>
              <w:instrText xml:space="preserve"> PAGEREF _Toc28651553 \h </w:instrText>
            </w:r>
            <w:r w:rsidR="00F6703D">
              <w:rPr>
                <w:noProof/>
                <w:webHidden/>
              </w:rPr>
            </w:r>
            <w:r w:rsidR="00F6703D">
              <w:rPr>
                <w:noProof/>
                <w:webHidden/>
              </w:rPr>
              <w:fldChar w:fldCharType="separate"/>
            </w:r>
            <w:r w:rsidR="00F6703D">
              <w:rPr>
                <w:noProof/>
                <w:webHidden/>
              </w:rPr>
              <w:t>354</w:t>
            </w:r>
            <w:r w:rsidR="00F6703D">
              <w:rPr>
                <w:noProof/>
                <w:webHidden/>
              </w:rPr>
              <w:fldChar w:fldCharType="end"/>
            </w:r>
          </w:hyperlink>
        </w:p>
        <w:p w:rsidR="00F6703D" w:rsidRDefault="00A23754">
          <w:pPr>
            <w:pStyle w:val="TOC2"/>
            <w:tabs>
              <w:tab w:val="right" w:leader="dot" w:pos="9782"/>
            </w:tabs>
            <w:rPr>
              <w:rFonts w:eastAsiaTheme="minorEastAsia" w:cstheme="minorBidi"/>
              <w:i w:val="0"/>
              <w:iCs w:val="0"/>
              <w:noProof/>
              <w:sz w:val="22"/>
              <w:szCs w:val="22"/>
            </w:rPr>
          </w:pPr>
          <w:hyperlink w:anchor="_Toc28651554" w:history="1">
            <w:r w:rsidR="00F6703D" w:rsidRPr="00B12BD2">
              <w:rPr>
                <w:rStyle w:val="Hyperlink"/>
                <w:rFonts w:ascii="Arial" w:hAnsi="Arial"/>
                <w:noProof/>
              </w:rPr>
              <w:t>Industrial Process Control &amp; Instrumentation</w:t>
            </w:r>
            <w:r w:rsidR="00F6703D">
              <w:rPr>
                <w:noProof/>
                <w:webHidden/>
              </w:rPr>
              <w:tab/>
            </w:r>
            <w:r w:rsidR="00F6703D">
              <w:rPr>
                <w:noProof/>
                <w:webHidden/>
              </w:rPr>
              <w:fldChar w:fldCharType="begin"/>
            </w:r>
            <w:r w:rsidR="00F6703D">
              <w:rPr>
                <w:noProof/>
                <w:webHidden/>
              </w:rPr>
              <w:instrText xml:space="preserve"> PAGEREF _Toc28651554 \h </w:instrText>
            </w:r>
            <w:r w:rsidR="00F6703D">
              <w:rPr>
                <w:noProof/>
                <w:webHidden/>
              </w:rPr>
            </w:r>
            <w:r w:rsidR="00F6703D">
              <w:rPr>
                <w:noProof/>
                <w:webHidden/>
              </w:rPr>
              <w:fldChar w:fldCharType="separate"/>
            </w:r>
            <w:r w:rsidR="00F6703D">
              <w:rPr>
                <w:noProof/>
                <w:webHidden/>
              </w:rPr>
              <w:t>356</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55" w:history="1">
            <w:r w:rsidR="00F6703D" w:rsidRPr="00B12BD2">
              <w:rPr>
                <w:rStyle w:val="Hyperlink"/>
                <w:noProof/>
              </w:rPr>
              <w:t>0714E&amp;A133</w:t>
            </w:r>
            <w:r w:rsidR="00F6703D">
              <w:rPr>
                <w:rFonts w:eastAsiaTheme="minorEastAsia" w:cstheme="minorBidi"/>
                <w:noProof/>
                <w:sz w:val="22"/>
                <w:szCs w:val="22"/>
              </w:rPr>
              <w:tab/>
            </w:r>
            <w:r w:rsidR="00F6703D" w:rsidRPr="00B12BD2">
              <w:rPr>
                <w:rStyle w:val="Hyperlink"/>
                <w:noProof/>
              </w:rPr>
              <w:t>Design &amp; Implement a process control</w:t>
            </w:r>
            <w:r w:rsidR="00F6703D">
              <w:rPr>
                <w:noProof/>
                <w:webHidden/>
              </w:rPr>
              <w:tab/>
            </w:r>
            <w:r w:rsidR="00F6703D">
              <w:rPr>
                <w:noProof/>
                <w:webHidden/>
              </w:rPr>
              <w:fldChar w:fldCharType="begin"/>
            </w:r>
            <w:r w:rsidR="00F6703D">
              <w:rPr>
                <w:noProof/>
                <w:webHidden/>
              </w:rPr>
              <w:instrText xml:space="preserve"> PAGEREF _Toc28651555 \h </w:instrText>
            </w:r>
            <w:r w:rsidR="00F6703D">
              <w:rPr>
                <w:noProof/>
                <w:webHidden/>
              </w:rPr>
            </w:r>
            <w:r w:rsidR="00F6703D">
              <w:rPr>
                <w:noProof/>
                <w:webHidden/>
              </w:rPr>
              <w:fldChar w:fldCharType="separate"/>
            </w:r>
            <w:r w:rsidR="00F6703D">
              <w:rPr>
                <w:noProof/>
                <w:webHidden/>
              </w:rPr>
              <w:t>356</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56" w:history="1">
            <w:r w:rsidR="00F6703D" w:rsidRPr="00B12BD2">
              <w:rPr>
                <w:rStyle w:val="Hyperlink"/>
                <w:noProof/>
              </w:rPr>
              <w:t>0714E&amp;A134</w:t>
            </w:r>
            <w:r w:rsidR="00F6703D">
              <w:rPr>
                <w:rFonts w:eastAsiaTheme="minorEastAsia" w:cstheme="minorBidi"/>
                <w:noProof/>
                <w:sz w:val="22"/>
                <w:szCs w:val="22"/>
              </w:rPr>
              <w:tab/>
            </w:r>
            <w:r w:rsidR="00F6703D" w:rsidRPr="00B12BD2">
              <w:rPr>
                <w:rStyle w:val="Hyperlink"/>
                <w:noProof/>
              </w:rPr>
              <w:t>Install Transducer &amp; Transmitters used in Industrial Applications</w:t>
            </w:r>
            <w:r w:rsidR="00F6703D">
              <w:rPr>
                <w:noProof/>
                <w:webHidden/>
              </w:rPr>
              <w:tab/>
            </w:r>
            <w:r w:rsidR="00F6703D">
              <w:rPr>
                <w:noProof/>
                <w:webHidden/>
              </w:rPr>
              <w:fldChar w:fldCharType="begin"/>
            </w:r>
            <w:r w:rsidR="00F6703D">
              <w:rPr>
                <w:noProof/>
                <w:webHidden/>
              </w:rPr>
              <w:instrText xml:space="preserve"> PAGEREF _Toc28651556 \h </w:instrText>
            </w:r>
            <w:r w:rsidR="00F6703D">
              <w:rPr>
                <w:noProof/>
                <w:webHidden/>
              </w:rPr>
            </w:r>
            <w:r w:rsidR="00F6703D">
              <w:rPr>
                <w:noProof/>
                <w:webHidden/>
              </w:rPr>
              <w:fldChar w:fldCharType="separate"/>
            </w:r>
            <w:r w:rsidR="00F6703D">
              <w:rPr>
                <w:noProof/>
                <w:webHidden/>
              </w:rPr>
              <w:t>359</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57" w:history="1">
            <w:r w:rsidR="00F6703D" w:rsidRPr="00B12BD2">
              <w:rPr>
                <w:rStyle w:val="Hyperlink"/>
                <w:noProof/>
              </w:rPr>
              <w:t>0714E&amp;A135</w:t>
            </w:r>
            <w:r w:rsidR="00F6703D">
              <w:rPr>
                <w:rFonts w:eastAsiaTheme="minorEastAsia" w:cstheme="minorBidi"/>
                <w:noProof/>
                <w:sz w:val="22"/>
                <w:szCs w:val="22"/>
              </w:rPr>
              <w:tab/>
            </w:r>
            <w:r w:rsidR="00F6703D" w:rsidRPr="00B12BD2">
              <w:rPr>
                <w:rStyle w:val="Hyperlink"/>
                <w:noProof/>
              </w:rPr>
              <w:t>Install the process Regulators</w:t>
            </w:r>
            <w:r w:rsidR="00F6703D">
              <w:rPr>
                <w:noProof/>
                <w:webHidden/>
              </w:rPr>
              <w:tab/>
            </w:r>
            <w:r w:rsidR="00F6703D">
              <w:rPr>
                <w:noProof/>
                <w:webHidden/>
              </w:rPr>
              <w:fldChar w:fldCharType="begin"/>
            </w:r>
            <w:r w:rsidR="00F6703D">
              <w:rPr>
                <w:noProof/>
                <w:webHidden/>
              </w:rPr>
              <w:instrText xml:space="preserve"> PAGEREF _Toc28651557 \h </w:instrText>
            </w:r>
            <w:r w:rsidR="00F6703D">
              <w:rPr>
                <w:noProof/>
                <w:webHidden/>
              </w:rPr>
            </w:r>
            <w:r w:rsidR="00F6703D">
              <w:rPr>
                <w:noProof/>
                <w:webHidden/>
              </w:rPr>
              <w:fldChar w:fldCharType="separate"/>
            </w:r>
            <w:r w:rsidR="00F6703D">
              <w:rPr>
                <w:noProof/>
                <w:webHidden/>
              </w:rPr>
              <w:t>361</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58" w:history="1">
            <w:r w:rsidR="00F6703D" w:rsidRPr="00B12BD2">
              <w:rPr>
                <w:rStyle w:val="Hyperlink"/>
                <w:noProof/>
              </w:rPr>
              <w:t>0714E&amp;A136</w:t>
            </w:r>
            <w:r w:rsidR="00F6703D">
              <w:rPr>
                <w:rFonts w:eastAsiaTheme="minorEastAsia" w:cstheme="minorBidi"/>
                <w:noProof/>
                <w:sz w:val="22"/>
                <w:szCs w:val="22"/>
              </w:rPr>
              <w:tab/>
            </w:r>
            <w:r w:rsidR="00F6703D" w:rsidRPr="00B12BD2">
              <w:rPr>
                <w:rStyle w:val="Hyperlink"/>
                <w:noProof/>
              </w:rPr>
              <w:t>Install the Variable Frequency Drive (VFD)</w:t>
            </w:r>
            <w:r w:rsidR="00F6703D">
              <w:rPr>
                <w:noProof/>
                <w:webHidden/>
              </w:rPr>
              <w:tab/>
            </w:r>
            <w:r w:rsidR="00F6703D">
              <w:rPr>
                <w:noProof/>
                <w:webHidden/>
              </w:rPr>
              <w:fldChar w:fldCharType="begin"/>
            </w:r>
            <w:r w:rsidR="00F6703D">
              <w:rPr>
                <w:noProof/>
                <w:webHidden/>
              </w:rPr>
              <w:instrText xml:space="preserve"> PAGEREF _Toc28651558 \h </w:instrText>
            </w:r>
            <w:r w:rsidR="00F6703D">
              <w:rPr>
                <w:noProof/>
                <w:webHidden/>
              </w:rPr>
            </w:r>
            <w:r w:rsidR="00F6703D">
              <w:rPr>
                <w:noProof/>
                <w:webHidden/>
              </w:rPr>
              <w:fldChar w:fldCharType="separate"/>
            </w:r>
            <w:r w:rsidR="00F6703D">
              <w:rPr>
                <w:noProof/>
                <w:webHidden/>
              </w:rPr>
              <w:t>363</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59" w:history="1">
            <w:r w:rsidR="00F6703D" w:rsidRPr="00B12BD2">
              <w:rPr>
                <w:rStyle w:val="Hyperlink"/>
                <w:noProof/>
              </w:rPr>
              <w:t>0714E&amp;A137</w:t>
            </w:r>
            <w:r w:rsidR="00F6703D">
              <w:rPr>
                <w:rFonts w:eastAsiaTheme="minorEastAsia" w:cstheme="minorBidi"/>
                <w:noProof/>
                <w:sz w:val="22"/>
                <w:szCs w:val="22"/>
              </w:rPr>
              <w:tab/>
            </w:r>
            <w:r w:rsidR="00F6703D" w:rsidRPr="00B12BD2">
              <w:rPr>
                <w:rStyle w:val="Hyperlink"/>
                <w:noProof/>
              </w:rPr>
              <w:t>Install Pneumatic &amp; Hydraulic systems</w:t>
            </w:r>
            <w:r w:rsidR="00F6703D">
              <w:rPr>
                <w:noProof/>
                <w:webHidden/>
              </w:rPr>
              <w:tab/>
            </w:r>
            <w:r w:rsidR="00F6703D">
              <w:rPr>
                <w:noProof/>
                <w:webHidden/>
              </w:rPr>
              <w:fldChar w:fldCharType="begin"/>
            </w:r>
            <w:r w:rsidR="00F6703D">
              <w:rPr>
                <w:noProof/>
                <w:webHidden/>
              </w:rPr>
              <w:instrText xml:space="preserve"> PAGEREF _Toc28651559 \h </w:instrText>
            </w:r>
            <w:r w:rsidR="00F6703D">
              <w:rPr>
                <w:noProof/>
                <w:webHidden/>
              </w:rPr>
            </w:r>
            <w:r w:rsidR="00F6703D">
              <w:rPr>
                <w:noProof/>
                <w:webHidden/>
              </w:rPr>
              <w:fldChar w:fldCharType="separate"/>
            </w:r>
            <w:r w:rsidR="00F6703D">
              <w:rPr>
                <w:noProof/>
                <w:webHidden/>
              </w:rPr>
              <w:t>364</w:t>
            </w:r>
            <w:r w:rsidR="00F6703D">
              <w:rPr>
                <w:noProof/>
                <w:webHidden/>
              </w:rPr>
              <w:fldChar w:fldCharType="end"/>
            </w:r>
          </w:hyperlink>
        </w:p>
        <w:p w:rsidR="00F6703D" w:rsidRDefault="00A23754">
          <w:pPr>
            <w:pStyle w:val="TOC2"/>
            <w:tabs>
              <w:tab w:val="right" w:leader="dot" w:pos="9782"/>
            </w:tabs>
            <w:rPr>
              <w:rFonts w:eastAsiaTheme="minorEastAsia" w:cstheme="minorBidi"/>
              <w:i w:val="0"/>
              <w:iCs w:val="0"/>
              <w:noProof/>
              <w:sz w:val="22"/>
              <w:szCs w:val="22"/>
            </w:rPr>
          </w:pPr>
          <w:hyperlink w:anchor="_Toc28651560" w:history="1">
            <w:r w:rsidR="00F6703D" w:rsidRPr="00B12BD2">
              <w:rPr>
                <w:rStyle w:val="Hyperlink"/>
                <w:rFonts w:cs="Arial"/>
                <w:noProof/>
              </w:rPr>
              <w:t>Robotics</w:t>
            </w:r>
            <w:r w:rsidR="00F6703D">
              <w:rPr>
                <w:noProof/>
                <w:webHidden/>
              </w:rPr>
              <w:tab/>
            </w:r>
            <w:r w:rsidR="00F6703D">
              <w:rPr>
                <w:noProof/>
                <w:webHidden/>
              </w:rPr>
              <w:fldChar w:fldCharType="begin"/>
            </w:r>
            <w:r w:rsidR="00F6703D">
              <w:rPr>
                <w:noProof/>
                <w:webHidden/>
              </w:rPr>
              <w:instrText xml:space="preserve"> PAGEREF _Toc28651560 \h </w:instrText>
            </w:r>
            <w:r w:rsidR="00F6703D">
              <w:rPr>
                <w:noProof/>
                <w:webHidden/>
              </w:rPr>
            </w:r>
            <w:r w:rsidR="00F6703D">
              <w:rPr>
                <w:noProof/>
                <w:webHidden/>
              </w:rPr>
              <w:fldChar w:fldCharType="separate"/>
            </w:r>
            <w:r w:rsidR="00F6703D">
              <w:rPr>
                <w:noProof/>
                <w:webHidden/>
              </w:rPr>
              <w:t>367</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61" w:history="1">
            <w:r w:rsidR="00F6703D" w:rsidRPr="00B12BD2">
              <w:rPr>
                <w:rStyle w:val="Hyperlink"/>
                <w:noProof/>
              </w:rPr>
              <w:t>0714E&amp;A138</w:t>
            </w:r>
            <w:r w:rsidR="00F6703D">
              <w:rPr>
                <w:rFonts w:eastAsiaTheme="minorEastAsia" w:cstheme="minorBidi"/>
                <w:noProof/>
                <w:sz w:val="22"/>
                <w:szCs w:val="22"/>
              </w:rPr>
              <w:tab/>
            </w:r>
            <w:r w:rsidR="00F6703D" w:rsidRPr="00B12BD2">
              <w:rPr>
                <w:rStyle w:val="Hyperlink"/>
                <w:noProof/>
              </w:rPr>
              <w:t>Identify Various Parts of Robots</w:t>
            </w:r>
            <w:r w:rsidR="00F6703D">
              <w:rPr>
                <w:noProof/>
                <w:webHidden/>
              </w:rPr>
              <w:tab/>
            </w:r>
            <w:r w:rsidR="00F6703D">
              <w:rPr>
                <w:noProof/>
                <w:webHidden/>
              </w:rPr>
              <w:fldChar w:fldCharType="begin"/>
            </w:r>
            <w:r w:rsidR="00F6703D">
              <w:rPr>
                <w:noProof/>
                <w:webHidden/>
              </w:rPr>
              <w:instrText xml:space="preserve"> PAGEREF _Toc28651561 \h </w:instrText>
            </w:r>
            <w:r w:rsidR="00F6703D">
              <w:rPr>
                <w:noProof/>
                <w:webHidden/>
              </w:rPr>
            </w:r>
            <w:r w:rsidR="00F6703D">
              <w:rPr>
                <w:noProof/>
                <w:webHidden/>
              </w:rPr>
              <w:fldChar w:fldCharType="separate"/>
            </w:r>
            <w:r w:rsidR="00F6703D">
              <w:rPr>
                <w:noProof/>
                <w:webHidden/>
              </w:rPr>
              <w:t>367</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62" w:history="1">
            <w:r w:rsidR="00F6703D" w:rsidRPr="00B12BD2">
              <w:rPr>
                <w:rStyle w:val="Hyperlink"/>
                <w:noProof/>
              </w:rPr>
              <w:t>0714E&amp;A139</w:t>
            </w:r>
            <w:r w:rsidR="00F6703D">
              <w:rPr>
                <w:rFonts w:eastAsiaTheme="minorEastAsia" w:cstheme="minorBidi"/>
                <w:noProof/>
                <w:sz w:val="22"/>
                <w:szCs w:val="22"/>
              </w:rPr>
              <w:tab/>
            </w:r>
            <w:r w:rsidR="00F6703D" w:rsidRPr="00B12BD2">
              <w:rPr>
                <w:rStyle w:val="Hyperlink"/>
                <w:noProof/>
              </w:rPr>
              <w:t>Identify Various Parts of Robot Arm</w:t>
            </w:r>
            <w:r w:rsidR="00F6703D">
              <w:rPr>
                <w:noProof/>
                <w:webHidden/>
              </w:rPr>
              <w:tab/>
            </w:r>
            <w:r w:rsidR="00F6703D">
              <w:rPr>
                <w:noProof/>
                <w:webHidden/>
              </w:rPr>
              <w:fldChar w:fldCharType="begin"/>
            </w:r>
            <w:r w:rsidR="00F6703D">
              <w:rPr>
                <w:noProof/>
                <w:webHidden/>
              </w:rPr>
              <w:instrText xml:space="preserve"> PAGEREF _Toc28651562 \h </w:instrText>
            </w:r>
            <w:r w:rsidR="00F6703D">
              <w:rPr>
                <w:noProof/>
                <w:webHidden/>
              </w:rPr>
            </w:r>
            <w:r w:rsidR="00F6703D">
              <w:rPr>
                <w:noProof/>
                <w:webHidden/>
              </w:rPr>
              <w:fldChar w:fldCharType="separate"/>
            </w:r>
            <w:r w:rsidR="00F6703D">
              <w:rPr>
                <w:noProof/>
                <w:webHidden/>
              </w:rPr>
              <w:t>369</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63" w:history="1">
            <w:r w:rsidR="00F6703D" w:rsidRPr="00B12BD2">
              <w:rPr>
                <w:rStyle w:val="Hyperlink"/>
                <w:noProof/>
              </w:rPr>
              <w:t>0714E&amp;A140</w:t>
            </w:r>
            <w:r w:rsidR="00F6703D">
              <w:rPr>
                <w:rFonts w:eastAsiaTheme="minorEastAsia" w:cstheme="minorBidi"/>
                <w:noProof/>
                <w:sz w:val="22"/>
                <w:szCs w:val="22"/>
              </w:rPr>
              <w:tab/>
            </w:r>
            <w:r w:rsidR="00F6703D" w:rsidRPr="00B12BD2">
              <w:rPr>
                <w:rStyle w:val="Hyperlink"/>
                <w:noProof/>
              </w:rPr>
              <w:t>Develop Robot program</w:t>
            </w:r>
            <w:r w:rsidR="00F6703D">
              <w:rPr>
                <w:noProof/>
                <w:webHidden/>
              </w:rPr>
              <w:tab/>
            </w:r>
            <w:r w:rsidR="00F6703D">
              <w:rPr>
                <w:noProof/>
                <w:webHidden/>
              </w:rPr>
              <w:fldChar w:fldCharType="begin"/>
            </w:r>
            <w:r w:rsidR="00F6703D">
              <w:rPr>
                <w:noProof/>
                <w:webHidden/>
              </w:rPr>
              <w:instrText xml:space="preserve"> PAGEREF _Toc28651563 \h </w:instrText>
            </w:r>
            <w:r w:rsidR="00F6703D">
              <w:rPr>
                <w:noProof/>
                <w:webHidden/>
              </w:rPr>
            </w:r>
            <w:r w:rsidR="00F6703D">
              <w:rPr>
                <w:noProof/>
                <w:webHidden/>
              </w:rPr>
              <w:fldChar w:fldCharType="separate"/>
            </w:r>
            <w:r w:rsidR="00F6703D">
              <w:rPr>
                <w:noProof/>
                <w:webHidden/>
              </w:rPr>
              <w:t>371</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64" w:history="1">
            <w:r w:rsidR="00F6703D" w:rsidRPr="00B12BD2">
              <w:rPr>
                <w:rStyle w:val="Hyperlink"/>
                <w:noProof/>
              </w:rPr>
              <w:t>0714E&amp;A141</w:t>
            </w:r>
            <w:r w:rsidR="00F6703D">
              <w:rPr>
                <w:rFonts w:eastAsiaTheme="minorEastAsia" w:cstheme="minorBidi"/>
                <w:noProof/>
                <w:sz w:val="22"/>
                <w:szCs w:val="22"/>
              </w:rPr>
              <w:tab/>
            </w:r>
            <w:r w:rsidR="00F6703D" w:rsidRPr="00B12BD2">
              <w:rPr>
                <w:rStyle w:val="Hyperlink"/>
                <w:noProof/>
              </w:rPr>
              <w:t>Develop robotic arm structure</w:t>
            </w:r>
            <w:r w:rsidR="00F6703D">
              <w:rPr>
                <w:noProof/>
                <w:webHidden/>
              </w:rPr>
              <w:tab/>
            </w:r>
            <w:r w:rsidR="00F6703D">
              <w:rPr>
                <w:noProof/>
                <w:webHidden/>
              </w:rPr>
              <w:fldChar w:fldCharType="begin"/>
            </w:r>
            <w:r w:rsidR="00F6703D">
              <w:rPr>
                <w:noProof/>
                <w:webHidden/>
              </w:rPr>
              <w:instrText xml:space="preserve"> PAGEREF _Toc28651564 \h </w:instrText>
            </w:r>
            <w:r w:rsidR="00F6703D">
              <w:rPr>
                <w:noProof/>
                <w:webHidden/>
              </w:rPr>
            </w:r>
            <w:r w:rsidR="00F6703D">
              <w:rPr>
                <w:noProof/>
                <w:webHidden/>
              </w:rPr>
              <w:fldChar w:fldCharType="separate"/>
            </w:r>
            <w:r w:rsidR="00F6703D">
              <w:rPr>
                <w:noProof/>
                <w:webHidden/>
              </w:rPr>
              <w:t>373</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65" w:history="1">
            <w:r w:rsidR="00F6703D" w:rsidRPr="00B12BD2">
              <w:rPr>
                <w:rStyle w:val="Hyperlink"/>
                <w:noProof/>
              </w:rPr>
              <w:t>0714E&amp;A142</w:t>
            </w:r>
            <w:r w:rsidR="00F6703D">
              <w:rPr>
                <w:rFonts w:eastAsiaTheme="minorEastAsia" w:cstheme="minorBidi"/>
                <w:noProof/>
                <w:sz w:val="22"/>
                <w:szCs w:val="22"/>
              </w:rPr>
              <w:tab/>
            </w:r>
            <w:r w:rsidR="00F6703D" w:rsidRPr="00B12BD2">
              <w:rPr>
                <w:rStyle w:val="Hyperlink"/>
                <w:noProof/>
              </w:rPr>
              <w:t>Test the Robot</w:t>
            </w:r>
            <w:r w:rsidR="00F6703D">
              <w:rPr>
                <w:noProof/>
                <w:webHidden/>
              </w:rPr>
              <w:tab/>
            </w:r>
            <w:r w:rsidR="00F6703D">
              <w:rPr>
                <w:noProof/>
                <w:webHidden/>
              </w:rPr>
              <w:fldChar w:fldCharType="begin"/>
            </w:r>
            <w:r w:rsidR="00F6703D">
              <w:rPr>
                <w:noProof/>
                <w:webHidden/>
              </w:rPr>
              <w:instrText xml:space="preserve"> PAGEREF _Toc28651565 \h </w:instrText>
            </w:r>
            <w:r w:rsidR="00F6703D">
              <w:rPr>
                <w:noProof/>
                <w:webHidden/>
              </w:rPr>
            </w:r>
            <w:r w:rsidR="00F6703D">
              <w:rPr>
                <w:noProof/>
                <w:webHidden/>
              </w:rPr>
              <w:fldChar w:fldCharType="separate"/>
            </w:r>
            <w:r w:rsidR="00F6703D">
              <w:rPr>
                <w:noProof/>
                <w:webHidden/>
              </w:rPr>
              <w:t>375</w:t>
            </w:r>
            <w:r w:rsidR="00F6703D">
              <w:rPr>
                <w:noProof/>
                <w:webHidden/>
              </w:rPr>
              <w:fldChar w:fldCharType="end"/>
            </w:r>
          </w:hyperlink>
        </w:p>
        <w:p w:rsidR="00F6703D" w:rsidRDefault="00A23754">
          <w:pPr>
            <w:pStyle w:val="TOC2"/>
            <w:tabs>
              <w:tab w:val="right" w:leader="dot" w:pos="9782"/>
            </w:tabs>
            <w:rPr>
              <w:rFonts w:eastAsiaTheme="minorEastAsia" w:cstheme="minorBidi"/>
              <w:i w:val="0"/>
              <w:iCs w:val="0"/>
              <w:noProof/>
              <w:sz w:val="22"/>
              <w:szCs w:val="22"/>
            </w:rPr>
          </w:pPr>
          <w:hyperlink w:anchor="_Toc28651566" w:history="1">
            <w:r w:rsidR="00F6703D" w:rsidRPr="00B12BD2">
              <w:rPr>
                <w:rStyle w:val="Hyperlink"/>
                <w:rFonts w:cs="Arial"/>
                <w:noProof/>
              </w:rPr>
              <w:t>Mechatronic Projects</w:t>
            </w:r>
            <w:r w:rsidR="00F6703D">
              <w:rPr>
                <w:noProof/>
                <w:webHidden/>
              </w:rPr>
              <w:tab/>
            </w:r>
            <w:r w:rsidR="00F6703D">
              <w:rPr>
                <w:noProof/>
                <w:webHidden/>
              </w:rPr>
              <w:fldChar w:fldCharType="begin"/>
            </w:r>
            <w:r w:rsidR="00F6703D">
              <w:rPr>
                <w:noProof/>
                <w:webHidden/>
              </w:rPr>
              <w:instrText xml:space="preserve"> PAGEREF _Toc28651566 \h </w:instrText>
            </w:r>
            <w:r w:rsidR="00F6703D">
              <w:rPr>
                <w:noProof/>
                <w:webHidden/>
              </w:rPr>
            </w:r>
            <w:r w:rsidR="00F6703D">
              <w:rPr>
                <w:noProof/>
                <w:webHidden/>
              </w:rPr>
              <w:fldChar w:fldCharType="separate"/>
            </w:r>
            <w:r w:rsidR="00F6703D">
              <w:rPr>
                <w:noProof/>
                <w:webHidden/>
              </w:rPr>
              <w:t>376</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67" w:history="1">
            <w:r w:rsidR="00F6703D" w:rsidRPr="00B12BD2">
              <w:rPr>
                <w:rStyle w:val="Hyperlink"/>
                <w:noProof/>
              </w:rPr>
              <w:t>0714E&amp;A143</w:t>
            </w:r>
            <w:r w:rsidR="00F6703D">
              <w:rPr>
                <w:rFonts w:eastAsiaTheme="minorEastAsia" w:cstheme="minorBidi"/>
                <w:noProof/>
                <w:sz w:val="22"/>
                <w:szCs w:val="22"/>
              </w:rPr>
              <w:tab/>
            </w:r>
            <w:r w:rsidR="00F6703D" w:rsidRPr="00B12BD2">
              <w:rPr>
                <w:rStyle w:val="Hyperlink"/>
                <w:noProof/>
              </w:rPr>
              <w:t>Access Control System using RFID Reader RC522</w:t>
            </w:r>
            <w:r w:rsidR="00F6703D">
              <w:rPr>
                <w:noProof/>
                <w:webHidden/>
              </w:rPr>
              <w:tab/>
            </w:r>
            <w:r w:rsidR="00F6703D">
              <w:rPr>
                <w:noProof/>
                <w:webHidden/>
              </w:rPr>
              <w:fldChar w:fldCharType="begin"/>
            </w:r>
            <w:r w:rsidR="00F6703D">
              <w:rPr>
                <w:noProof/>
                <w:webHidden/>
              </w:rPr>
              <w:instrText xml:space="preserve"> PAGEREF _Toc28651567 \h </w:instrText>
            </w:r>
            <w:r w:rsidR="00F6703D">
              <w:rPr>
                <w:noProof/>
                <w:webHidden/>
              </w:rPr>
            </w:r>
            <w:r w:rsidR="00F6703D">
              <w:rPr>
                <w:noProof/>
                <w:webHidden/>
              </w:rPr>
              <w:fldChar w:fldCharType="separate"/>
            </w:r>
            <w:r w:rsidR="00F6703D">
              <w:rPr>
                <w:noProof/>
                <w:webHidden/>
              </w:rPr>
              <w:t>376</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68" w:history="1">
            <w:r w:rsidR="00F6703D" w:rsidRPr="00B12BD2">
              <w:rPr>
                <w:rStyle w:val="Hyperlink"/>
                <w:noProof/>
              </w:rPr>
              <w:t>0714E&amp;A144</w:t>
            </w:r>
            <w:r w:rsidR="00F6703D">
              <w:rPr>
                <w:rFonts w:eastAsiaTheme="minorEastAsia" w:cstheme="minorBidi"/>
                <w:noProof/>
                <w:sz w:val="22"/>
                <w:szCs w:val="22"/>
              </w:rPr>
              <w:tab/>
            </w:r>
            <w:r w:rsidR="00F6703D" w:rsidRPr="00B12BD2">
              <w:rPr>
                <w:rStyle w:val="Hyperlink"/>
                <w:noProof/>
              </w:rPr>
              <w:t>Finger print Sensor Based Biometric Attendance System</w:t>
            </w:r>
            <w:r w:rsidR="00F6703D">
              <w:rPr>
                <w:noProof/>
                <w:webHidden/>
              </w:rPr>
              <w:tab/>
            </w:r>
            <w:r w:rsidR="00F6703D">
              <w:rPr>
                <w:noProof/>
                <w:webHidden/>
              </w:rPr>
              <w:fldChar w:fldCharType="begin"/>
            </w:r>
            <w:r w:rsidR="00F6703D">
              <w:rPr>
                <w:noProof/>
                <w:webHidden/>
              </w:rPr>
              <w:instrText xml:space="preserve"> PAGEREF _Toc28651568 \h </w:instrText>
            </w:r>
            <w:r w:rsidR="00F6703D">
              <w:rPr>
                <w:noProof/>
                <w:webHidden/>
              </w:rPr>
            </w:r>
            <w:r w:rsidR="00F6703D">
              <w:rPr>
                <w:noProof/>
                <w:webHidden/>
              </w:rPr>
              <w:fldChar w:fldCharType="separate"/>
            </w:r>
            <w:r w:rsidR="00F6703D">
              <w:rPr>
                <w:noProof/>
                <w:webHidden/>
              </w:rPr>
              <w:t>377</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69" w:history="1">
            <w:r w:rsidR="00F6703D" w:rsidRPr="00B12BD2">
              <w:rPr>
                <w:rStyle w:val="Hyperlink"/>
                <w:noProof/>
              </w:rPr>
              <w:t>0714E&amp;A145</w:t>
            </w:r>
            <w:r w:rsidR="00F6703D">
              <w:rPr>
                <w:rFonts w:eastAsiaTheme="minorEastAsia" w:cstheme="minorBidi"/>
                <w:noProof/>
                <w:sz w:val="22"/>
                <w:szCs w:val="22"/>
              </w:rPr>
              <w:tab/>
            </w:r>
            <w:r w:rsidR="00F6703D" w:rsidRPr="00B12BD2">
              <w:rPr>
                <w:rStyle w:val="Hyperlink"/>
                <w:noProof/>
              </w:rPr>
              <w:t>Humidity and Temperature Monitoring System.</w:t>
            </w:r>
            <w:r w:rsidR="00F6703D">
              <w:rPr>
                <w:noProof/>
                <w:webHidden/>
              </w:rPr>
              <w:tab/>
            </w:r>
            <w:r w:rsidR="00F6703D">
              <w:rPr>
                <w:noProof/>
                <w:webHidden/>
              </w:rPr>
              <w:fldChar w:fldCharType="begin"/>
            </w:r>
            <w:r w:rsidR="00F6703D">
              <w:rPr>
                <w:noProof/>
                <w:webHidden/>
              </w:rPr>
              <w:instrText xml:space="preserve"> PAGEREF _Toc28651569 \h </w:instrText>
            </w:r>
            <w:r w:rsidR="00F6703D">
              <w:rPr>
                <w:noProof/>
                <w:webHidden/>
              </w:rPr>
            </w:r>
            <w:r w:rsidR="00F6703D">
              <w:rPr>
                <w:noProof/>
                <w:webHidden/>
              </w:rPr>
              <w:fldChar w:fldCharType="separate"/>
            </w:r>
            <w:r w:rsidR="00F6703D">
              <w:rPr>
                <w:noProof/>
                <w:webHidden/>
              </w:rPr>
              <w:t>377</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70" w:history="1">
            <w:r w:rsidR="00F6703D" w:rsidRPr="00B12BD2">
              <w:rPr>
                <w:rStyle w:val="Hyperlink"/>
                <w:noProof/>
              </w:rPr>
              <w:t>0714E&amp;A146</w:t>
            </w:r>
            <w:r w:rsidR="00F6703D">
              <w:rPr>
                <w:rFonts w:eastAsiaTheme="minorEastAsia" w:cstheme="minorBidi"/>
                <w:noProof/>
                <w:sz w:val="22"/>
                <w:szCs w:val="22"/>
              </w:rPr>
              <w:tab/>
            </w:r>
            <w:r w:rsidR="00F6703D" w:rsidRPr="00B12BD2">
              <w:rPr>
                <w:rStyle w:val="Hyperlink"/>
                <w:noProof/>
              </w:rPr>
              <w:t>Smart Stick for Blinds</w:t>
            </w:r>
            <w:r w:rsidR="00F6703D">
              <w:rPr>
                <w:noProof/>
                <w:webHidden/>
              </w:rPr>
              <w:tab/>
            </w:r>
            <w:r w:rsidR="00F6703D">
              <w:rPr>
                <w:noProof/>
                <w:webHidden/>
              </w:rPr>
              <w:fldChar w:fldCharType="begin"/>
            </w:r>
            <w:r w:rsidR="00F6703D">
              <w:rPr>
                <w:noProof/>
                <w:webHidden/>
              </w:rPr>
              <w:instrText xml:space="preserve"> PAGEREF _Toc28651570 \h </w:instrText>
            </w:r>
            <w:r w:rsidR="00F6703D">
              <w:rPr>
                <w:noProof/>
                <w:webHidden/>
              </w:rPr>
            </w:r>
            <w:r w:rsidR="00F6703D">
              <w:rPr>
                <w:noProof/>
                <w:webHidden/>
              </w:rPr>
              <w:fldChar w:fldCharType="separate"/>
            </w:r>
            <w:r w:rsidR="00F6703D">
              <w:rPr>
                <w:noProof/>
                <w:webHidden/>
              </w:rPr>
              <w:t>378</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71" w:history="1">
            <w:r w:rsidR="00F6703D" w:rsidRPr="00B12BD2">
              <w:rPr>
                <w:rStyle w:val="Hyperlink"/>
                <w:noProof/>
              </w:rPr>
              <w:t>0714E&amp;A147</w:t>
            </w:r>
            <w:r w:rsidR="00F6703D">
              <w:rPr>
                <w:rFonts w:eastAsiaTheme="minorEastAsia" w:cstheme="minorBidi"/>
                <w:noProof/>
                <w:sz w:val="22"/>
                <w:szCs w:val="22"/>
              </w:rPr>
              <w:tab/>
            </w:r>
            <w:r w:rsidR="00F6703D" w:rsidRPr="00B12BD2">
              <w:rPr>
                <w:rStyle w:val="Hyperlink"/>
                <w:noProof/>
              </w:rPr>
              <w:t>Perform Line Following Robot</w:t>
            </w:r>
            <w:r w:rsidR="00F6703D">
              <w:rPr>
                <w:noProof/>
                <w:webHidden/>
              </w:rPr>
              <w:tab/>
            </w:r>
            <w:r w:rsidR="00F6703D">
              <w:rPr>
                <w:noProof/>
                <w:webHidden/>
              </w:rPr>
              <w:fldChar w:fldCharType="begin"/>
            </w:r>
            <w:r w:rsidR="00F6703D">
              <w:rPr>
                <w:noProof/>
                <w:webHidden/>
              </w:rPr>
              <w:instrText xml:space="preserve"> PAGEREF _Toc28651571 \h </w:instrText>
            </w:r>
            <w:r w:rsidR="00F6703D">
              <w:rPr>
                <w:noProof/>
                <w:webHidden/>
              </w:rPr>
            </w:r>
            <w:r w:rsidR="00F6703D">
              <w:rPr>
                <w:noProof/>
                <w:webHidden/>
              </w:rPr>
              <w:fldChar w:fldCharType="separate"/>
            </w:r>
            <w:r w:rsidR="00F6703D">
              <w:rPr>
                <w:noProof/>
                <w:webHidden/>
              </w:rPr>
              <w:t>378</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72" w:history="1">
            <w:r w:rsidR="00F6703D" w:rsidRPr="00B12BD2">
              <w:rPr>
                <w:rStyle w:val="Hyperlink"/>
                <w:noProof/>
              </w:rPr>
              <w:t>0714E&amp;A148</w:t>
            </w:r>
            <w:r w:rsidR="00F6703D">
              <w:rPr>
                <w:rFonts w:eastAsiaTheme="minorEastAsia" w:cstheme="minorBidi"/>
                <w:noProof/>
                <w:sz w:val="22"/>
                <w:szCs w:val="22"/>
              </w:rPr>
              <w:tab/>
            </w:r>
            <w:r w:rsidR="00F6703D" w:rsidRPr="00B12BD2">
              <w:rPr>
                <w:rStyle w:val="Hyperlink"/>
                <w:noProof/>
              </w:rPr>
              <w:t>Perform Smart Phone Control Robot Using Bluetooth</w:t>
            </w:r>
            <w:r w:rsidR="00F6703D">
              <w:rPr>
                <w:noProof/>
                <w:webHidden/>
              </w:rPr>
              <w:tab/>
            </w:r>
            <w:r w:rsidR="00F6703D">
              <w:rPr>
                <w:noProof/>
                <w:webHidden/>
              </w:rPr>
              <w:fldChar w:fldCharType="begin"/>
            </w:r>
            <w:r w:rsidR="00F6703D">
              <w:rPr>
                <w:noProof/>
                <w:webHidden/>
              </w:rPr>
              <w:instrText xml:space="preserve"> PAGEREF _Toc28651572 \h </w:instrText>
            </w:r>
            <w:r w:rsidR="00F6703D">
              <w:rPr>
                <w:noProof/>
                <w:webHidden/>
              </w:rPr>
            </w:r>
            <w:r w:rsidR="00F6703D">
              <w:rPr>
                <w:noProof/>
                <w:webHidden/>
              </w:rPr>
              <w:fldChar w:fldCharType="separate"/>
            </w:r>
            <w:r w:rsidR="00F6703D">
              <w:rPr>
                <w:noProof/>
                <w:webHidden/>
              </w:rPr>
              <w:t>379</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73" w:history="1">
            <w:r w:rsidR="00F6703D" w:rsidRPr="00B12BD2">
              <w:rPr>
                <w:rStyle w:val="Hyperlink"/>
                <w:noProof/>
              </w:rPr>
              <w:t>0714E&amp;A149</w:t>
            </w:r>
            <w:r w:rsidR="00F6703D">
              <w:rPr>
                <w:rFonts w:eastAsiaTheme="minorEastAsia" w:cstheme="minorBidi"/>
                <w:noProof/>
                <w:sz w:val="22"/>
                <w:szCs w:val="22"/>
              </w:rPr>
              <w:tab/>
            </w:r>
            <w:r w:rsidR="00F6703D" w:rsidRPr="00B12BD2">
              <w:rPr>
                <w:rStyle w:val="Hyperlink"/>
                <w:noProof/>
              </w:rPr>
              <w:t>Perform IoT Controlled based home automation system</w:t>
            </w:r>
            <w:r w:rsidR="00F6703D">
              <w:rPr>
                <w:noProof/>
                <w:webHidden/>
              </w:rPr>
              <w:tab/>
            </w:r>
            <w:r w:rsidR="00F6703D">
              <w:rPr>
                <w:noProof/>
                <w:webHidden/>
              </w:rPr>
              <w:fldChar w:fldCharType="begin"/>
            </w:r>
            <w:r w:rsidR="00F6703D">
              <w:rPr>
                <w:noProof/>
                <w:webHidden/>
              </w:rPr>
              <w:instrText xml:space="preserve"> PAGEREF _Toc28651573 \h </w:instrText>
            </w:r>
            <w:r w:rsidR="00F6703D">
              <w:rPr>
                <w:noProof/>
                <w:webHidden/>
              </w:rPr>
            </w:r>
            <w:r w:rsidR="00F6703D">
              <w:rPr>
                <w:noProof/>
                <w:webHidden/>
              </w:rPr>
              <w:fldChar w:fldCharType="separate"/>
            </w:r>
            <w:r w:rsidR="00F6703D">
              <w:rPr>
                <w:noProof/>
                <w:webHidden/>
              </w:rPr>
              <w:t>381</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74" w:history="1">
            <w:r w:rsidR="00F6703D" w:rsidRPr="00B12BD2">
              <w:rPr>
                <w:rStyle w:val="Hyperlink"/>
                <w:noProof/>
              </w:rPr>
              <w:t>0714E&amp;A150</w:t>
            </w:r>
            <w:r w:rsidR="00F6703D">
              <w:rPr>
                <w:rFonts w:eastAsiaTheme="minorEastAsia" w:cstheme="minorBidi"/>
                <w:noProof/>
                <w:sz w:val="22"/>
                <w:szCs w:val="22"/>
              </w:rPr>
              <w:tab/>
            </w:r>
            <w:r w:rsidR="00F6703D" w:rsidRPr="00B12BD2">
              <w:rPr>
                <w:rStyle w:val="Hyperlink"/>
                <w:noProof/>
              </w:rPr>
              <w:t>Perform Smart Phone Control Door Lock System</w:t>
            </w:r>
            <w:r w:rsidR="00F6703D">
              <w:rPr>
                <w:noProof/>
                <w:webHidden/>
              </w:rPr>
              <w:tab/>
            </w:r>
            <w:r w:rsidR="00F6703D">
              <w:rPr>
                <w:noProof/>
                <w:webHidden/>
              </w:rPr>
              <w:fldChar w:fldCharType="begin"/>
            </w:r>
            <w:r w:rsidR="00F6703D">
              <w:rPr>
                <w:noProof/>
                <w:webHidden/>
              </w:rPr>
              <w:instrText xml:space="preserve"> PAGEREF _Toc28651574 \h </w:instrText>
            </w:r>
            <w:r w:rsidR="00F6703D">
              <w:rPr>
                <w:noProof/>
                <w:webHidden/>
              </w:rPr>
            </w:r>
            <w:r w:rsidR="00F6703D">
              <w:rPr>
                <w:noProof/>
                <w:webHidden/>
              </w:rPr>
              <w:fldChar w:fldCharType="separate"/>
            </w:r>
            <w:r w:rsidR="00F6703D">
              <w:rPr>
                <w:noProof/>
                <w:webHidden/>
              </w:rPr>
              <w:t>382</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75" w:history="1">
            <w:r w:rsidR="00F6703D" w:rsidRPr="00B12BD2">
              <w:rPr>
                <w:rStyle w:val="Hyperlink"/>
                <w:noProof/>
              </w:rPr>
              <w:t>0714E&amp;A151</w:t>
            </w:r>
            <w:r w:rsidR="00F6703D">
              <w:rPr>
                <w:rFonts w:eastAsiaTheme="minorEastAsia" w:cstheme="minorBidi"/>
                <w:noProof/>
                <w:sz w:val="22"/>
                <w:szCs w:val="22"/>
              </w:rPr>
              <w:tab/>
            </w:r>
            <w:r w:rsidR="00F6703D" w:rsidRPr="00B12BD2">
              <w:rPr>
                <w:rStyle w:val="Hyperlink"/>
                <w:noProof/>
              </w:rPr>
              <w:t>Perform Security System Using Motion Detection</w:t>
            </w:r>
            <w:r w:rsidR="00F6703D">
              <w:rPr>
                <w:noProof/>
                <w:webHidden/>
              </w:rPr>
              <w:tab/>
            </w:r>
            <w:r w:rsidR="00F6703D">
              <w:rPr>
                <w:noProof/>
                <w:webHidden/>
              </w:rPr>
              <w:fldChar w:fldCharType="begin"/>
            </w:r>
            <w:r w:rsidR="00F6703D">
              <w:rPr>
                <w:noProof/>
                <w:webHidden/>
              </w:rPr>
              <w:instrText xml:space="preserve"> PAGEREF _Toc28651575 \h </w:instrText>
            </w:r>
            <w:r w:rsidR="00F6703D">
              <w:rPr>
                <w:noProof/>
                <w:webHidden/>
              </w:rPr>
            </w:r>
            <w:r w:rsidR="00F6703D">
              <w:rPr>
                <w:noProof/>
                <w:webHidden/>
              </w:rPr>
              <w:fldChar w:fldCharType="separate"/>
            </w:r>
            <w:r w:rsidR="00F6703D">
              <w:rPr>
                <w:noProof/>
                <w:webHidden/>
              </w:rPr>
              <w:t>382</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76" w:history="1">
            <w:r w:rsidR="00F6703D" w:rsidRPr="00B12BD2">
              <w:rPr>
                <w:rStyle w:val="Hyperlink"/>
                <w:noProof/>
              </w:rPr>
              <w:t>0714E&amp;A152</w:t>
            </w:r>
            <w:r w:rsidR="00F6703D">
              <w:rPr>
                <w:rFonts w:eastAsiaTheme="minorEastAsia" w:cstheme="minorBidi"/>
                <w:noProof/>
                <w:sz w:val="22"/>
                <w:szCs w:val="22"/>
              </w:rPr>
              <w:tab/>
            </w:r>
            <w:r w:rsidR="00F6703D" w:rsidRPr="00B12BD2">
              <w:rPr>
                <w:rStyle w:val="Hyperlink"/>
                <w:noProof/>
              </w:rPr>
              <w:t>Perform Water-level Detection in Tank</w:t>
            </w:r>
            <w:r w:rsidR="00F6703D">
              <w:rPr>
                <w:noProof/>
                <w:webHidden/>
              </w:rPr>
              <w:tab/>
            </w:r>
            <w:r w:rsidR="00F6703D">
              <w:rPr>
                <w:noProof/>
                <w:webHidden/>
              </w:rPr>
              <w:fldChar w:fldCharType="begin"/>
            </w:r>
            <w:r w:rsidR="00F6703D">
              <w:rPr>
                <w:noProof/>
                <w:webHidden/>
              </w:rPr>
              <w:instrText xml:space="preserve"> PAGEREF _Toc28651576 \h </w:instrText>
            </w:r>
            <w:r w:rsidR="00F6703D">
              <w:rPr>
                <w:noProof/>
                <w:webHidden/>
              </w:rPr>
            </w:r>
            <w:r w:rsidR="00F6703D">
              <w:rPr>
                <w:noProof/>
                <w:webHidden/>
              </w:rPr>
              <w:fldChar w:fldCharType="separate"/>
            </w:r>
            <w:r w:rsidR="00F6703D">
              <w:rPr>
                <w:noProof/>
                <w:webHidden/>
              </w:rPr>
              <w:t>383</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77" w:history="1">
            <w:r w:rsidR="00F6703D" w:rsidRPr="00B12BD2">
              <w:rPr>
                <w:rStyle w:val="Hyperlink"/>
                <w:noProof/>
              </w:rPr>
              <w:t>0714E&amp;A153</w:t>
            </w:r>
            <w:r w:rsidR="00F6703D">
              <w:rPr>
                <w:rFonts w:eastAsiaTheme="minorEastAsia" w:cstheme="minorBidi"/>
                <w:noProof/>
                <w:sz w:val="22"/>
                <w:szCs w:val="22"/>
              </w:rPr>
              <w:tab/>
            </w:r>
            <w:r w:rsidR="00F6703D" w:rsidRPr="00B12BD2">
              <w:rPr>
                <w:rStyle w:val="Hyperlink"/>
                <w:noProof/>
              </w:rPr>
              <w:t>Perform Mini CNC 2D Plotter</w:t>
            </w:r>
            <w:r w:rsidR="00F6703D">
              <w:rPr>
                <w:noProof/>
                <w:webHidden/>
              </w:rPr>
              <w:tab/>
            </w:r>
            <w:r w:rsidR="00F6703D">
              <w:rPr>
                <w:noProof/>
                <w:webHidden/>
              </w:rPr>
              <w:fldChar w:fldCharType="begin"/>
            </w:r>
            <w:r w:rsidR="00F6703D">
              <w:rPr>
                <w:noProof/>
                <w:webHidden/>
              </w:rPr>
              <w:instrText xml:space="preserve"> PAGEREF _Toc28651577 \h </w:instrText>
            </w:r>
            <w:r w:rsidR="00F6703D">
              <w:rPr>
                <w:noProof/>
                <w:webHidden/>
              </w:rPr>
            </w:r>
            <w:r w:rsidR="00F6703D">
              <w:rPr>
                <w:noProof/>
                <w:webHidden/>
              </w:rPr>
              <w:fldChar w:fldCharType="separate"/>
            </w:r>
            <w:r w:rsidR="00F6703D">
              <w:rPr>
                <w:noProof/>
                <w:webHidden/>
              </w:rPr>
              <w:t>384</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78" w:history="1">
            <w:r w:rsidR="00F6703D" w:rsidRPr="00B12BD2">
              <w:rPr>
                <w:rStyle w:val="Hyperlink"/>
                <w:noProof/>
              </w:rPr>
              <w:t>0714E&amp;A154</w:t>
            </w:r>
            <w:r w:rsidR="00F6703D">
              <w:rPr>
                <w:rFonts w:eastAsiaTheme="minorEastAsia" w:cstheme="minorBidi"/>
                <w:noProof/>
                <w:sz w:val="22"/>
                <w:szCs w:val="22"/>
              </w:rPr>
              <w:tab/>
            </w:r>
            <w:r w:rsidR="00F6703D" w:rsidRPr="00B12BD2">
              <w:rPr>
                <w:rStyle w:val="Hyperlink"/>
                <w:noProof/>
              </w:rPr>
              <w:t>Perform Voice Controlled Robot</w:t>
            </w:r>
            <w:r w:rsidR="00F6703D">
              <w:rPr>
                <w:noProof/>
                <w:webHidden/>
              </w:rPr>
              <w:tab/>
            </w:r>
            <w:r w:rsidR="00F6703D">
              <w:rPr>
                <w:noProof/>
                <w:webHidden/>
              </w:rPr>
              <w:fldChar w:fldCharType="begin"/>
            </w:r>
            <w:r w:rsidR="00F6703D">
              <w:rPr>
                <w:noProof/>
                <w:webHidden/>
              </w:rPr>
              <w:instrText xml:space="preserve"> PAGEREF _Toc28651578 \h </w:instrText>
            </w:r>
            <w:r w:rsidR="00F6703D">
              <w:rPr>
                <w:noProof/>
                <w:webHidden/>
              </w:rPr>
            </w:r>
            <w:r w:rsidR="00F6703D">
              <w:rPr>
                <w:noProof/>
                <w:webHidden/>
              </w:rPr>
              <w:fldChar w:fldCharType="separate"/>
            </w:r>
            <w:r w:rsidR="00F6703D">
              <w:rPr>
                <w:noProof/>
                <w:webHidden/>
              </w:rPr>
              <w:t>385</w:t>
            </w:r>
            <w:r w:rsidR="00F6703D">
              <w:rPr>
                <w:noProof/>
                <w:webHidden/>
              </w:rPr>
              <w:fldChar w:fldCharType="end"/>
            </w:r>
          </w:hyperlink>
        </w:p>
        <w:p w:rsidR="00F6703D" w:rsidRDefault="00A23754">
          <w:pPr>
            <w:pStyle w:val="TOC2"/>
            <w:tabs>
              <w:tab w:val="right" w:leader="dot" w:pos="9782"/>
            </w:tabs>
            <w:rPr>
              <w:rFonts w:eastAsiaTheme="minorEastAsia" w:cstheme="minorBidi"/>
              <w:i w:val="0"/>
              <w:iCs w:val="0"/>
              <w:noProof/>
              <w:sz w:val="22"/>
              <w:szCs w:val="22"/>
            </w:rPr>
          </w:pPr>
          <w:hyperlink w:anchor="_Toc28651579" w:history="1">
            <w:r w:rsidR="00F6703D" w:rsidRPr="00B12BD2">
              <w:rPr>
                <w:rStyle w:val="Hyperlink"/>
                <w:rFonts w:cs="Arial"/>
                <w:noProof/>
              </w:rPr>
              <w:t>Hydraulic and Pneumatics</w:t>
            </w:r>
            <w:r w:rsidR="00F6703D">
              <w:rPr>
                <w:noProof/>
                <w:webHidden/>
              </w:rPr>
              <w:tab/>
            </w:r>
            <w:r w:rsidR="00F6703D">
              <w:rPr>
                <w:noProof/>
                <w:webHidden/>
              </w:rPr>
              <w:fldChar w:fldCharType="begin"/>
            </w:r>
            <w:r w:rsidR="00F6703D">
              <w:rPr>
                <w:noProof/>
                <w:webHidden/>
              </w:rPr>
              <w:instrText xml:space="preserve"> PAGEREF _Toc28651579 \h </w:instrText>
            </w:r>
            <w:r w:rsidR="00F6703D">
              <w:rPr>
                <w:noProof/>
                <w:webHidden/>
              </w:rPr>
            </w:r>
            <w:r w:rsidR="00F6703D">
              <w:rPr>
                <w:noProof/>
                <w:webHidden/>
              </w:rPr>
              <w:fldChar w:fldCharType="separate"/>
            </w:r>
            <w:r w:rsidR="00F6703D">
              <w:rPr>
                <w:noProof/>
                <w:webHidden/>
              </w:rPr>
              <w:t>386</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80" w:history="1">
            <w:r w:rsidR="00F6703D" w:rsidRPr="00B12BD2">
              <w:rPr>
                <w:rStyle w:val="Hyperlink"/>
                <w:noProof/>
                <w:lang w:val="en-AU"/>
              </w:rPr>
              <w:t>0714E&amp;A155</w:t>
            </w:r>
            <w:r w:rsidR="00F6703D">
              <w:rPr>
                <w:rFonts w:eastAsiaTheme="minorEastAsia" w:cstheme="minorBidi"/>
                <w:noProof/>
                <w:sz w:val="22"/>
                <w:szCs w:val="22"/>
              </w:rPr>
              <w:tab/>
            </w:r>
            <w:r w:rsidR="00F6703D" w:rsidRPr="00B12BD2">
              <w:rPr>
                <w:rStyle w:val="Hyperlink"/>
                <w:noProof/>
                <w:lang w:val="en-AU"/>
              </w:rPr>
              <w:t>Operate Hydraulic Bench and Its Functions</w:t>
            </w:r>
            <w:r w:rsidR="00F6703D">
              <w:rPr>
                <w:noProof/>
                <w:webHidden/>
              </w:rPr>
              <w:tab/>
            </w:r>
            <w:r w:rsidR="00F6703D">
              <w:rPr>
                <w:noProof/>
                <w:webHidden/>
              </w:rPr>
              <w:fldChar w:fldCharType="begin"/>
            </w:r>
            <w:r w:rsidR="00F6703D">
              <w:rPr>
                <w:noProof/>
                <w:webHidden/>
              </w:rPr>
              <w:instrText xml:space="preserve"> PAGEREF _Toc28651580 \h </w:instrText>
            </w:r>
            <w:r w:rsidR="00F6703D">
              <w:rPr>
                <w:noProof/>
                <w:webHidden/>
              </w:rPr>
            </w:r>
            <w:r w:rsidR="00F6703D">
              <w:rPr>
                <w:noProof/>
                <w:webHidden/>
              </w:rPr>
              <w:fldChar w:fldCharType="separate"/>
            </w:r>
            <w:r w:rsidR="00F6703D">
              <w:rPr>
                <w:noProof/>
                <w:webHidden/>
              </w:rPr>
              <w:t>386</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81" w:history="1">
            <w:r w:rsidR="00F6703D" w:rsidRPr="00B12BD2">
              <w:rPr>
                <w:rStyle w:val="Hyperlink"/>
                <w:noProof/>
                <w:lang w:val="en-AU"/>
              </w:rPr>
              <w:t>0714E&amp;A156</w:t>
            </w:r>
            <w:r w:rsidR="00F6703D">
              <w:rPr>
                <w:rFonts w:eastAsiaTheme="minorEastAsia" w:cstheme="minorBidi"/>
                <w:noProof/>
                <w:sz w:val="22"/>
                <w:szCs w:val="22"/>
              </w:rPr>
              <w:tab/>
            </w:r>
            <w:r w:rsidR="00F6703D" w:rsidRPr="00B12BD2">
              <w:rPr>
                <w:rStyle w:val="Hyperlink"/>
                <w:noProof/>
                <w:lang w:val="en-AU"/>
              </w:rPr>
              <w:t>Calibrate Bourdon Tube and Diaphragm Pressure Gauge</w:t>
            </w:r>
            <w:r w:rsidR="00F6703D">
              <w:rPr>
                <w:noProof/>
                <w:webHidden/>
              </w:rPr>
              <w:tab/>
            </w:r>
            <w:r w:rsidR="00F6703D">
              <w:rPr>
                <w:noProof/>
                <w:webHidden/>
              </w:rPr>
              <w:fldChar w:fldCharType="begin"/>
            </w:r>
            <w:r w:rsidR="00F6703D">
              <w:rPr>
                <w:noProof/>
                <w:webHidden/>
              </w:rPr>
              <w:instrText xml:space="preserve"> PAGEREF _Toc28651581 \h </w:instrText>
            </w:r>
            <w:r w:rsidR="00F6703D">
              <w:rPr>
                <w:noProof/>
                <w:webHidden/>
              </w:rPr>
            </w:r>
            <w:r w:rsidR="00F6703D">
              <w:rPr>
                <w:noProof/>
                <w:webHidden/>
              </w:rPr>
              <w:fldChar w:fldCharType="separate"/>
            </w:r>
            <w:r w:rsidR="00F6703D">
              <w:rPr>
                <w:noProof/>
                <w:webHidden/>
              </w:rPr>
              <w:t>389</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82" w:history="1">
            <w:r w:rsidR="00F6703D" w:rsidRPr="00B12BD2">
              <w:rPr>
                <w:rStyle w:val="Hyperlink"/>
                <w:noProof/>
                <w:lang w:val="en-AU"/>
              </w:rPr>
              <w:t>0714E&amp;A157</w:t>
            </w:r>
            <w:r w:rsidR="00F6703D">
              <w:rPr>
                <w:rFonts w:eastAsiaTheme="minorEastAsia" w:cstheme="minorBidi"/>
                <w:noProof/>
                <w:sz w:val="22"/>
                <w:szCs w:val="22"/>
              </w:rPr>
              <w:tab/>
            </w:r>
            <w:r w:rsidR="00F6703D" w:rsidRPr="00B12BD2">
              <w:rPr>
                <w:rStyle w:val="Hyperlink"/>
                <w:noProof/>
                <w:lang w:val="en-AU"/>
              </w:rPr>
              <w:t>Operate Hydraulic Press</w:t>
            </w:r>
            <w:r w:rsidR="00F6703D">
              <w:rPr>
                <w:noProof/>
                <w:webHidden/>
              </w:rPr>
              <w:tab/>
            </w:r>
            <w:r w:rsidR="00F6703D">
              <w:rPr>
                <w:noProof/>
                <w:webHidden/>
              </w:rPr>
              <w:fldChar w:fldCharType="begin"/>
            </w:r>
            <w:r w:rsidR="00F6703D">
              <w:rPr>
                <w:noProof/>
                <w:webHidden/>
              </w:rPr>
              <w:instrText xml:space="preserve"> PAGEREF _Toc28651582 \h </w:instrText>
            </w:r>
            <w:r w:rsidR="00F6703D">
              <w:rPr>
                <w:noProof/>
                <w:webHidden/>
              </w:rPr>
            </w:r>
            <w:r w:rsidR="00F6703D">
              <w:rPr>
                <w:noProof/>
                <w:webHidden/>
              </w:rPr>
              <w:fldChar w:fldCharType="separate"/>
            </w:r>
            <w:r w:rsidR="00F6703D">
              <w:rPr>
                <w:noProof/>
                <w:webHidden/>
              </w:rPr>
              <w:t>391</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83" w:history="1">
            <w:r w:rsidR="00F6703D" w:rsidRPr="00B12BD2">
              <w:rPr>
                <w:rStyle w:val="Hyperlink"/>
                <w:noProof/>
                <w:lang w:val="en-AU"/>
              </w:rPr>
              <w:t>0714E&amp;A158</w:t>
            </w:r>
            <w:r w:rsidR="00F6703D">
              <w:rPr>
                <w:rFonts w:eastAsiaTheme="minorEastAsia" w:cstheme="minorBidi"/>
                <w:noProof/>
                <w:sz w:val="22"/>
                <w:szCs w:val="22"/>
              </w:rPr>
              <w:tab/>
            </w:r>
            <w:r w:rsidR="00F6703D" w:rsidRPr="00B12BD2">
              <w:rPr>
                <w:rStyle w:val="Hyperlink"/>
                <w:noProof/>
                <w:lang w:val="en-AU"/>
              </w:rPr>
              <w:t>Verify Bernoulli’s Equation</w:t>
            </w:r>
            <w:r w:rsidR="00F6703D">
              <w:rPr>
                <w:noProof/>
                <w:webHidden/>
              </w:rPr>
              <w:tab/>
            </w:r>
            <w:r w:rsidR="00F6703D">
              <w:rPr>
                <w:noProof/>
                <w:webHidden/>
              </w:rPr>
              <w:fldChar w:fldCharType="begin"/>
            </w:r>
            <w:r w:rsidR="00F6703D">
              <w:rPr>
                <w:noProof/>
                <w:webHidden/>
              </w:rPr>
              <w:instrText xml:space="preserve"> PAGEREF _Toc28651583 \h </w:instrText>
            </w:r>
            <w:r w:rsidR="00F6703D">
              <w:rPr>
                <w:noProof/>
                <w:webHidden/>
              </w:rPr>
            </w:r>
            <w:r w:rsidR="00F6703D">
              <w:rPr>
                <w:noProof/>
                <w:webHidden/>
              </w:rPr>
              <w:fldChar w:fldCharType="separate"/>
            </w:r>
            <w:r w:rsidR="00F6703D">
              <w:rPr>
                <w:noProof/>
                <w:webHidden/>
              </w:rPr>
              <w:t>393</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84" w:history="1">
            <w:r w:rsidR="00F6703D" w:rsidRPr="00B12BD2">
              <w:rPr>
                <w:rStyle w:val="Hyperlink"/>
                <w:noProof/>
                <w:lang w:val="en-AU"/>
              </w:rPr>
              <w:t>0714E&amp;A159</w:t>
            </w:r>
            <w:r w:rsidR="00F6703D">
              <w:rPr>
                <w:rFonts w:eastAsiaTheme="minorEastAsia" w:cstheme="minorBidi"/>
                <w:noProof/>
                <w:sz w:val="22"/>
                <w:szCs w:val="22"/>
              </w:rPr>
              <w:tab/>
            </w:r>
            <w:r w:rsidR="00F6703D" w:rsidRPr="00B12BD2">
              <w:rPr>
                <w:rStyle w:val="Hyperlink"/>
                <w:noProof/>
                <w:lang w:val="en-AU"/>
              </w:rPr>
              <w:t>Analyse the performance of Pumps</w:t>
            </w:r>
            <w:r w:rsidR="00F6703D">
              <w:rPr>
                <w:noProof/>
                <w:webHidden/>
              </w:rPr>
              <w:tab/>
            </w:r>
            <w:r w:rsidR="00F6703D">
              <w:rPr>
                <w:noProof/>
                <w:webHidden/>
              </w:rPr>
              <w:fldChar w:fldCharType="begin"/>
            </w:r>
            <w:r w:rsidR="00F6703D">
              <w:rPr>
                <w:noProof/>
                <w:webHidden/>
              </w:rPr>
              <w:instrText xml:space="preserve"> PAGEREF _Toc28651584 \h </w:instrText>
            </w:r>
            <w:r w:rsidR="00F6703D">
              <w:rPr>
                <w:noProof/>
                <w:webHidden/>
              </w:rPr>
            </w:r>
            <w:r w:rsidR="00F6703D">
              <w:rPr>
                <w:noProof/>
                <w:webHidden/>
              </w:rPr>
              <w:fldChar w:fldCharType="separate"/>
            </w:r>
            <w:r w:rsidR="00F6703D">
              <w:rPr>
                <w:noProof/>
                <w:webHidden/>
              </w:rPr>
              <w:t>395</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85" w:history="1">
            <w:r w:rsidR="00F6703D" w:rsidRPr="00B12BD2">
              <w:rPr>
                <w:rStyle w:val="Hyperlink"/>
                <w:noProof/>
                <w:lang w:val="en-AU"/>
              </w:rPr>
              <w:t>0714E&amp;A160</w:t>
            </w:r>
            <w:r w:rsidR="00F6703D">
              <w:rPr>
                <w:rFonts w:eastAsiaTheme="minorEastAsia" w:cstheme="minorBidi"/>
                <w:noProof/>
                <w:sz w:val="22"/>
                <w:szCs w:val="22"/>
              </w:rPr>
              <w:tab/>
            </w:r>
            <w:r w:rsidR="00F6703D" w:rsidRPr="00B12BD2">
              <w:rPr>
                <w:rStyle w:val="Hyperlink"/>
                <w:noProof/>
                <w:lang w:val="en-AU"/>
              </w:rPr>
              <w:t>Construct circuit for Double Acting Hydraulic Cylinder</w:t>
            </w:r>
            <w:r w:rsidR="00F6703D">
              <w:rPr>
                <w:noProof/>
                <w:webHidden/>
              </w:rPr>
              <w:tab/>
            </w:r>
            <w:r w:rsidR="00F6703D">
              <w:rPr>
                <w:noProof/>
                <w:webHidden/>
              </w:rPr>
              <w:fldChar w:fldCharType="begin"/>
            </w:r>
            <w:r w:rsidR="00F6703D">
              <w:rPr>
                <w:noProof/>
                <w:webHidden/>
              </w:rPr>
              <w:instrText xml:space="preserve"> PAGEREF _Toc28651585 \h </w:instrText>
            </w:r>
            <w:r w:rsidR="00F6703D">
              <w:rPr>
                <w:noProof/>
                <w:webHidden/>
              </w:rPr>
            </w:r>
            <w:r w:rsidR="00F6703D">
              <w:rPr>
                <w:noProof/>
                <w:webHidden/>
              </w:rPr>
              <w:fldChar w:fldCharType="separate"/>
            </w:r>
            <w:r w:rsidR="00F6703D">
              <w:rPr>
                <w:noProof/>
                <w:webHidden/>
              </w:rPr>
              <w:t>397</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86" w:history="1">
            <w:r w:rsidR="00F6703D" w:rsidRPr="00B12BD2">
              <w:rPr>
                <w:rStyle w:val="Hyperlink"/>
                <w:noProof/>
                <w:lang w:val="en-AU"/>
              </w:rPr>
              <w:t>0714E&amp;A161</w:t>
            </w:r>
            <w:r w:rsidR="00F6703D">
              <w:rPr>
                <w:rFonts w:eastAsiaTheme="minorEastAsia" w:cstheme="minorBidi"/>
                <w:noProof/>
                <w:sz w:val="22"/>
                <w:szCs w:val="22"/>
              </w:rPr>
              <w:tab/>
            </w:r>
            <w:r w:rsidR="00F6703D" w:rsidRPr="00B12BD2">
              <w:rPr>
                <w:rStyle w:val="Hyperlink"/>
                <w:noProof/>
                <w:lang w:val="en-AU"/>
              </w:rPr>
              <w:t>Setup a Pressure Device and Hold Specific Load on a Double Acting Cylinder</w:t>
            </w:r>
            <w:r w:rsidR="00F6703D">
              <w:rPr>
                <w:noProof/>
                <w:webHidden/>
              </w:rPr>
              <w:tab/>
            </w:r>
            <w:r w:rsidR="00F6703D">
              <w:rPr>
                <w:noProof/>
                <w:webHidden/>
              </w:rPr>
              <w:fldChar w:fldCharType="begin"/>
            </w:r>
            <w:r w:rsidR="00F6703D">
              <w:rPr>
                <w:noProof/>
                <w:webHidden/>
              </w:rPr>
              <w:instrText xml:space="preserve"> PAGEREF _Toc28651586 \h </w:instrText>
            </w:r>
            <w:r w:rsidR="00F6703D">
              <w:rPr>
                <w:noProof/>
                <w:webHidden/>
              </w:rPr>
            </w:r>
            <w:r w:rsidR="00F6703D">
              <w:rPr>
                <w:noProof/>
                <w:webHidden/>
              </w:rPr>
              <w:fldChar w:fldCharType="separate"/>
            </w:r>
            <w:r w:rsidR="00F6703D">
              <w:rPr>
                <w:noProof/>
                <w:webHidden/>
              </w:rPr>
              <w:t>399</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87" w:history="1">
            <w:r w:rsidR="00F6703D" w:rsidRPr="00B12BD2">
              <w:rPr>
                <w:rStyle w:val="Hyperlink"/>
                <w:noProof/>
                <w:lang w:val="en-AU"/>
              </w:rPr>
              <w:t>0714E&amp;A162</w:t>
            </w:r>
            <w:r w:rsidR="00F6703D">
              <w:rPr>
                <w:rFonts w:eastAsiaTheme="minorEastAsia" w:cstheme="minorBidi"/>
                <w:noProof/>
                <w:sz w:val="22"/>
                <w:szCs w:val="22"/>
              </w:rPr>
              <w:tab/>
            </w:r>
            <w:r w:rsidR="00F6703D" w:rsidRPr="00B12BD2">
              <w:rPr>
                <w:rStyle w:val="Hyperlink"/>
                <w:noProof/>
                <w:lang w:val="en-AU"/>
              </w:rPr>
              <w:t>Construct Circuit of Double Acting Hydraulic Cylinder for Mechanical Interlocking</w:t>
            </w:r>
            <w:r w:rsidR="00F6703D">
              <w:rPr>
                <w:noProof/>
                <w:webHidden/>
              </w:rPr>
              <w:tab/>
            </w:r>
            <w:r w:rsidR="00F6703D">
              <w:rPr>
                <w:noProof/>
                <w:webHidden/>
              </w:rPr>
              <w:fldChar w:fldCharType="begin"/>
            </w:r>
            <w:r w:rsidR="00F6703D">
              <w:rPr>
                <w:noProof/>
                <w:webHidden/>
              </w:rPr>
              <w:instrText xml:space="preserve"> PAGEREF _Toc28651587 \h </w:instrText>
            </w:r>
            <w:r w:rsidR="00F6703D">
              <w:rPr>
                <w:noProof/>
                <w:webHidden/>
              </w:rPr>
            </w:r>
            <w:r w:rsidR="00F6703D">
              <w:rPr>
                <w:noProof/>
                <w:webHidden/>
              </w:rPr>
              <w:fldChar w:fldCharType="separate"/>
            </w:r>
            <w:r w:rsidR="00F6703D">
              <w:rPr>
                <w:noProof/>
                <w:webHidden/>
              </w:rPr>
              <w:t>401</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88" w:history="1">
            <w:r w:rsidR="00F6703D" w:rsidRPr="00B12BD2">
              <w:rPr>
                <w:rStyle w:val="Hyperlink"/>
                <w:noProof/>
                <w:lang w:val="en-AU"/>
              </w:rPr>
              <w:t>0714E&amp;A163</w:t>
            </w:r>
            <w:r w:rsidR="00F6703D">
              <w:rPr>
                <w:rFonts w:eastAsiaTheme="minorEastAsia" w:cstheme="minorBidi"/>
                <w:noProof/>
                <w:sz w:val="22"/>
                <w:szCs w:val="22"/>
              </w:rPr>
              <w:tab/>
            </w:r>
            <w:r w:rsidR="00F6703D" w:rsidRPr="00B12BD2">
              <w:rPr>
                <w:rStyle w:val="Hyperlink"/>
                <w:noProof/>
                <w:lang w:val="en-AU"/>
              </w:rPr>
              <w:t>Set Speed and Direction of Hydraulic Motor</w:t>
            </w:r>
            <w:r w:rsidR="00F6703D">
              <w:rPr>
                <w:noProof/>
                <w:webHidden/>
              </w:rPr>
              <w:tab/>
            </w:r>
            <w:r w:rsidR="00F6703D">
              <w:rPr>
                <w:noProof/>
                <w:webHidden/>
              </w:rPr>
              <w:fldChar w:fldCharType="begin"/>
            </w:r>
            <w:r w:rsidR="00F6703D">
              <w:rPr>
                <w:noProof/>
                <w:webHidden/>
              </w:rPr>
              <w:instrText xml:space="preserve"> PAGEREF _Toc28651588 \h </w:instrText>
            </w:r>
            <w:r w:rsidR="00F6703D">
              <w:rPr>
                <w:noProof/>
                <w:webHidden/>
              </w:rPr>
            </w:r>
            <w:r w:rsidR="00F6703D">
              <w:rPr>
                <w:noProof/>
                <w:webHidden/>
              </w:rPr>
              <w:fldChar w:fldCharType="separate"/>
            </w:r>
            <w:r w:rsidR="00F6703D">
              <w:rPr>
                <w:noProof/>
                <w:webHidden/>
              </w:rPr>
              <w:t>404</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89" w:history="1">
            <w:r w:rsidR="00F6703D" w:rsidRPr="00B12BD2">
              <w:rPr>
                <w:rStyle w:val="Hyperlink"/>
                <w:noProof/>
                <w:lang w:val="en-AU"/>
              </w:rPr>
              <w:t>0714E&amp;A164</w:t>
            </w:r>
            <w:r w:rsidR="00F6703D">
              <w:rPr>
                <w:rFonts w:eastAsiaTheme="minorEastAsia" w:cstheme="minorBidi"/>
                <w:noProof/>
                <w:sz w:val="22"/>
                <w:szCs w:val="22"/>
              </w:rPr>
              <w:tab/>
            </w:r>
            <w:r w:rsidR="00F6703D" w:rsidRPr="00B12BD2">
              <w:rPr>
                <w:rStyle w:val="Hyperlink"/>
                <w:noProof/>
                <w:lang w:val="en-AU"/>
              </w:rPr>
              <w:t>Operate Pressure Measuring Instruments</w:t>
            </w:r>
            <w:r w:rsidR="00F6703D">
              <w:rPr>
                <w:noProof/>
                <w:webHidden/>
              </w:rPr>
              <w:tab/>
            </w:r>
            <w:r w:rsidR="00F6703D">
              <w:rPr>
                <w:noProof/>
                <w:webHidden/>
              </w:rPr>
              <w:fldChar w:fldCharType="begin"/>
            </w:r>
            <w:r w:rsidR="00F6703D">
              <w:rPr>
                <w:noProof/>
                <w:webHidden/>
              </w:rPr>
              <w:instrText xml:space="preserve"> PAGEREF _Toc28651589 \h </w:instrText>
            </w:r>
            <w:r w:rsidR="00F6703D">
              <w:rPr>
                <w:noProof/>
                <w:webHidden/>
              </w:rPr>
            </w:r>
            <w:r w:rsidR="00F6703D">
              <w:rPr>
                <w:noProof/>
                <w:webHidden/>
              </w:rPr>
              <w:fldChar w:fldCharType="separate"/>
            </w:r>
            <w:r w:rsidR="00F6703D">
              <w:rPr>
                <w:noProof/>
                <w:webHidden/>
              </w:rPr>
              <w:t>406</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90" w:history="1">
            <w:r w:rsidR="00F6703D" w:rsidRPr="00B12BD2">
              <w:rPr>
                <w:rStyle w:val="Hyperlink"/>
                <w:noProof/>
                <w:lang w:val="en-AU"/>
              </w:rPr>
              <w:t>0714E&amp;A165</w:t>
            </w:r>
            <w:r w:rsidR="00F6703D">
              <w:rPr>
                <w:rFonts w:eastAsiaTheme="minorEastAsia" w:cstheme="minorBidi"/>
                <w:noProof/>
                <w:sz w:val="22"/>
                <w:szCs w:val="22"/>
              </w:rPr>
              <w:tab/>
            </w:r>
            <w:r w:rsidR="00F6703D" w:rsidRPr="00B12BD2">
              <w:rPr>
                <w:rStyle w:val="Hyperlink"/>
                <w:noProof/>
                <w:lang w:val="en-AU"/>
              </w:rPr>
              <w:t>Operate Flow Regulating Devices</w:t>
            </w:r>
            <w:r w:rsidR="00F6703D">
              <w:rPr>
                <w:noProof/>
                <w:webHidden/>
              </w:rPr>
              <w:tab/>
            </w:r>
            <w:r w:rsidR="00F6703D">
              <w:rPr>
                <w:noProof/>
                <w:webHidden/>
              </w:rPr>
              <w:fldChar w:fldCharType="begin"/>
            </w:r>
            <w:r w:rsidR="00F6703D">
              <w:rPr>
                <w:noProof/>
                <w:webHidden/>
              </w:rPr>
              <w:instrText xml:space="preserve"> PAGEREF _Toc28651590 \h </w:instrText>
            </w:r>
            <w:r w:rsidR="00F6703D">
              <w:rPr>
                <w:noProof/>
                <w:webHidden/>
              </w:rPr>
            </w:r>
            <w:r w:rsidR="00F6703D">
              <w:rPr>
                <w:noProof/>
                <w:webHidden/>
              </w:rPr>
              <w:fldChar w:fldCharType="separate"/>
            </w:r>
            <w:r w:rsidR="00F6703D">
              <w:rPr>
                <w:noProof/>
                <w:webHidden/>
              </w:rPr>
              <w:t>409</w:t>
            </w:r>
            <w:r w:rsidR="00F6703D">
              <w:rPr>
                <w:noProof/>
                <w:webHidden/>
              </w:rPr>
              <w:fldChar w:fldCharType="end"/>
            </w:r>
          </w:hyperlink>
        </w:p>
        <w:p w:rsidR="00F6703D" w:rsidRDefault="00A23754">
          <w:pPr>
            <w:pStyle w:val="TOC2"/>
            <w:tabs>
              <w:tab w:val="right" w:leader="dot" w:pos="9782"/>
            </w:tabs>
            <w:rPr>
              <w:rFonts w:eastAsiaTheme="minorEastAsia" w:cstheme="minorBidi"/>
              <w:i w:val="0"/>
              <w:iCs w:val="0"/>
              <w:noProof/>
              <w:sz w:val="22"/>
              <w:szCs w:val="22"/>
            </w:rPr>
          </w:pPr>
          <w:hyperlink w:anchor="_Toc28651591" w:history="1">
            <w:r w:rsidR="00F6703D" w:rsidRPr="00B12BD2">
              <w:rPr>
                <w:rStyle w:val="Hyperlink"/>
                <w:rFonts w:ascii="Arial" w:eastAsiaTheme="minorHAnsi" w:hAnsi="Arial"/>
                <w:noProof/>
                <w:lang w:val="en-GB"/>
              </w:rPr>
              <w:t>Entrepreneurial Skill</w:t>
            </w:r>
            <w:r w:rsidR="00F6703D">
              <w:rPr>
                <w:noProof/>
                <w:webHidden/>
              </w:rPr>
              <w:tab/>
            </w:r>
            <w:r w:rsidR="00F6703D">
              <w:rPr>
                <w:noProof/>
                <w:webHidden/>
              </w:rPr>
              <w:fldChar w:fldCharType="begin"/>
            </w:r>
            <w:r w:rsidR="00F6703D">
              <w:rPr>
                <w:noProof/>
                <w:webHidden/>
              </w:rPr>
              <w:instrText xml:space="preserve"> PAGEREF _Toc28651591 \h </w:instrText>
            </w:r>
            <w:r w:rsidR="00F6703D">
              <w:rPr>
                <w:noProof/>
                <w:webHidden/>
              </w:rPr>
            </w:r>
            <w:r w:rsidR="00F6703D">
              <w:rPr>
                <w:noProof/>
                <w:webHidden/>
              </w:rPr>
              <w:fldChar w:fldCharType="separate"/>
            </w:r>
            <w:r w:rsidR="00F6703D">
              <w:rPr>
                <w:noProof/>
                <w:webHidden/>
              </w:rPr>
              <w:t>412</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92" w:history="1">
            <w:r w:rsidR="00F6703D" w:rsidRPr="00B12BD2">
              <w:rPr>
                <w:rStyle w:val="Hyperlink"/>
                <w:noProof/>
              </w:rPr>
              <w:t>0714E&amp;A166</w:t>
            </w:r>
            <w:r w:rsidR="00F6703D">
              <w:rPr>
                <w:rFonts w:eastAsiaTheme="minorEastAsia" w:cstheme="minorBidi"/>
                <w:noProof/>
                <w:sz w:val="22"/>
                <w:szCs w:val="22"/>
              </w:rPr>
              <w:tab/>
            </w:r>
            <w:r w:rsidR="00F6703D" w:rsidRPr="00B12BD2">
              <w:rPr>
                <w:rStyle w:val="Hyperlink"/>
                <w:noProof/>
              </w:rPr>
              <w:t>Develop Entrepreneurial Skills</w:t>
            </w:r>
            <w:r w:rsidR="00F6703D">
              <w:rPr>
                <w:noProof/>
                <w:webHidden/>
              </w:rPr>
              <w:tab/>
            </w:r>
            <w:r w:rsidR="00F6703D">
              <w:rPr>
                <w:noProof/>
                <w:webHidden/>
              </w:rPr>
              <w:fldChar w:fldCharType="begin"/>
            </w:r>
            <w:r w:rsidR="00F6703D">
              <w:rPr>
                <w:noProof/>
                <w:webHidden/>
              </w:rPr>
              <w:instrText xml:space="preserve"> PAGEREF _Toc28651592 \h </w:instrText>
            </w:r>
            <w:r w:rsidR="00F6703D">
              <w:rPr>
                <w:noProof/>
                <w:webHidden/>
              </w:rPr>
            </w:r>
            <w:r w:rsidR="00F6703D">
              <w:rPr>
                <w:noProof/>
                <w:webHidden/>
              </w:rPr>
              <w:fldChar w:fldCharType="separate"/>
            </w:r>
            <w:r w:rsidR="00F6703D">
              <w:rPr>
                <w:noProof/>
                <w:webHidden/>
              </w:rPr>
              <w:t>412</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93" w:history="1">
            <w:r w:rsidR="00F6703D" w:rsidRPr="00B12BD2">
              <w:rPr>
                <w:rStyle w:val="Hyperlink"/>
                <w:noProof/>
              </w:rPr>
              <w:t>0714E&amp;A167</w:t>
            </w:r>
            <w:r w:rsidR="00F6703D">
              <w:rPr>
                <w:rFonts w:eastAsiaTheme="minorEastAsia" w:cstheme="minorBidi"/>
                <w:noProof/>
                <w:sz w:val="22"/>
                <w:szCs w:val="22"/>
              </w:rPr>
              <w:tab/>
            </w:r>
            <w:r w:rsidR="00F6703D" w:rsidRPr="00B12BD2">
              <w:rPr>
                <w:rStyle w:val="Hyperlink"/>
                <w:noProof/>
              </w:rPr>
              <w:t>Apply project information management and communications techniques</w:t>
            </w:r>
            <w:r w:rsidR="00F6703D">
              <w:rPr>
                <w:noProof/>
                <w:webHidden/>
              </w:rPr>
              <w:tab/>
            </w:r>
            <w:r w:rsidR="00F6703D">
              <w:rPr>
                <w:noProof/>
                <w:webHidden/>
              </w:rPr>
              <w:fldChar w:fldCharType="begin"/>
            </w:r>
            <w:r w:rsidR="00F6703D">
              <w:rPr>
                <w:noProof/>
                <w:webHidden/>
              </w:rPr>
              <w:instrText xml:space="preserve"> PAGEREF _Toc28651593 \h </w:instrText>
            </w:r>
            <w:r w:rsidR="00F6703D">
              <w:rPr>
                <w:noProof/>
                <w:webHidden/>
              </w:rPr>
            </w:r>
            <w:r w:rsidR="00F6703D">
              <w:rPr>
                <w:noProof/>
                <w:webHidden/>
              </w:rPr>
              <w:fldChar w:fldCharType="separate"/>
            </w:r>
            <w:r w:rsidR="00F6703D">
              <w:rPr>
                <w:noProof/>
                <w:webHidden/>
              </w:rPr>
              <w:t>414</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94" w:history="1">
            <w:r w:rsidR="00F6703D" w:rsidRPr="00B12BD2">
              <w:rPr>
                <w:rStyle w:val="Hyperlink"/>
                <w:noProof/>
              </w:rPr>
              <w:t>0714E&amp;A168</w:t>
            </w:r>
            <w:r w:rsidR="00F6703D">
              <w:rPr>
                <w:rFonts w:eastAsiaTheme="minorEastAsia" w:cstheme="minorBidi"/>
                <w:noProof/>
                <w:sz w:val="22"/>
                <w:szCs w:val="22"/>
              </w:rPr>
              <w:tab/>
            </w:r>
            <w:r w:rsidR="00F6703D" w:rsidRPr="00B12BD2">
              <w:rPr>
                <w:rStyle w:val="Hyperlink"/>
                <w:noProof/>
              </w:rPr>
              <w:t>Apply project human resources management approaches</w:t>
            </w:r>
            <w:r w:rsidR="00F6703D">
              <w:rPr>
                <w:noProof/>
                <w:webHidden/>
              </w:rPr>
              <w:tab/>
            </w:r>
            <w:r w:rsidR="00F6703D">
              <w:rPr>
                <w:noProof/>
                <w:webHidden/>
              </w:rPr>
              <w:fldChar w:fldCharType="begin"/>
            </w:r>
            <w:r w:rsidR="00F6703D">
              <w:rPr>
                <w:noProof/>
                <w:webHidden/>
              </w:rPr>
              <w:instrText xml:space="preserve"> PAGEREF _Toc28651594 \h </w:instrText>
            </w:r>
            <w:r w:rsidR="00F6703D">
              <w:rPr>
                <w:noProof/>
                <w:webHidden/>
              </w:rPr>
            </w:r>
            <w:r w:rsidR="00F6703D">
              <w:rPr>
                <w:noProof/>
                <w:webHidden/>
              </w:rPr>
              <w:fldChar w:fldCharType="separate"/>
            </w:r>
            <w:r w:rsidR="00F6703D">
              <w:rPr>
                <w:noProof/>
                <w:webHidden/>
              </w:rPr>
              <w:t>416</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95" w:history="1">
            <w:r w:rsidR="00F6703D" w:rsidRPr="00B12BD2">
              <w:rPr>
                <w:rStyle w:val="Hyperlink"/>
                <w:noProof/>
              </w:rPr>
              <w:t>0714E&amp;A169</w:t>
            </w:r>
            <w:r w:rsidR="00F6703D">
              <w:rPr>
                <w:rFonts w:eastAsiaTheme="minorEastAsia" w:cstheme="minorBidi"/>
                <w:noProof/>
                <w:sz w:val="22"/>
                <w:szCs w:val="22"/>
              </w:rPr>
              <w:tab/>
            </w:r>
            <w:r w:rsidR="00F6703D" w:rsidRPr="00B12BD2">
              <w:rPr>
                <w:rStyle w:val="Hyperlink"/>
                <w:noProof/>
              </w:rPr>
              <w:t>Direct human resources management of a project program</w:t>
            </w:r>
            <w:r w:rsidR="00F6703D">
              <w:rPr>
                <w:noProof/>
                <w:webHidden/>
              </w:rPr>
              <w:tab/>
            </w:r>
            <w:r w:rsidR="00F6703D">
              <w:rPr>
                <w:noProof/>
                <w:webHidden/>
              </w:rPr>
              <w:fldChar w:fldCharType="begin"/>
            </w:r>
            <w:r w:rsidR="00F6703D">
              <w:rPr>
                <w:noProof/>
                <w:webHidden/>
              </w:rPr>
              <w:instrText xml:space="preserve"> PAGEREF _Toc28651595 \h </w:instrText>
            </w:r>
            <w:r w:rsidR="00F6703D">
              <w:rPr>
                <w:noProof/>
                <w:webHidden/>
              </w:rPr>
            </w:r>
            <w:r w:rsidR="00F6703D">
              <w:rPr>
                <w:noProof/>
                <w:webHidden/>
              </w:rPr>
              <w:fldChar w:fldCharType="separate"/>
            </w:r>
            <w:r w:rsidR="00F6703D">
              <w:rPr>
                <w:noProof/>
                <w:webHidden/>
              </w:rPr>
              <w:t>418</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96" w:history="1">
            <w:r w:rsidR="00F6703D" w:rsidRPr="00B12BD2">
              <w:rPr>
                <w:rStyle w:val="Hyperlink"/>
                <w:noProof/>
              </w:rPr>
              <w:t>0714E&amp;A170</w:t>
            </w:r>
            <w:r w:rsidR="00F6703D">
              <w:rPr>
                <w:rFonts w:eastAsiaTheme="minorEastAsia" w:cstheme="minorBidi"/>
                <w:noProof/>
                <w:sz w:val="22"/>
                <w:szCs w:val="22"/>
              </w:rPr>
              <w:tab/>
            </w:r>
            <w:r w:rsidR="00F6703D" w:rsidRPr="00B12BD2">
              <w:rPr>
                <w:rStyle w:val="Hyperlink"/>
                <w:noProof/>
              </w:rPr>
              <w:t>Develop a project management plan</w:t>
            </w:r>
            <w:r w:rsidR="00F6703D">
              <w:rPr>
                <w:noProof/>
                <w:webHidden/>
              </w:rPr>
              <w:tab/>
            </w:r>
            <w:r w:rsidR="00F6703D">
              <w:rPr>
                <w:noProof/>
                <w:webHidden/>
              </w:rPr>
              <w:fldChar w:fldCharType="begin"/>
            </w:r>
            <w:r w:rsidR="00F6703D">
              <w:rPr>
                <w:noProof/>
                <w:webHidden/>
              </w:rPr>
              <w:instrText xml:space="preserve"> PAGEREF _Toc28651596 \h </w:instrText>
            </w:r>
            <w:r w:rsidR="00F6703D">
              <w:rPr>
                <w:noProof/>
                <w:webHidden/>
              </w:rPr>
            </w:r>
            <w:r w:rsidR="00F6703D">
              <w:rPr>
                <w:noProof/>
                <w:webHidden/>
              </w:rPr>
              <w:fldChar w:fldCharType="separate"/>
            </w:r>
            <w:r w:rsidR="00F6703D">
              <w:rPr>
                <w:noProof/>
                <w:webHidden/>
              </w:rPr>
              <w:t>421</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97" w:history="1">
            <w:r w:rsidR="00F6703D" w:rsidRPr="00B12BD2">
              <w:rPr>
                <w:rStyle w:val="Hyperlink"/>
                <w:noProof/>
              </w:rPr>
              <w:t>0714E&amp;A171</w:t>
            </w:r>
            <w:r w:rsidR="00F6703D">
              <w:rPr>
                <w:rFonts w:eastAsiaTheme="minorEastAsia" w:cstheme="minorBidi"/>
                <w:noProof/>
                <w:sz w:val="22"/>
                <w:szCs w:val="22"/>
              </w:rPr>
              <w:tab/>
            </w:r>
            <w:r w:rsidR="00F6703D" w:rsidRPr="00B12BD2">
              <w:rPr>
                <w:rStyle w:val="Hyperlink"/>
                <w:noProof/>
              </w:rPr>
              <w:t>Maintain business resources</w:t>
            </w:r>
            <w:r w:rsidR="00F6703D">
              <w:rPr>
                <w:noProof/>
                <w:webHidden/>
              </w:rPr>
              <w:tab/>
            </w:r>
            <w:r w:rsidR="00F6703D">
              <w:rPr>
                <w:noProof/>
                <w:webHidden/>
              </w:rPr>
              <w:fldChar w:fldCharType="begin"/>
            </w:r>
            <w:r w:rsidR="00F6703D">
              <w:rPr>
                <w:noProof/>
                <w:webHidden/>
              </w:rPr>
              <w:instrText xml:space="preserve"> PAGEREF _Toc28651597 \h </w:instrText>
            </w:r>
            <w:r w:rsidR="00F6703D">
              <w:rPr>
                <w:noProof/>
                <w:webHidden/>
              </w:rPr>
            </w:r>
            <w:r w:rsidR="00F6703D">
              <w:rPr>
                <w:noProof/>
                <w:webHidden/>
              </w:rPr>
              <w:fldChar w:fldCharType="separate"/>
            </w:r>
            <w:r w:rsidR="00F6703D">
              <w:rPr>
                <w:noProof/>
                <w:webHidden/>
              </w:rPr>
              <w:t>424</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98" w:history="1">
            <w:r w:rsidR="00F6703D" w:rsidRPr="00B12BD2">
              <w:rPr>
                <w:rStyle w:val="Hyperlink"/>
                <w:noProof/>
              </w:rPr>
              <w:t>0714E&amp;A172</w:t>
            </w:r>
            <w:r w:rsidR="00F6703D">
              <w:rPr>
                <w:rFonts w:eastAsiaTheme="minorEastAsia" w:cstheme="minorBidi"/>
                <w:noProof/>
                <w:sz w:val="22"/>
                <w:szCs w:val="22"/>
              </w:rPr>
              <w:tab/>
            </w:r>
            <w:r w:rsidR="00F6703D" w:rsidRPr="00B12BD2">
              <w:rPr>
                <w:rStyle w:val="Hyperlink"/>
                <w:noProof/>
              </w:rPr>
              <w:t>Develop a sales plan</w:t>
            </w:r>
            <w:r w:rsidR="00F6703D">
              <w:rPr>
                <w:noProof/>
                <w:webHidden/>
              </w:rPr>
              <w:tab/>
            </w:r>
            <w:r w:rsidR="00F6703D">
              <w:rPr>
                <w:noProof/>
                <w:webHidden/>
              </w:rPr>
              <w:fldChar w:fldCharType="begin"/>
            </w:r>
            <w:r w:rsidR="00F6703D">
              <w:rPr>
                <w:noProof/>
                <w:webHidden/>
              </w:rPr>
              <w:instrText xml:space="preserve"> PAGEREF _Toc28651598 \h </w:instrText>
            </w:r>
            <w:r w:rsidR="00F6703D">
              <w:rPr>
                <w:noProof/>
                <w:webHidden/>
              </w:rPr>
            </w:r>
            <w:r w:rsidR="00F6703D">
              <w:rPr>
                <w:noProof/>
                <w:webHidden/>
              </w:rPr>
              <w:fldChar w:fldCharType="separate"/>
            </w:r>
            <w:r w:rsidR="00F6703D">
              <w:rPr>
                <w:noProof/>
                <w:webHidden/>
              </w:rPr>
              <w:t>426</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599" w:history="1">
            <w:r w:rsidR="00F6703D" w:rsidRPr="00B12BD2">
              <w:rPr>
                <w:rStyle w:val="Hyperlink"/>
                <w:noProof/>
              </w:rPr>
              <w:t>0714E&amp;A173</w:t>
            </w:r>
            <w:r w:rsidR="00F6703D">
              <w:rPr>
                <w:rFonts w:eastAsiaTheme="minorEastAsia" w:cstheme="minorBidi"/>
                <w:noProof/>
                <w:sz w:val="22"/>
                <w:szCs w:val="22"/>
              </w:rPr>
              <w:tab/>
            </w:r>
            <w:r w:rsidR="00F6703D" w:rsidRPr="00B12BD2">
              <w:rPr>
                <w:rStyle w:val="Hyperlink"/>
                <w:noProof/>
              </w:rPr>
              <w:t>Plan and implement business-to-business marketing</w:t>
            </w:r>
            <w:r w:rsidR="00F6703D">
              <w:rPr>
                <w:noProof/>
                <w:webHidden/>
              </w:rPr>
              <w:tab/>
            </w:r>
            <w:r w:rsidR="00F6703D">
              <w:rPr>
                <w:noProof/>
                <w:webHidden/>
              </w:rPr>
              <w:fldChar w:fldCharType="begin"/>
            </w:r>
            <w:r w:rsidR="00F6703D">
              <w:rPr>
                <w:noProof/>
                <w:webHidden/>
              </w:rPr>
              <w:instrText xml:space="preserve"> PAGEREF _Toc28651599 \h </w:instrText>
            </w:r>
            <w:r w:rsidR="00F6703D">
              <w:rPr>
                <w:noProof/>
                <w:webHidden/>
              </w:rPr>
            </w:r>
            <w:r w:rsidR="00F6703D">
              <w:rPr>
                <w:noProof/>
                <w:webHidden/>
              </w:rPr>
              <w:fldChar w:fldCharType="separate"/>
            </w:r>
            <w:r w:rsidR="00F6703D">
              <w:rPr>
                <w:noProof/>
                <w:webHidden/>
              </w:rPr>
              <w:t>428</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600" w:history="1">
            <w:r w:rsidR="00F6703D" w:rsidRPr="00B12BD2">
              <w:rPr>
                <w:rStyle w:val="Hyperlink"/>
                <w:noProof/>
              </w:rPr>
              <w:t>0714E&amp;A174</w:t>
            </w:r>
            <w:r w:rsidR="00F6703D">
              <w:rPr>
                <w:rFonts w:eastAsiaTheme="minorEastAsia" w:cstheme="minorBidi"/>
                <w:noProof/>
                <w:sz w:val="22"/>
                <w:szCs w:val="22"/>
              </w:rPr>
              <w:tab/>
            </w:r>
            <w:r w:rsidR="00F6703D" w:rsidRPr="00B12BD2">
              <w:rPr>
                <w:rStyle w:val="Hyperlink"/>
                <w:noProof/>
              </w:rPr>
              <w:t>Address customer needs</w:t>
            </w:r>
            <w:r w:rsidR="00F6703D">
              <w:rPr>
                <w:noProof/>
                <w:webHidden/>
              </w:rPr>
              <w:tab/>
            </w:r>
            <w:r w:rsidR="00F6703D">
              <w:rPr>
                <w:noProof/>
                <w:webHidden/>
              </w:rPr>
              <w:fldChar w:fldCharType="begin"/>
            </w:r>
            <w:r w:rsidR="00F6703D">
              <w:rPr>
                <w:noProof/>
                <w:webHidden/>
              </w:rPr>
              <w:instrText xml:space="preserve"> PAGEREF _Toc28651600 \h </w:instrText>
            </w:r>
            <w:r w:rsidR="00F6703D">
              <w:rPr>
                <w:noProof/>
                <w:webHidden/>
              </w:rPr>
            </w:r>
            <w:r w:rsidR="00F6703D">
              <w:rPr>
                <w:noProof/>
                <w:webHidden/>
              </w:rPr>
              <w:fldChar w:fldCharType="separate"/>
            </w:r>
            <w:r w:rsidR="00F6703D">
              <w:rPr>
                <w:noProof/>
                <w:webHidden/>
              </w:rPr>
              <w:t>430</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601" w:history="1">
            <w:r w:rsidR="00F6703D" w:rsidRPr="00B12BD2">
              <w:rPr>
                <w:rStyle w:val="Hyperlink"/>
                <w:noProof/>
              </w:rPr>
              <w:t>0714E&amp;A175</w:t>
            </w:r>
            <w:r w:rsidR="00F6703D">
              <w:rPr>
                <w:rFonts w:eastAsiaTheme="minorEastAsia" w:cstheme="minorBidi"/>
                <w:noProof/>
                <w:sz w:val="22"/>
                <w:szCs w:val="22"/>
              </w:rPr>
              <w:tab/>
            </w:r>
            <w:r w:rsidR="00F6703D" w:rsidRPr="00B12BD2">
              <w:rPr>
                <w:rStyle w:val="Hyperlink"/>
                <w:noProof/>
              </w:rPr>
              <w:t>Manage personal finances</w:t>
            </w:r>
            <w:r w:rsidR="00F6703D">
              <w:rPr>
                <w:noProof/>
                <w:webHidden/>
              </w:rPr>
              <w:tab/>
            </w:r>
            <w:r w:rsidR="00F6703D">
              <w:rPr>
                <w:noProof/>
                <w:webHidden/>
              </w:rPr>
              <w:fldChar w:fldCharType="begin"/>
            </w:r>
            <w:r w:rsidR="00F6703D">
              <w:rPr>
                <w:noProof/>
                <w:webHidden/>
              </w:rPr>
              <w:instrText xml:space="preserve"> PAGEREF _Toc28651601 \h </w:instrText>
            </w:r>
            <w:r w:rsidR="00F6703D">
              <w:rPr>
                <w:noProof/>
                <w:webHidden/>
              </w:rPr>
            </w:r>
            <w:r w:rsidR="00F6703D">
              <w:rPr>
                <w:noProof/>
                <w:webHidden/>
              </w:rPr>
              <w:fldChar w:fldCharType="separate"/>
            </w:r>
            <w:r w:rsidR="00F6703D">
              <w:rPr>
                <w:noProof/>
                <w:webHidden/>
              </w:rPr>
              <w:t>433</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602" w:history="1">
            <w:r w:rsidR="00F6703D" w:rsidRPr="00B12BD2">
              <w:rPr>
                <w:rStyle w:val="Hyperlink"/>
                <w:noProof/>
              </w:rPr>
              <w:t>0714E&amp;A176</w:t>
            </w:r>
            <w:r w:rsidR="00F6703D">
              <w:rPr>
                <w:rFonts w:eastAsiaTheme="minorEastAsia" w:cstheme="minorBidi"/>
                <w:noProof/>
                <w:sz w:val="22"/>
                <w:szCs w:val="22"/>
              </w:rPr>
              <w:tab/>
            </w:r>
            <w:r w:rsidR="00F6703D" w:rsidRPr="00B12BD2">
              <w:rPr>
                <w:rStyle w:val="Hyperlink"/>
                <w:noProof/>
              </w:rPr>
              <w:t>Solve problems which jeopardize safety and security</w:t>
            </w:r>
            <w:r w:rsidR="00F6703D">
              <w:rPr>
                <w:noProof/>
                <w:webHidden/>
              </w:rPr>
              <w:tab/>
            </w:r>
            <w:r w:rsidR="00F6703D">
              <w:rPr>
                <w:noProof/>
                <w:webHidden/>
              </w:rPr>
              <w:fldChar w:fldCharType="begin"/>
            </w:r>
            <w:r w:rsidR="00F6703D">
              <w:rPr>
                <w:noProof/>
                <w:webHidden/>
              </w:rPr>
              <w:instrText xml:space="preserve"> PAGEREF _Toc28651602 \h </w:instrText>
            </w:r>
            <w:r w:rsidR="00F6703D">
              <w:rPr>
                <w:noProof/>
                <w:webHidden/>
              </w:rPr>
            </w:r>
            <w:r w:rsidR="00F6703D">
              <w:rPr>
                <w:noProof/>
                <w:webHidden/>
              </w:rPr>
              <w:fldChar w:fldCharType="separate"/>
            </w:r>
            <w:r w:rsidR="00F6703D">
              <w:rPr>
                <w:noProof/>
                <w:webHidden/>
              </w:rPr>
              <w:t>435</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603" w:history="1">
            <w:r w:rsidR="00F6703D" w:rsidRPr="00B12BD2">
              <w:rPr>
                <w:rStyle w:val="Hyperlink"/>
                <w:noProof/>
              </w:rPr>
              <w:t>0714E&amp;A177</w:t>
            </w:r>
            <w:r w:rsidR="00F6703D">
              <w:rPr>
                <w:rFonts w:eastAsiaTheme="minorEastAsia" w:cstheme="minorBidi"/>
                <w:noProof/>
                <w:sz w:val="22"/>
                <w:szCs w:val="22"/>
              </w:rPr>
              <w:tab/>
            </w:r>
            <w:r w:rsidR="00F6703D" w:rsidRPr="00B12BD2">
              <w:rPr>
                <w:rStyle w:val="Hyperlink"/>
                <w:noProof/>
              </w:rPr>
              <w:t>Coordinate a work team</w:t>
            </w:r>
            <w:r w:rsidR="00F6703D">
              <w:rPr>
                <w:noProof/>
                <w:webHidden/>
              </w:rPr>
              <w:tab/>
            </w:r>
            <w:r w:rsidR="00F6703D">
              <w:rPr>
                <w:noProof/>
                <w:webHidden/>
              </w:rPr>
              <w:fldChar w:fldCharType="begin"/>
            </w:r>
            <w:r w:rsidR="00F6703D">
              <w:rPr>
                <w:noProof/>
                <w:webHidden/>
              </w:rPr>
              <w:instrText xml:space="preserve"> PAGEREF _Toc28651603 \h </w:instrText>
            </w:r>
            <w:r w:rsidR="00F6703D">
              <w:rPr>
                <w:noProof/>
                <w:webHidden/>
              </w:rPr>
            </w:r>
            <w:r w:rsidR="00F6703D">
              <w:rPr>
                <w:noProof/>
                <w:webHidden/>
              </w:rPr>
              <w:fldChar w:fldCharType="separate"/>
            </w:r>
            <w:r w:rsidR="00F6703D">
              <w:rPr>
                <w:noProof/>
                <w:webHidden/>
              </w:rPr>
              <w:t>438</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604" w:history="1">
            <w:r w:rsidR="00F6703D" w:rsidRPr="00B12BD2">
              <w:rPr>
                <w:rStyle w:val="Hyperlink"/>
                <w:noProof/>
              </w:rPr>
              <w:t>0714E&amp;A178</w:t>
            </w:r>
            <w:r w:rsidR="00F6703D">
              <w:rPr>
                <w:rFonts w:eastAsiaTheme="minorEastAsia" w:cstheme="minorBidi"/>
                <w:noProof/>
                <w:sz w:val="22"/>
                <w:szCs w:val="22"/>
              </w:rPr>
              <w:tab/>
            </w:r>
            <w:r w:rsidR="00F6703D" w:rsidRPr="00B12BD2">
              <w:rPr>
                <w:rStyle w:val="Hyperlink"/>
                <w:noProof/>
              </w:rPr>
              <w:t>Lead small teams</w:t>
            </w:r>
            <w:r w:rsidR="00F6703D">
              <w:rPr>
                <w:noProof/>
                <w:webHidden/>
              </w:rPr>
              <w:tab/>
            </w:r>
            <w:r w:rsidR="00F6703D">
              <w:rPr>
                <w:noProof/>
                <w:webHidden/>
              </w:rPr>
              <w:fldChar w:fldCharType="begin"/>
            </w:r>
            <w:r w:rsidR="00F6703D">
              <w:rPr>
                <w:noProof/>
                <w:webHidden/>
              </w:rPr>
              <w:instrText xml:space="preserve"> PAGEREF _Toc28651604 \h </w:instrText>
            </w:r>
            <w:r w:rsidR="00F6703D">
              <w:rPr>
                <w:noProof/>
                <w:webHidden/>
              </w:rPr>
            </w:r>
            <w:r w:rsidR="00F6703D">
              <w:rPr>
                <w:noProof/>
                <w:webHidden/>
              </w:rPr>
              <w:fldChar w:fldCharType="separate"/>
            </w:r>
            <w:r w:rsidR="00F6703D">
              <w:rPr>
                <w:noProof/>
                <w:webHidden/>
              </w:rPr>
              <w:t>440</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605" w:history="1">
            <w:r w:rsidR="00F6703D" w:rsidRPr="00B12BD2">
              <w:rPr>
                <w:rStyle w:val="Hyperlink"/>
                <w:noProof/>
              </w:rPr>
              <w:t>0714E&amp;A179</w:t>
            </w:r>
            <w:r w:rsidR="00F6703D">
              <w:rPr>
                <w:rFonts w:eastAsiaTheme="minorEastAsia" w:cstheme="minorBidi"/>
                <w:noProof/>
                <w:sz w:val="22"/>
                <w:szCs w:val="22"/>
              </w:rPr>
              <w:tab/>
            </w:r>
            <w:r w:rsidR="00F6703D" w:rsidRPr="00B12BD2">
              <w:rPr>
                <w:rStyle w:val="Hyperlink"/>
                <w:noProof/>
              </w:rPr>
              <w:t>Plan and organize work</w:t>
            </w:r>
            <w:r w:rsidR="00F6703D">
              <w:rPr>
                <w:noProof/>
                <w:webHidden/>
              </w:rPr>
              <w:tab/>
            </w:r>
            <w:r w:rsidR="00F6703D">
              <w:rPr>
                <w:noProof/>
                <w:webHidden/>
              </w:rPr>
              <w:fldChar w:fldCharType="begin"/>
            </w:r>
            <w:r w:rsidR="00F6703D">
              <w:rPr>
                <w:noProof/>
                <w:webHidden/>
              </w:rPr>
              <w:instrText xml:space="preserve"> PAGEREF _Toc28651605 \h </w:instrText>
            </w:r>
            <w:r w:rsidR="00F6703D">
              <w:rPr>
                <w:noProof/>
                <w:webHidden/>
              </w:rPr>
            </w:r>
            <w:r w:rsidR="00F6703D">
              <w:rPr>
                <w:noProof/>
                <w:webHidden/>
              </w:rPr>
              <w:fldChar w:fldCharType="separate"/>
            </w:r>
            <w:r w:rsidR="00F6703D">
              <w:rPr>
                <w:noProof/>
                <w:webHidden/>
              </w:rPr>
              <w:t>443</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606" w:history="1">
            <w:r w:rsidR="00F6703D" w:rsidRPr="00B12BD2">
              <w:rPr>
                <w:rStyle w:val="Hyperlink"/>
                <w:noProof/>
              </w:rPr>
              <w:t>0714E&amp;A180</w:t>
            </w:r>
            <w:r w:rsidR="00F6703D">
              <w:rPr>
                <w:rFonts w:eastAsiaTheme="minorEastAsia" w:cstheme="minorBidi"/>
                <w:noProof/>
                <w:sz w:val="22"/>
                <w:szCs w:val="22"/>
              </w:rPr>
              <w:tab/>
            </w:r>
            <w:r w:rsidR="00F6703D" w:rsidRPr="00B12BD2">
              <w:rPr>
                <w:rStyle w:val="Hyperlink"/>
                <w:noProof/>
              </w:rPr>
              <w:t>Develop teams and individuals</w:t>
            </w:r>
            <w:r w:rsidR="00F6703D">
              <w:rPr>
                <w:noProof/>
                <w:webHidden/>
              </w:rPr>
              <w:tab/>
            </w:r>
            <w:r w:rsidR="00F6703D">
              <w:rPr>
                <w:noProof/>
                <w:webHidden/>
              </w:rPr>
              <w:fldChar w:fldCharType="begin"/>
            </w:r>
            <w:r w:rsidR="00F6703D">
              <w:rPr>
                <w:noProof/>
                <w:webHidden/>
              </w:rPr>
              <w:instrText xml:space="preserve"> PAGEREF _Toc28651606 \h </w:instrText>
            </w:r>
            <w:r w:rsidR="00F6703D">
              <w:rPr>
                <w:noProof/>
                <w:webHidden/>
              </w:rPr>
            </w:r>
            <w:r w:rsidR="00F6703D">
              <w:rPr>
                <w:noProof/>
                <w:webHidden/>
              </w:rPr>
              <w:fldChar w:fldCharType="separate"/>
            </w:r>
            <w:r w:rsidR="00F6703D">
              <w:rPr>
                <w:noProof/>
                <w:webHidden/>
              </w:rPr>
              <w:t>446</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607" w:history="1">
            <w:r w:rsidR="00F6703D" w:rsidRPr="00B12BD2">
              <w:rPr>
                <w:rStyle w:val="Hyperlink"/>
                <w:noProof/>
              </w:rPr>
              <w:t>0714E&amp;A181</w:t>
            </w:r>
            <w:r w:rsidR="00F6703D">
              <w:rPr>
                <w:rFonts w:eastAsiaTheme="minorEastAsia" w:cstheme="minorBidi"/>
                <w:noProof/>
                <w:sz w:val="22"/>
                <w:szCs w:val="22"/>
              </w:rPr>
              <w:tab/>
            </w:r>
            <w:r w:rsidR="00F6703D" w:rsidRPr="00B12BD2">
              <w:rPr>
                <w:rStyle w:val="Hyperlink"/>
                <w:noProof/>
              </w:rPr>
              <w:t>Apply problem solving techniques in the workplace using critical thinking</w:t>
            </w:r>
            <w:r w:rsidR="00F6703D">
              <w:rPr>
                <w:noProof/>
                <w:webHidden/>
              </w:rPr>
              <w:tab/>
            </w:r>
            <w:r w:rsidR="00F6703D">
              <w:rPr>
                <w:noProof/>
                <w:webHidden/>
              </w:rPr>
              <w:fldChar w:fldCharType="begin"/>
            </w:r>
            <w:r w:rsidR="00F6703D">
              <w:rPr>
                <w:noProof/>
                <w:webHidden/>
              </w:rPr>
              <w:instrText xml:space="preserve"> PAGEREF _Toc28651607 \h </w:instrText>
            </w:r>
            <w:r w:rsidR="00F6703D">
              <w:rPr>
                <w:noProof/>
                <w:webHidden/>
              </w:rPr>
            </w:r>
            <w:r w:rsidR="00F6703D">
              <w:rPr>
                <w:noProof/>
                <w:webHidden/>
              </w:rPr>
              <w:fldChar w:fldCharType="separate"/>
            </w:r>
            <w:r w:rsidR="00F6703D">
              <w:rPr>
                <w:noProof/>
                <w:webHidden/>
              </w:rPr>
              <w:t>448</w:t>
            </w:r>
            <w:r w:rsidR="00F6703D">
              <w:rPr>
                <w:noProof/>
                <w:webHidden/>
              </w:rPr>
              <w:fldChar w:fldCharType="end"/>
            </w:r>
          </w:hyperlink>
        </w:p>
        <w:p w:rsidR="00F6703D" w:rsidRDefault="00A23754">
          <w:pPr>
            <w:pStyle w:val="TOC3"/>
            <w:tabs>
              <w:tab w:val="left" w:pos="1920"/>
            </w:tabs>
            <w:rPr>
              <w:rFonts w:eastAsiaTheme="minorEastAsia" w:cstheme="minorBidi"/>
              <w:noProof/>
              <w:sz w:val="22"/>
              <w:szCs w:val="22"/>
            </w:rPr>
          </w:pPr>
          <w:hyperlink w:anchor="_Toc28651608" w:history="1">
            <w:r w:rsidR="00F6703D" w:rsidRPr="00B12BD2">
              <w:rPr>
                <w:rStyle w:val="Hyperlink"/>
                <w:noProof/>
              </w:rPr>
              <w:t>0714E&amp;A182</w:t>
            </w:r>
            <w:r w:rsidR="00F6703D">
              <w:rPr>
                <w:rFonts w:eastAsiaTheme="minorEastAsia" w:cstheme="minorBidi"/>
                <w:noProof/>
                <w:sz w:val="22"/>
                <w:szCs w:val="22"/>
              </w:rPr>
              <w:tab/>
            </w:r>
            <w:r w:rsidR="00F6703D" w:rsidRPr="00B12BD2">
              <w:rPr>
                <w:rStyle w:val="Hyperlink"/>
                <w:noProof/>
              </w:rPr>
              <w:t>Manage human resource services</w:t>
            </w:r>
            <w:r w:rsidR="00F6703D">
              <w:rPr>
                <w:noProof/>
                <w:webHidden/>
              </w:rPr>
              <w:tab/>
            </w:r>
            <w:r w:rsidR="00F6703D">
              <w:rPr>
                <w:noProof/>
                <w:webHidden/>
              </w:rPr>
              <w:fldChar w:fldCharType="begin"/>
            </w:r>
            <w:r w:rsidR="00F6703D">
              <w:rPr>
                <w:noProof/>
                <w:webHidden/>
              </w:rPr>
              <w:instrText xml:space="preserve"> PAGEREF _Toc28651608 \h </w:instrText>
            </w:r>
            <w:r w:rsidR="00F6703D">
              <w:rPr>
                <w:noProof/>
                <w:webHidden/>
              </w:rPr>
            </w:r>
            <w:r w:rsidR="00F6703D">
              <w:rPr>
                <w:noProof/>
                <w:webHidden/>
              </w:rPr>
              <w:fldChar w:fldCharType="separate"/>
            </w:r>
            <w:r w:rsidR="00F6703D">
              <w:rPr>
                <w:noProof/>
                <w:webHidden/>
              </w:rPr>
              <w:t>450</w:t>
            </w:r>
            <w:r w:rsidR="00F6703D">
              <w:rPr>
                <w:noProof/>
                <w:webHidden/>
              </w:rPr>
              <w:fldChar w:fldCharType="end"/>
            </w:r>
          </w:hyperlink>
        </w:p>
        <w:p w:rsidR="00A0599F" w:rsidRPr="001212D6" w:rsidRDefault="00A0599F">
          <w:pPr>
            <w:rPr>
              <w:rFonts w:ascii="Arial" w:hAnsi="Arial"/>
              <w:sz w:val="22"/>
              <w:szCs w:val="22"/>
            </w:rPr>
          </w:pPr>
          <w:r w:rsidRPr="001212D6">
            <w:rPr>
              <w:rFonts w:ascii="Arial" w:hAnsi="Arial"/>
              <w:b/>
              <w:bCs/>
              <w:noProof/>
              <w:sz w:val="22"/>
              <w:szCs w:val="22"/>
            </w:rPr>
            <w:fldChar w:fldCharType="end"/>
          </w:r>
        </w:p>
      </w:sdtContent>
    </w:sdt>
    <w:p w:rsidR="00A0599F" w:rsidRPr="001212D6" w:rsidRDefault="00A0599F">
      <w:pPr>
        <w:spacing w:after="160" w:line="259" w:lineRule="auto"/>
        <w:rPr>
          <w:rFonts w:ascii="Arial" w:hAnsi="Arial"/>
          <w:color w:val="000000" w:themeColor="text1"/>
          <w:sz w:val="22"/>
          <w:szCs w:val="22"/>
          <w:lang w:val="en-AU"/>
        </w:rPr>
      </w:pPr>
    </w:p>
    <w:p w:rsidR="00713582" w:rsidRDefault="00713582">
      <w:pPr>
        <w:spacing w:after="160" w:line="259" w:lineRule="auto"/>
        <w:rPr>
          <w:rFonts w:ascii="Arial" w:hAnsi="Arial"/>
          <w:color w:val="000000" w:themeColor="text1"/>
          <w:sz w:val="22"/>
          <w:szCs w:val="22"/>
          <w:lang w:val="en-AU"/>
        </w:rPr>
      </w:pPr>
    </w:p>
    <w:p w:rsidR="000E609B" w:rsidRDefault="000E609B">
      <w:pPr>
        <w:spacing w:after="160" w:line="259" w:lineRule="auto"/>
        <w:rPr>
          <w:rFonts w:ascii="Arial" w:hAnsi="Arial"/>
          <w:color w:val="000000" w:themeColor="text1"/>
          <w:sz w:val="22"/>
          <w:szCs w:val="22"/>
          <w:lang w:val="en-AU"/>
        </w:rPr>
      </w:pPr>
      <w:r>
        <w:rPr>
          <w:rFonts w:ascii="Arial" w:hAnsi="Arial"/>
          <w:color w:val="000000" w:themeColor="text1"/>
          <w:sz w:val="22"/>
          <w:szCs w:val="22"/>
          <w:lang w:val="en-AU"/>
        </w:rPr>
        <w:br w:type="page"/>
      </w:r>
    </w:p>
    <w:p w:rsidR="000E609B" w:rsidRPr="001212D6" w:rsidRDefault="000E609B">
      <w:pPr>
        <w:spacing w:after="160" w:line="259" w:lineRule="auto"/>
        <w:rPr>
          <w:rFonts w:ascii="Arial" w:hAnsi="Arial"/>
          <w:color w:val="000000" w:themeColor="text1"/>
          <w:sz w:val="22"/>
          <w:szCs w:val="22"/>
          <w:lang w:val="en-AU"/>
        </w:rPr>
      </w:pPr>
    </w:p>
    <w:tbl>
      <w:tblPr>
        <w:tblStyle w:val="GridTable5Dark-Accent410"/>
        <w:tblW w:w="9895" w:type="dxa"/>
        <w:tblLook w:val="04A0" w:firstRow="1" w:lastRow="0" w:firstColumn="1" w:lastColumn="0" w:noHBand="0" w:noVBand="1"/>
      </w:tblPr>
      <w:tblGrid>
        <w:gridCol w:w="9895"/>
      </w:tblGrid>
      <w:tr w:rsidR="00546EF8" w:rsidRPr="001212D6" w:rsidTr="00604944">
        <w:trPr>
          <w:cnfStyle w:val="100000000000" w:firstRow="1" w:lastRow="0" w:firstColumn="0" w:lastColumn="0" w:oddVBand="0" w:evenVBand="0" w:oddHBand="0"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9895" w:type="dxa"/>
            <w:shd w:val="clear" w:color="auto" w:fill="DEEAF6" w:themeFill="accent1" w:themeFillTint="33"/>
          </w:tcPr>
          <w:p w:rsidR="00E42A13" w:rsidRPr="00604944" w:rsidRDefault="00E42A13" w:rsidP="00C04F61">
            <w:pPr>
              <w:pStyle w:val="m3634761738003977812ydpcb3d5509msonormal"/>
              <w:numPr>
                <w:ilvl w:val="0"/>
                <w:numId w:val="700"/>
              </w:numPr>
              <w:spacing w:before="0" w:beforeAutospacing="0" w:after="0" w:afterAutospacing="0"/>
              <w:jc w:val="both"/>
              <w:outlineLvl w:val="0"/>
              <w:rPr>
                <w:rFonts w:ascii="Arial" w:hAnsi="Arial" w:cs="Arial"/>
                <w:color w:val="000000" w:themeColor="text1"/>
                <w:sz w:val="28"/>
                <w:szCs w:val="28"/>
              </w:rPr>
            </w:pPr>
            <w:bookmarkStart w:id="0" w:name="_Toc28651391"/>
            <w:bookmarkStart w:id="1" w:name="_Toc4860382"/>
            <w:r w:rsidRPr="00604944">
              <w:rPr>
                <w:rFonts w:ascii="Arial" w:hAnsi="Arial" w:cs="Arial"/>
                <w:b w:val="0"/>
                <w:bCs w:val="0"/>
                <w:color w:val="000000" w:themeColor="text1"/>
                <w:sz w:val="28"/>
                <w:szCs w:val="28"/>
              </w:rPr>
              <w:t>Introduction</w:t>
            </w:r>
            <w:bookmarkEnd w:id="0"/>
          </w:p>
        </w:tc>
      </w:tr>
    </w:tbl>
    <w:bookmarkEnd w:id="1"/>
    <w:p w:rsidR="00F2726E" w:rsidRPr="001212D6" w:rsidRDefault="00F2726E" w:rsidP="00F2726E">
      <w:pPr>
        <w:pStyle w:val="m3634761738003977812ydpcb3d5509msonormal"/>
        <w:spacing w:after="0" w:line="360" w:lineRule="auto"/>
        <w:jc w:val="both"/>
        <w:rPr>
          <w:rFonts w:ascii="Arial" w:hAnsi="Arial" w:cs="Arial"/>
          <w:color w:val="000000" w:themeColor="text1"/>
          <w:sz w:val="22"/>
          <w:szCs w:val="22"/>
          <w:shd w:val="clear" w:color="auto" w:fill="FFFFFF"/>
        </w:rPr>
      </w:pPr>
      <w:r w:rsidRPr="001212D6">
        <w:rPr>
          <w:rFonts w:ascii="Arial" w:hAnsi="Arial" w:cs="Arial"/>
          <w:color w:val="000000" w:themeColor="text1"/>
          <w:sz w:val="22"/>
          <w:szCs w:val="22"/>
          <w:shd w:val="clear" w:color="auto" w:fill="FFFFFF"/>
        </w:rPr>
        <w:t>Mechatronics is an interdisciplinary field that combines elements of engineering, machining, information technology, robotics, and electronics. It synchronize these diverse fields for the purpose of designing</w:t>
      </w:r>
      <w:r w:rsidR="00A20BD0" w:rsidRPr="001212D6">
        <w:rPr>
          <w:rFonts w:ascii="Arial" w:hAnsi="Arial" w:cs="Arial"/>
          <w:color w:val="000000" w:themeColor="text1"/>
          <w:sz w:val="22"/>
          <w:szCs w:val="22"/>
          <w:shd w:val="clear" w:color="auto" w:fill="FFFFFF"/>
        </w:rPr>
        <w:t>, fabrication</w:t>
      </w:r>
      <w:r w:rsidRPr="001212D6">
        <w:rPr>
          <w:rFonts w:ascii="Arial" w:hAnsi="Arial" w:cs="Arial"/>
          <w:color w:val="000000" w:themeColor="text1"/>
          <w:sz w:val="22"/>
          <w:szCs w:val="22"/>
          <w:shd w:val="clear" w:color="auto" w:fill="FFFFFF"/>
        </w:rPr>
        <w:t xml:space="preserve"> and field testing </w:t>
      </w:r>
      <w:r w:rsidR="00A20BD0" w:rsidRPr="001212D6">
        <w:rPr>
          <w:rFonts w:ascii="Arial" w:hAnsi="Arial" w:cs="Arial"/>
          <w:color w:val="000000" w:themeColor="text1"/>
          <w:sz w:val="22"/>
          <w:szCs w:val="22"/>
          <w:shd w:val="clear" w:color="auto" w:fill="FFFFFF"/>
        </w:rPr>
        <w:t xml:space="preserve">of the production lines and manufacturing processes in order to optimize their performance and efficiencies. In this field several mechanical systems such as hydraulic, pneumatic, camera,  electric motor and engines are interface, configure and combine in order to </w:t>
      </w:r>
      <w:r w:rsidR="00004AB8" w:rsidRPr="001212D6">
        <w:rPr>
          <w:rFonts w:ascii="Arial" w:hAnsi="Arial" w:cs="Arial"/>
          <w:color w:val="000000" w:themeColor="text1"/>
          <w:sz w:val="22"/>
          <w:szCs w:val="22"/>
          <w:shd w:val="clear" w:color="auto" w:fill="FFFFFF"/>
        </w:rPr>
        <w:t xml:space="preserve">peform the tasks with increase efficiency and performance. Since several differenct mechanical, electrical and optical systems are inference, the continual operational maintenance, confirgation and upgradation is required which need trained main power in the field of mechantronics in order to run the industrial processes and machines with any system failure or breakdown. </w:t>
      </w:r>
    </w:p>
    <w:p w:rsidR="00F2726E" w:rsidRPr="001212D6" w:rsidRDefault="00F555D5" w:rsidP="00F2726E">
      <w:pPr>
        <w:pStyle w:val="m3634761738003977812ydpcb3d5509msonormal"/>
        <w:spacing w:after="0" w:line="360" w:lineRule="auto"/>
        <w:jc w:val="both"/>
        <w:rPr>
          <w:rFonts w:ascii="Arial" w:hAnsi="Arial" w:cs="Arial"/>
          <w:color w:val="000000" w:themeColor="text1"/>
          <w:sz w:val="22"/>
          <w:szCs w:val="22"/>
          <w:shd w:val="clear" w:color="auto" w:fill="FFFFFF"/>
        </w:rPr>
      </w:pPr>
      <w:r w:rsidRPr="001212D6">
        <w:rPr>
          <w:rFonts w:ascii="Arial" w:hAnsi="Arial" w:cs="Arial"/>
          <w:color w:val="000000" w:themeColor="text1"/>
          <w:sz w:val="22"/>
          <w:szCs w:val="22"/>
          <w:shd w:val="clear" w:color="auto" w:fill="FFFFFF"/>
        </w:rPr>
        <w:t>Typically, a</w:t>
      </w:r>
      <w:r w:rsidR="00F2726E" w:rsidRPr="001212D6">
        <w:rPr>
          <w:rFonts w:ascii="Arial" w:hAnsi="Arial" w:cs="Arial"/>
          <w:color w:val="000000" w:themeColor="text1"/>
          <w:sz w:val="22"/>
          <w:szCs w:val="22"/>
          <w:shd w:val="clear" w:color="auto" w:fill="FFFFFF"/>
        </w:rPr>
        <w:t xml:space="preserve"> mechatronics technologist </w:t>
      </w:r>
      <w:r w:rsidRPr="001212D6">
        <w:rPr>
          <w:rFonts w:ascii="Arial" w:hAnsi="Arial" w:cs="Arial"/>
          <w:color w:val="000000" w:themeColor="text1"/>
          <w:sz w:val="22"/>
          <w:szCs w:val="22"/>
          <w:shd w:val="clear" w:color="auto" w:fill="FFFFFF"/>
        </w:rPr>
        <w:t>need to perform several task such as</w:t>
      </w:r>
      <w:r w:rsidR="00F2726E" w:rsidRPr="001212D6">
        <w:rPr>
          <w:rFonts w:ascii="Arial" w:hAnsi="Arial" w:cs="Arial"/>
          <w:color w:val="000000" w:themeColor="text1"/>
          <w:sz w:val="22"/>
          <w:szCs w:val="22"/>
          <w:shd w:val="clear" w:color="auto" w:fill="FFFFFF"/>
        </w:rPr>
        <w:t xml:space="preserve"> </w:t>
      </w:r>
      <w:r w:rsidR="004C7824" w:rsidRPr="001212D6">
        <w:rPr>
          <w:rFonts w:ascii="Arial" w:hAnsi="Arial" w:cs="Arial"/>
          <w:color w:val="000000" w:themeColor="text1"/>
          <w:sz w:val="22"/>
          <w:szCs w:val="22"/>
          <w:shd w:val="clear" w:color="auto" w:fill="FFFFFF"/>
        </w:rPr>
        <w:t>stand alone operation /</w:t>
      </w:r>
      <w:r w:rsidRPr="001212D6">
        <w:rPr>
          <w:rFonts w:ascii="Arial" w:hAnsi="Arial" w:cs="Arial"/>
          <w:color w:val="000000" w:themeColor="text1"/>
          <w:sz w:val="22"/>
          <w:szCs w:val="22"/>
          <w:shd w:val="clear" w:color="auto" w:fill="FFFFFF"/>
        </w:rPr>
        <w:t xml:space="preserve"> testing of the mechanical </w:t>
      </w:r>
      <w:r w:rsidR="004C7824" w:rsidRPr="001212D6">
        <w:rPr>
          <w:rFonts w:ascii="Arial" w:hAnsi="Arial" w:cs="Arial"/>
          <w:color w:val="000000" w:themeColor="text1"/>
          <w:sz w:val="22"/>
          <w:szCs w:val="22"/>
          <w:shd w:val="clear" w:color="auto" w:fill="FFFFFF"/>
        </w:rPr>
        <w:t>and electronics systems in or</w:t>
      </w:r>
      <w:r w:rsidR="000E779D" w:rsidRPr="001212D6">
        <w:rPr>
          <w:rFonts w:ascii="Arial" w:hAnsi="Arial" w:cs="Arial"/>
          <w:color w:val="000000" w:themeColor="text1"/>
          <w:sz w:val="22"/>
          <w:szCs w:val="22"/>
          <w:shd w:val="clear" w:color="auto" w:fill="FFFFFF"/>
        </w:rPr>
        <w:t xml:space="preserve">der to diagnose the faulty parts. </w:t>
      </w:r>
      <w:r w:rsidR="00D766E9" w:rsidRPr="001212D6">
        <w:rPr>
          <w:rFonts w:ascii="Arial" w:hAnsi="Arial" w:cs="Arial"/>
          <w:color w:val="000000" w:themeColor="text1"/>
          <w:sz w:val="22"/>
          <w:szCs w:val="22"/>
          <w:shd w:val="clear" w:color="auto" w:fill="FFFFFF"/>
        </w:rPr>
        <w:t xml:space="preserve">These task may attribute to the </w:t>
      </w:r>
      <w:r w:rsidR="000E779D" w:rsidRPr="001212D6">
        <w:rPr>
          <w:rFonts w:ascii="Arial" w:hAnsi="Arial" w:cs="Arial"/>
          <w:color w:val="000000" w:themeColor="text1"/>
          <w:sz w:val="22"/>
          <w:szCs w:val="22"/>
          <w:shd w:val="clear" w:color="auto" w:fill="FFFFFF"/>
        </w:rPr>
        <w:t>check</w:t>
      </w:r>
      <w:r w:rsidR="00D766E9" w:rsidRPr="001212D6">
        <w:rPr>
          <w:rFonts w:ascii="Arial" w:hAnsi="Arial" w:cs="Arial"/>
          <w:color w:val="000000" w:themeColor="text1"/>
          <w:sz w:val="22"/>
          <w:szCs w:val="22"/>
          <w:shd w:val="clear" w:color="auto" w:fill="FFFFFF"/>
        </w:rPr>
        <w:t>ing, installation and</w:t>
      </w:r>
      <w:r w:rsidR="000E779D" w:rsidRPr="001212D6">
        <w:rPr>
          <w:rFonts w:ascii="Arial" w:hAnsi="Arial" w:cs="Arial"/>
          <w:color w:val="000000" w:themeColor="text1"/>
          <w:sz w:val="22"/>
          <w:szCs w:val="22"/>
          <w:shd w:val="clear" w:color="auto" w:fill="FFFFFF"/>
        </w:rPr>
        <w:t xml:space="preserve"> configuration </w:t>
      </w:r>
      <w:r w:rsidR="00D766E9" w:rsidRPr="001212D6">
        <w:rPr>
          <w:rFonts w:ascii="Arial" w:hAnsi="Arial" w:cs="Arial"/>
          <w:color w:val="000000" w:themeColor="text1"/>
          <w:sz w:val="22"/>
          <w:szCs w:val="22"/>
          <w:shd w:val="clear" w:color="auto" w:fill="FFFFFF"/>
        </w:rPr>
        <w:t xml:space="preserve">of electronics curcuits, motor drives, hydraulic / pneumatic moving system. The industry is lacking the expert technologist who has sound knowledge and command over all mechanical and electronics systems  especially when these are interface and working in the close loop environment. </w:t>
      </w:r>
    </w:p>
    <w:p w:rsidR="00F2726E" w:rsidRPr="001212D6" w:rsidRDefault="00F2726E" w:rsidP="00C42D8B">
      <w:pPr>
        <w:pStyle w:val="m3634761738003977812ydpcb3d5509msonormal"/>
        <w:spacing w:after="0" w:line="360" w:lineRule="auto"/>
        <w:jc w:val="both"/>
        <w:rPr>
          <w:rFonts w:ascii="Arial" w:hAnsi="Arial" w:cs="Arial"/>
          <w:color w:val="000000" w:themeColor="text1"/>
          <w:sz w:val="22"/>
          <w:szCs w:val="22"/>
        </w:rPr>
      </w:pPr>
      <w:r w:rsidRPr="001212D6">
        <w:rPr>
          <w:rFonts w:ascii="Arial" w:hAnsi="Arial" w:cs="Arial"/>
          <w:color w:val="000000" w:themeColor="text1"/>
          <w:sz w:val="22"/>
          <w:szCs w:val="22"/>
        </w:rPr>
        <w:t xml:space="preserve">Mechatronics technologists </w:t>
      </w:r>
      <w:r w:rsidR="00891300" w:rsidRPr="001212D6">
        <w:rPr>
          <w:rFonts w:ascii="Arial" w:hAnsi="Arial" w:cs="Arial"/>
          <w:color w:val="000000" w:themeColor="text1"/>
          <w:sz w:val="22"/>
          <w:szCs w:val="22"/>
        </w:rPr>
        <w:t xml:space="preserve">can </w:t>
      </w:r>
      <w:r w:rsidRPr="001212D6">
        <w:rPr>
          <w:rFonts w:ascii="Arial" w:hAnsi="Arial" w:cs="Arial"/>
          <w:color w:val="000000" w:themeColor="text1"/>
          <w:sz w:val="22"/>
          <w:szCs w:val="22"/>
        </w:rPr>
        <w:t>work in</w:t>
      </w:r>
      <w:r w:rsidR="00891300" w:rsidRPr="001212D6">
        <w:rPr>
          <w:rFonts w:ascii="Arial" w:hAnsi="Arial" w:cs="Arial"/>
          <w:color w:val="000000" w:themeColor="text1"/>
          <w:sz w:val="22"/>
          <w:szCs w:val="22"/>
        </w:rPr>
        <w:t xml:space="preserve"> several</w:t>
      </w:r>
      <w:r w:rsidRPr="001212D6">
        <w:rPr>
          <w:rFonts w:ascii="Arial" w:hAnsi="Arial" w:cs="Arial"/>
          <w:color w:val="000000" w:themeColor="text1"/>
          <w:sz w:val="22"/>
          <w:szCs w:val="22"/>
        </w:rPr>
        <w:t xml:space="preserve">  fields, but they are  commonly f</w:t>
      </w:r>
      <w:r w:rsidR="00891300" w:rsidRPr="001212D6">
        <w:rPr>
          <w:rFonts w:ascii="Arial" w:hAnsi="Arial" w:cs="Arial"/>
          <w:color w:val="000000" w:themeColor="text1"/>
          <w:sz w:val="22"/>
          <w:szCs w:val="22"/>
        </w:rPr>
        <w:t>ound in the manufacturing and automation sector</w:t>
      </w:r>
      <w:r w:rsidRPr="001212D6">
        <w:rPr>
          <w:rFonts w:ascii="Arial" w:hAnsi="Arial" w:cs="Arial"/>
          <w:color w:val="000000" w:themeColor="text1"/>
          <w:sz w:val="22"/>
          <w:szCs w:val="22"/>
        </w:rPr>
        <w:t xml:space="preserve">. </w:t>
      </w:r>
      <w:r w:rsidR="009C745C" w:rsidRPr="001212D6">
        <w:rPr>
          <w:rFonts w:ascii="Arial" w:hAnsi="Arial" w:cs="Arial"/>
          <w:color w:val="000000" w:themeColor="text1"/>
          <w:sz w:val="22"/>
          <w:szCs w:val="22"/>
        </w:rPr>
        <w:t>Several industrial process and production lines can be optimize by implementing</w:t>
      </w:r>
      <w:r w:rsidRPr="001212D6">
        <w:rPr>
          <w:rFonts w:ascii="Arial" w:hAnsi="Arial" w:cs="Arial"/>
          <w:color w:val="000000" w:themeColor="text1"/>
          <w:sz w:val="22"/>
          <w:szCs w:val="22"/>
        </w:rPr>
        <w:t xml:space="preserve"> fine mechanical prec</w:t>
      </w:r>
      <w:r w:rsidR="009C745C" w:rsidRPr="001212D6">
        <w:rPr>
          <w:rFonts w:ascii="Arial" w:hAnsi="Arial" w:cs="Arial"/>
          <w:color w:val="000000" w:themeColor="text1"/>
          <w:sz w:val="22"/>
          <w:szCs w:val="22"/>
        </w:rPr>
        <w:t>ision in environmental conditions</w:t>
      </w:r>
      <w:r w:rsidRPr="001212D6">
        <w:rPr>
          <w:rFonts w:ascii="Arial" w:hAnsi="Arial" w:cs="Arial"/>
          <w:color w:val="000000" w:themeColor="text1"/>
          <w:sz w:val="22"/>
          <w:szCs w:val="22"/>
        </w:rPr>
        <w:t xml:space="preserve"> tha</w:t>
      </w:r>
      <w:r w:rsidR="009C745C" w:rsidRPr="001212D6">
        <w:rPr>
          <w:rFonts w:ascii="Arial" w:hAnsi="Arial" w:cs="Arial"/>
          <w:color w:val="000000" w:themeColor="text1"/>
          <w:sz w:val="22"/>
          <w:szCs w:val="22"/>
        </w:rPr>
        <w:t xml:space="preserve">t may be dangerous or inefficient </w:t>
      </w:r>
      <w:r w:rsidRPr="001212D6">
        <w:rPr>
          <w:rFonts w:ascii="Arial" w:hAnsi="Arial" w:cs="Arial"/>
          <w:color w:val="000000" w:themeColor="text1"/>
          <w:sz w:val="22"/>
          <w:szCs w:val="22"/>
        </w:rPr>
        <w:t xml:space="preserve"> </w:t>
      </w:r>
      <w:r w:rsidR="009C745C" w:rsidRPr="001212D6">
        <w:rPr>
          <w:rFonts w:ascii="Arial" w:hAnsi="Arial" w:cs="Arial"/>
          <w:color w:val="000000" w:themeColor="text1"/>
          <w:sz w:val="22"/>
          <w:szCs w:val="22"/>
        </w:rPr>
        <w:t>for</w:t>
      </w:r>
      <w:r w:rsidRPr="001212D6">
        <w:rPr>
          <w:rFonts w:ascii="Arial" w:hAnsi="Arial" w:cs="Arial"/>
          <w:color w:val="000000" w:themeColor="text1"/>
          <w:sz w:val="22"/>
          <w:szCs w:val="22"/>
        </w:rPr>
        <w:t xml:space="preserve"> human hands </w:t>
      </w:r>
      <w:r w:rsidR="009C745C" w:rsidRPr="001212D6">
        <w:rPr>
          <w:rFonts w:ascii="Arial" w:hAnsi="Arial" w:cs="Arial"/>
          <w:color w:val="000000" w:themeColor="text1"/>
          <w:sz w:val="22"/>
          <w:szCs w:val="22"/>
        </w:rPr>
        <w:t>and can be perform optimally by adding mechanrtonic solutions.</w:t>
      </w:r>
      <w:r w:rsidR="0024354E" w:rsidRPr="001212D6">
        <w:rPr>
          <w:rFonts w:ascii="Arial" w:hAnsi="Arial" w:cs="Arial"/>
          <w:color w:val="000000" w:themeColor="text1"/>
          <w:sz w:val="22"/>
          <w:szCs w:val="22"/>
        </w:rPr>
        <w:t>Mechatronics has had a measurable impact both on the speed with whic</w:t>
      </w:r>
      <w:r w:rsidR="0034587A">
        <w:rPr>
          <w:rFonts w:ascii="Arial" w:hAnsi="Arial" w:cs="Arial"/>
          <w:color w:val="000000" w:themeColor="text1"/>
          <w:sz w:val="22"/>
          <w:szCs w:val="22"/>
        </w:rPr>
        <w:t>h new products can be assembled.</w:t>
      </w:r>
    </w:p>
    <w:p w:rsidR="001E05FC" w:rsidRPr="001212D6" w:rsidRDefault="00F2726E" w:rsidP="00F2726E">
      <w:pPr>
        <w:pStyle w:val="m3634761738003977812ydpcb3d5509msonormal"/>
        <w:spacing w:after="0" w:line="360" w:lineRule="auto"/>
        <w:jc w:val="both"/>
        <w:rPr>
          <w:rFonts w:ascii="Arial" w:hAnsi="Arial" w:cs="Arial"/>
          <w:color w:val="000000" w:themeColor="text1"/>
          <w:sz w:val="22"/>
          <w:szCs w:val="22"/>
        </w:rPr>
      </w:pPr>
      <w:r w:rsidRPr="001212D6">
        <w:rPr>
          <w:rFonts w:ascii="Arial" w:hAnsi="Arial" w:cs="Arial"/>
          <w:color w:val="000000" w:themeColor="text1"/>
          <w:sz w:val="22"/>
          <w:szCs w:val="22"/>
        </w:rPr>
        <w:t xml:space="preserve">The professionals that are skilled in this area of </w:t>
      </w:r>
      <w:r w:rsidR="001B0906" w:rsidRPr="001212D6">
        <w:rPr>
          <w:rFonts w:ascii="Arial" w:hAnsi="Arial" w:cs="Arial"/>
          <w:color w:val="000000" w:themeColor="text1"/>
          <w:sz w:val="22"/>
          <w:szCs w:val="22"/>
        </w:rPr>
        <w:t xml:space="preserve">mechantronics </w:t>
      </w:r>
      <w:r w:rsidRPr="001212D6">
        <w:rPr>
          <w:rFonts w:ascii="Arial" w:hAnsi="Arial" w:cs="Arial"/>
          <w:color w:val="000000" w:themeColor="text1"/>
          <w:sz w:val="22"/>
          <w:szCs w:val="22"/>
        </w:rPr>
        <w:t xml:space="preserve"> are in high demand on production lines that range from projects as large as </w:t>
      </w:r>
      <w:r w:rsidR="001B0906" w:rsidRPr="001212D6">
        <w:rPr>
          <w:rFonts w:ascii="Arial" w:hAnsi="Arial" w:cs="Arial"/>
          <w:color w:val="000000" w:themeColor="text1"/>
          <w:sz w:val="22"/>
          <w:szCs w:val="22"/>
        </w:rPr>
        <w:t xml:space="preserve">automotive </w:t>
      </w:r>
      <w:r w:rsidRPr="001212D6">
        <w:rPr>
          <w:rFonts w:ascii="Arial" w:hAnsi="Arial" w:cs="Arial"/>
          <w:color w:val="000000" w:themeColor="text1"/>
          <w:sz w:val="22"/>
          <w:szCs w:val="22"/>
        </w:rPr>
        <w:t>vehicle manufacturing to the smallest microelectronic products</w:t>
      </w:r>
      <w:r w:rsidR="0049499C" w:rsidRPr="001212D6">
        <w:rPr>
          <w:rFonts w:ascii="Arial" w:hAnsi="Arial" w:cs="Arial"/>
          <w:color w:val="000000" w:themeColor="text1"/>
          <w:sz w:val="22"/>
          <w:szCs w:val="22"/>
        </w:rPr>
        <w:t>. For instance,</w:t>
      </w:r>
      <w:r w:rsidR="00574CF0" w:rsidRPr="001212D6">
        <w:rPr>
          <w:rFonts w:ascii="Arial" w:hAnsi="Arial" w:cs="Arial"/>
          <w:color w:val="000000" w:themeColor="text1"/>
          <w:sz w:val="22"/>
          <w:szCs w:val="22"/>
        </w:rPr>
        <w:t xml:space="preserve"> blood pressure monitoring device has pneumatic pump, a sensor to sense the blood pressure and electr</w:t>
      </w:r>
      <w:r w:rsidR="00895B33">
        <w:rPr>
          <w:rFonts w:ascii="Arial" w:hAnsi="Arial" w:cs="Arial"/>
          <w:color w:val="000000" w:themeColor="text1"/>
          <w:sz w:val="22"/>
          <w:szCs w:val="22"/>
        </w:rPr>
        <w:t>onics / microprocessor based cir</w:t>
      </w:r>
      <w:r w:rsidR="00574CF0" w:rsidRPr="001212D6">
        <w:rPr>
          <w:rFonts w:ascii="Arial" w:hAnsi="Arial" w:cs="Arial"/>
          <w:color w:val="000000" w:themeColor="text1"/>
          <w:sz w:val="22"/>
          <w:szCs w:val="22"/>
        </w:rPr>
        <w:t>cuit to measure the blood pressure</w:t>
      </w:r>
      <w:r w:rsidRPr="001212D6">
        <w:rPr>
          <w:rFonts w:ascii="Arial" w:hAnsi="Arial" w:cs="Arial"/>
          <w:color w:val="000000" w:themeColor="text1"/>
          <w:sz w:val="22"/>
          <w:szCs w:val="22"/>
        </w:rPr>
        <w:t xml:space="preserve">. </w:t>
      </w:r>
      <w:r w:rsidR="00574CF0" w:rsidRPr="001212D6">
        <w:rPr>
          <w:rFonts w:ascii="Arial" w:hAnsi="Arial" w:cs="Arial"/>
          <w:color w:val="000000" w:themeColor="text1"/>
          <w:sz w:val="22"/>
          <w:szCs w:val="22"/>
        </w:rPr>
        <w:t>Similarly, several home appl</w:t>
      </w:r>
      <w:r w:rsidR="00713CB9">
        <w:rPr>
          <w:rFonts w:ascii="Arial" w:hAnsi="Arial" w:cs="Arial"/>
          <w:color w:val="000000" w:themeColor="text1"/>
          <w:sz w:val="22"/>
          <w:szCs w:val="22"/>
        </w:rPr>
        <w:t>i</w:t>
      </w:r>
      <w:r w:rsidR="00574CF0" w:rsidRPr="001212D6">
        <w:rPr>
          <w:rFonts w:ascii="Arial" w:hAnsi="Arial" w:cs="Arial"/>
          <w:color w:val="000000" w:themeColor="text1"/>
          <w:sz w:val="22"/>
          <w:szCs w:val="22"/>
        </w:rPr>
        <w:t xml:space="preserve">ances such as </w:t>
      </w:r>
      <w:r w:rsidR="00713CB9">
        <w:rPr>
          <w:rFonts w:ascii="Arial" w:hAnsi="Arial" w:cs="Arial"/>
          <w:color w:val="000000" w:themeColor="text1"/>
          <w:sz w:val="22"/>
          <w:szCs w:val="22"/>
        </w:rPr>
        <w:t>washing machines, ovens and ref</w:t>
      </w:r>
      <w:r w:rsidR="00574CF0" w:rsidRPr="001212D6">
        <w:rPr>
          <w:rFonts w:ascii="Arial" w:hAnsi="Arial" w:cs="Arial"/>
          <w:color w:val="000000" w:themeColor="text1"/>
          <w:sz w:val="22"/>
          <w:szCs w:val="22"/>
        </w:rPr>
        <w:t xml:space="preserve">rigerators </w:t>
      </w:r>
      <w:r w:rsidR="00443788" w:rsidRPr="001212D6">
        <w:rPr>
          <w:rFonts w:ascii="Arial" w:hAnsi="Arial" w:cs="Arial"/>
          <w:color w:val="000000" w:themeColor="text1"/>
          <w:sz w:val="22"/>
          <w:szCs w:val="22"/>
        </w:rPr>
        <w:t xml:space="preserve">are </w:t>
      </w:r>
      <w:r w:rsidR="00574CF0" w:rsidRPr="001212D6">
        <w:rPr>
          <w:rFonts w:ascii="Arial" w:hAnsi="Arial" w:cs="Arial"/>
          <w:color w:val="000000" w:themeColor="text1"/>
          <w:sz w:val="22"/>
          <w:szCs w:val="22"/>
        </w:rPr>
        <w:t xml:space="preserve">now </w:t>
      </w:r>
      <w:r w:rsidR="00443788" w:rsidRPr="001212D6">
        <w:rPr>
          <w:rFonts w:ascii="Arial" w:hAnsi="Arial" w:cs="Arial"/>
          <w:color w:val="000000" w:themeColor="text1"/>
          <w:sz w:val="22"/>
          <w:szCs w:val="22"/>
        </w:rPr>
        <w:t>equipped with</w:t>
      </w:r>
      <w:r w:rsidR="00574CF0" w:rsidRPr="001212D6">
        <w:rPr>
          <w:rFonts w:ascii="Arial" w:hAnsi="Arial" w:cs="Arial"/>
          <w:color w:val="000000" w:themeColor="text1"/>
          <w:sz w:val="22"/>
          <w:szCs w:val="22"/>
        </w:rPr>
        <w:t xml:space="preserve"> sophisticated mechatronics systems  in order to optimized their products in term</w:t>
      </w:r>
      <w:r w:rsidR="00443788" w:rsidRPr="001212D6">
        <w:rPr>
          <w:rFonts w:ascii="Arial" w:hAnsi="Arial" w:cs="Arial"/>
          <w:color w:val="000000" w:themeColor="text1"/>
          <w:sz w:val="22"/>
          <w:szCs w:val="22"/>
        </w:rPr>
        <w:t>s of performance and electricitical power</w:t>
      </w:r>
      <w:r w:rsidR="00574CF0" w:rsidRPr="001212D6">
        <w:rPr>
          <w:rFonts w:ascii="Arial" w:hAnsi="Arial" w:cs="Arial"/>
          <w:color w:val="000000" w:themeColor="text1"/>
          <w:sz w:val="22"/>
          <w:szCs w:val="22"/>
        </w:rPr>
        <w:t xml:space="preserve"> consumpti</w:t>
      </w:r>
      <w:r w:rsidR="00443788" w:rsidRPr="001212D6">
        <w:rPr>
          <w:rFonts w:ascii="Arial" w:hAnsi="Arial" w:cs="Arial"/>
          <w:color w:val="000000" w:themeColor="text1"/>
          <w:sz w:val="22"/>
          <w:szCs w:val="22"/>
        </w:rPr>
        <w:t>on. Therfore, to repair and</w:t>
      </w:r>
      <w:r w:rsidR="00574CF0" w:rsidRPr="001212D6">
        <w:rPr>
          <w:rFonts w:ascii="Arial" w:hAnsi="Arial" w:cs="Arial"/>
          <w:color w:val="000000" w:themeColor="text1"/>
          <w:sz w:val="22"/>
          <w:szCs w:val="22"/>
        </w:rPr>
        <w:t xml:space="preserve"> maintain such home appliances, the traditional technician are fail to </w:t>
      </w:r>
      <w:r w:rsidR="00443788" w:rsidRPr="001212D6">
        <w:rPr>
          <w:rFonts w:ascii="Arial" w:hAnsi="Arial" w:cs="Arial"/>
          <w:color w:val="000000" w:themeColor="text1"/>
          <w:sz w:val="22"/>
          <w:szCs w:val="22"/>
        </w:rPr>
        <w:t>work</w:t>
      </w:r>
      <w:r w:rsidR="00574CF0" w:rsidRPr="001212D6">
        <w:rPr>
          <w:rFonts w:ascii="Arial" w:hAnsi="Arial" w:cs="Arial"/>
          <w:color w:val="000000" w:themeColor="text1"/>
          <w:sz w:val="22"/>
          <w:szCs w:val="22"/>
        </w:rPr>
        <w:t xml:space="preserve"> </w:t>
      </w:r>
      <w:r w:rsidR="00663464" w:rsidRPr="001212D6">
        <w:rPr>
          <w:rFonts w:ascii="Arial" w:hAnsi="Arial" w:cs="Arial"/>
          <w:color w:val="000000" w:themeColor="text1"/>
          <w:sz w:val="22"/>
          <w:szCs w:val="22"/>
        </w:rPr>
        <w:t xml:space="preserve">because </w:t>
      </w:r>
      <w:r w:rsidR="0049499C" w:rsidRPr="001212D6">
        <w:rPr>
          <w:rFonts w:ascii="Arial" w:hAnsi="Arial" w:cs="Arial"/>
          <w:color w:val="000000" w:themeColor="text1"/>
          <w:sz w:val="22"/>
          <w:szCs w:val="22"/>
        </w:rPr>
        <w:t>of their training</w:t>
      </w:r>
      <w:r w:rsidR="00574CF0" w:rsidRPr="001212D6">
        <w:rPr>
          <w:rFonts w:ascii="Arial" w:hAnsi="Arial" w:cs="Arial"/>
          <w:color w:val="000000" w:themeColor="text1"/>
          <w:sz w:val="22"/>
          <w:szCs w:val="22"/>
        </w:rPr>
        <w:t xml:space="preserve"> </w:t>
      </w:r>
      <w:r w:rsidR="0049499C" w:rsidRPr="001212D6">
        <w:rPr>
          <w:rFonts w:ascii="Arial" w:hAnsi="Arial" w:cs="Arial"/>
          <w:color w:val="000000" w:themeColor="text1"/>
          <w:sz w:val="22"/>
          <w:szCs w:val="22"/>
        </w:rPr>
        <w:t xml:space="preserve">explicitly in </w:t>
      </w:r>
      <w:r w:rsidR="00663464" w:rsidRPr="001212D6">
        <w:rPr>
          <w:rFonts w:ascii="Arial" w:hAnsi="Arial" w:cs="Arial"/>
          <w:color w:val="000000" w:themeColor="text1"/>
          <w:sz w:val="22"/>
          <w:szCs w:val="22"/>
        </w:rPr>
        <w:t>the field of</w:t>
      </w:r>
      <w:r w:rsidR="00574CF0" w:rsidRPr="001212D6">
        <w:rPr>
          <w:rFonts w:ascii="Arial" w:hAnsi="Arial" w:cs="Arial"/>
          <w:color w:val="000000" w:themeColor="text1"/>
          <w:sz w:val="22"/>
          <w:szCs w:val="22"/>
        </w:rPr>
        <w:t xml:space="preserve"> mechanical</w:t>
      </w:r>
      <w:r w:rsidR="00663464" w:rsidRPr="001212D6">
        <w:rPr>
          <w:rFonts w:ascii="Arial" w:hAnsi="Arial" w:cs="Arial"/>
          <w:color w:val="000000" w:themeColor="text1"/>
          <w:sz w:val="22"/>
          <w:szCs w:val="22"/>
        </w:rPr>
        <w:t>, electrical</w:t>
      </w:r>
      <w:r w:rsidR="0049499C" w:rsidRPr="001212D6">
        <w:rPr>
          <w:rFonts w:ascii="Arial" w:hAnsi="Arial" w:cs="Arial"/>
          <w:color w:val="000000" w:themeColor="text1"/>
          <w:sz w:val="22"/>
          <w:szCs w:val="22"/>
        </w:rPr>
        <w:t xml:space="preserve"> or electronics.</w:t>
      </w:r>
      <w:r w:rsidR="00574CF0" w:rsidRPr="001212D6">
        <w:rPr>
          <w:rFonts w:ascii="Arial" w:hAnsi="Arial" w:cs="Arial"/>
          <w:color w:val="000000" w:themeColor="text1"/>
          <w:sz w:val="22"/>
          <w:szCs w:val="22"/>
        </w:rPr>
        <w:t xml:space="preserve"> </w:t>
      </w:r>
      <w:r w:rsidR="001E05FC" w:rsidRPr="001212D6">
        <w:rPr>
          <w:rFonts w:ascii="Arial" w:hAnsi="Arial" w:cs="Arial"/>
          <w:color w:val="000000" w:themeColor="text1"/>
          <w:sz w:val="22"/>
          <w:szCs w:val="22"/>
        </w:rPr>
        <w:t xml:space="preserve">Being </w:t>
      </w:r>
      <w:r w:rsidR="00F1772B" w:rsidRPr="001212D6">
        <w:rPr>
          <w:rFonts w:ascii="Arial" w:hAnsi="Arial" w:cs="Arial"/>
          <w:color w:val="000000" w:themeColor="text1"/>
          <w:sz w:val="22"/>
          <w:szCs w:val="22"/>
        </w:rPr>
        <w:t>conscious</w:t>
      </w:r>
      <w:r w:rsidR="001E05FC" w:rsidRPr="001212D6">
        <w:rPr>
          <w:rFonts w:ascii="Arial" w:hAnsi="Arial" w:cs="Arial"/>
          <w:color w:val="000000" w:themeColor="text1"/>
          <w:sz w:val="22"/>
          <w:szCs w:val="22"/>
        </w:rPr>
        <w:t xml:space="preserve"> of</w:t>
      </w:r>
      <w:r w:rsidR="00B46C1B" w:rsidRPr="001212D6">
        <w:rPr>
          <w:rFonts w:ascii="Arial" w:hAnsi="Arial" w:cs="Arial"/>
          <w:color w:val="000000" w:themeColor="text1"/>
          <w:sz w:val="22"/>
          <w:szCs w:val="22"/>
        </w:rPr>
        <w:t xml:space="preserve"> these facts</w:t>
      </w:r>
      <w:r w:rsidR="001E05FC" w:rsidRPr="001212D6">
        <w:rPr>
          <w:rFonts w:ascii="Arial" w:hAnsi="Arial" w:cs="Arial"/>
          <w:color w:val="000000" w:themeColor="text1"/>
          <w:sz w:val="22"/>
          <w:szCs w:val="22"/>
        </w:rPr>
        <w:t xml:space="preserve"> , National Vocational &amp; Technical Training Commission (NAVTTC) developed competency standards for </w:t>
      </w:r>
      <w:r w:rsidR="00F1772B" w:rsidRPr="001212D6">
        <w:rPr>
          <w:rFonts w:ascii="Arial" w:hAnsi="Arial" w:cs="Arial"/>
          <w:color w:val="000000" w:themeColor="text1"/>
          <w:sz w:val="22"/>
          <w:szCs w:val="22"/>
        </w:rPr>
        <w:lastRenderedPageBreak/>
        <w:t>Mecha</w:t>
      </w:r>
      <w:r w:rsidRPr="001212D6">
        <w:rPr>
          <w:rFonts w:ascii="Arial" w:hAnsi="Arial" w:cs="Arial"/>
          <w:color w:val="000000" w:themeColor="text1"/>
          <w:sz w:val="22"/>
          <w:szCs w:val="22"/>
        </w:rPr>
        <w:t>tron</w:t>
      </w:r>
      <w:r w:rsidR="00F1772B" w:rsidRPr="001212D6">
        <w:rPr>
          <w:rFonts w:ascii="Arial" w:hAnsi="Arial" w:cs="Arial"/>
          <w:color w:val="000000" w:themeColor="text1"/>
          <w:sz w:val="22"/>
          <w:szCs w:val="22"/>
        </w:rPr>
        <w:t>ic</w:t>
      </w:r>
      <w:r w:rsidRPr="001212D6">
        <w:rPr>
          <w:rFonts w:ascii="Arial" w:hAnsi="Arial" w:cs="Arial"/>
          <w:color w:val="000000" w:themeColor="text1"/>
          <w:sz w:val="22"/>
          <w:szCs w:val="22"/>
        </w:rPr>
        <w:t>s</w:t>
      </w:r>
      <w:r w:rsidR="001E05FC" w:rsidRPr="001212D6">
        <w:rPr>
          <w:rFonts w:ascii="Arial" w:hAnsi="Arial" w:cs="Arial"/>
          <w:color w:val="000000" w:themeColor="text1"/>
          <w:sz w:val="22"/>
          <w:szCs w:val="22"/>
        </w:rPr>
        <w:t xml:space="preserve"> Technology under National Vocational Qualifications Framework (NVQF).</w:t>
      </w:r>
      <w:r w:rsidR="00B221B5" w:rsidRPr="001212D6">
        <w:rPr>
          <w:rFonts w:ascii="Arial" w:hAnsi="Arial" w:cs="Arial"/>
          <w:color w:val="000000" w:themeColor="text1"/>
          <w:sz w:val="22"/>
          <w:szCs w:val="22"/>
        </w:rPr>
        <w:t xml:space="preserve"> Following</w:t>
      </w:r>
      <w:r w:rsidR="009904CE" w:rsidRPr="001212D6">
        <w:rPr>
          <w:rFonts w:ascii="Arial" w:hAnsi="Arial" w:cs="Arial"/>
          <w:color w:val="000000" w:themeColor="text1"/>
          <w:sz w:val="22"/>
          <w:szCs w:val="22"/>
        </w:rPr>
        <w:t>s</w:t>
      </w:r>
      <w:r w:rsidR="001E05FC" w:rsidRPr="001212D6">
        <w:rPr>
          <w:rFonts w:ascii="Arial" w:hAnsi="Arial" w:cs="Arial"/>
          <w:color w:val="000000" w:themeColor="text1"/>
          <w:sz w:val="22"/>
          <w:szCs w:val="22"/>
        </w:rPr>
        <w:t xml:space="preserve">  </w:t>
      </w:r>
      <w:r w:rsidR="009904CE" w:rsidRPr="001212D6">
        <w:rPr>
          <w:rFonts w:ascii="Arial" w:hAnsi="Arial" w:cs="Arial"/>
          <w:color w:val="000000" w:themeColor="text1"/>
          <w:sz w:val="22"/>
          <w:szCs w:val="22"/>
        </w:rPr>
        <w:t xml:space="preserve">are the </w:t>
      </w:r>
      <w:r w:rsidR="001E05FC" w:rsidRPr="001212D6">
        <w:rPr>
          <w:rFonts w:ascii="Arial" w:hAnsi="Arial" w:cs="Arial"/>
          <w:color w:val="000000" w:themeColor="text1"/>
          <w:sz w:val="22"/>
          <w:szCs w:val="22"/>
        </w:rPr>
        <w:t xml:space="preserve">competency standards </w:t>
      </w:r>
      <w:r w:rsidR="00152F7D" w:rsidRPr="001212D6">
        <w:rPr>
          <w:rFonts w:ascii="Arial" w:hAnsi="Arial" w:cs="Arial"/>
          <w:color w:val="000000" w:themeColor="text1"/>
          <w:sz w:val="22"/>
          <w:szCs w:val="22"/>
        </w:rPr>
        <w:t xml:space="preserve">which are </w:t>
      </w:r>
      <w:r w:rsidR="001E05FC" w:rsidRPr="001212D6">
        <w:rPr>
          <w:rFonts w:ascii="Arial" w:hAnsi="Arial" w:cs="Arial"/>
          <w:color w:val="000000" w:themeColor="text1"/>
          <w:sz w:val="22"/>
          <w:szCs w:val="22"/>
        </w:rPr>
        <w:t xml:space="preserve">  developed by </w:t>
      </w:r>
      <w:r w:rsidR="00B221B5" w:rsidRPr="001212D6">
        <w:rPr>
          <w:rFonts w:ascii="Arial" w:hAnsi="Arial" w:cs="Arial"/>
          <w:color w:val="000000" w:themeColor="text1"/>
          <w:sz w:val="22"/>
          <w:szCs w:val="22"/>
        </w:rPr>
        <w:t xml:space="preserve"> the</w:t>
      </w:r>
      <w:r w:rsidR="001E05FC" w:rsidRPr="001212D6">
        <w:rPr>
          <w:rFonts w:ascii="Arial" w:hAnsi="Arial" w:cs="Arial"/>
          <w:color w:val="000000" w:themeColor="text1"/>
          <w:sz w:val="22"/>
          <w:szCs w:val="22"/>
        </w:rPr>
        <w:t xml:space="preserve"> Qualifications Development Committee (QDC) and validated by the Qualifications Validation Committee (QVC) having representation from the leading </w:t>
      </w:r>
      <w:r w:rsidR="00F1772B" w:rsidRPr="001212D6">
        <w:rPr>
          <w:rFonts w:ascii="Arial" w:hAnsi="Arial" w:cs="Arial"/>
          <w:color w:val="000000" w:themeColor="text1"/>
          <w:sz w:val="22"/>
          <w:szCs w:val="22"/>
        </w:rPr>
        <w:t>Mecha</w:t>
      </w:r>
      <w:r w:rsidRPr="001212D6">
        <w:rPr>
          <w:rFonts w:ascii="Arial" w:hAnsi="Arial" w:cs="Arial"/>
          <w:color w:val="000000" w:themeColor="text1"/>
          <w:sz w:val="22"/>
          <w:szCs w:val="22"/>
        </w:rPr>
        <w:t>tro</w:t>
      </w:r>
      <w:r w:rsidR="00F1772B" w:rsidRPr="001212D6">
        <w:rPr>
          <w:rFonts w:ascii="Arial" w:hAnsi="Arial" w:cs="Arial"/>
          <w:color w:val="000000" w:themeColor="text1"/>
          <w:sz w:val="22"/>
          <w:szCs w:val="22"/>
        </w:rPr>
        <w:t>nic</w:t>
      </w:r>
      <w:r w:rsidRPr="001212D6">
        <w:rPr>
          <w:rFonts w:ascii="Arial" w:hAnsi="Arial" w:cs="Arial"/>
          <w:color w:val="000000" w:themeColor="text1"/>
          <w:sz w:val="22"/>
          <w:szCs w:val="22"/>
        </w:rPr>
        <w:t>s</w:t>
      </w:r>
      <w:r w:rsidR="00F1772B" w:rsidRPr="001212D6">
        <w:rPr>
          <w:rFonts w:ascii="Arial" w:hAnsi="Arial" w:cs="Arial"/>
          <w:color w:val="000000" w:themeColor="text1"/>
          <w:sz w:val="22"/>
          <w:szCs w:val="22"/>
        </w:rPr>
        <w:t xml:space="preserve"> industries</w:t>
      </w:r>
      <w:r w:rsidR="00C42D8B" w:rsidRPr="001212D6">
        <w:rPr>
          <w:rFonts w:ascii="Arial" w:hAnsi="Arial" w:cs="Arial"/>
          <w:color w:val="000000" w:themeColor="text1"/>
          <w:sz w:val="22"/>
          <w:szCs w:val="22"/>
        </w:rPr>
        <w:t xml:space="preserve"> from public and private sector</w:t>
      </w:r>
      <w:r w:rsidR="001E05FC" w:rsidRPr="001212D6">
        <w:rPr>
          <w:rFonts w:ascii="Arial" w:hAnsi="Arial" w:cs="Arial"/>
          <w:color w:val="000000" w:themeColor="text1"/>
          <w:sz w:val="22"/>
          <w:szCs w:val="22"/>
        </w:rPr>
        <w:t xml:space="preserve">, </w:t>
      </w:r>
      <w:r w:rsidR="00F1772B" w:rsidRPr="001212D6">
        <w:rPr>
          <w:rFonts w:ascii="Arial" w:hAnsi="Arial" w:cs="Arial"/>
          <w:color w:val="000000" w:themeColor="text1"/>
          <w:sz w:val="22"/>
          <w:szCs w:val="22"/>
        </w:rPr>
        <w:t xml:space="preserve">Engineering Universities and Technical Education </w:t>
      </w:r>
      <w:r w:rsidR="001E05FC" w:rsidRPr="001212D6">
        <w:rPr>
          <w:rFonts w:ascii="Arial" w:hAnsi="Arial" w:cs="Arial"/>
          <w:color w:val="000000" w:themeColor="text1"/>
          <w:sz w:val="22"/>
          <w:szCs w:val="22"/>
        </w:rPr>
        <w:t xml:space="preserve">of the country. </w:t>
      </w:r>
    </w:p>
    <w:p w:rsidR="001E05FC" w:rsidRPr="00604944"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2" w:name="_Toc479859626"/>
      <w:bookmarkStart w:id="3" w:name="_Toc4860383"/>
      <w:bookmarkStart w:id="4" w:name="_Toc28651392"/>
      <w:r w:rsidRPr="00604944">
        <w:rPr>
          <w:rFonts w:ascii="Arial" w:hAnsi="Arial" w:cs="Arial"/>
          <w:color w:val="000000" w:themeColor="text1"/>
          <w:sz w:val="28"/>
          <w:szCs w:val="28"/>
        </w:rPr>
        <w:t>Purpose of the Qualification</w:t>
      </w:r>
      <w:bookmarkEnd w:id="2"/>
      <w:bookmarkEnd w:id="3"/>
      <w:bookmarkEnd w:id="4"/>
    </w:p>
    <w:p w:rsidR="001E05FC" w:rsidRPr="001212D6" w:rsidRDefault="001E05FC" w:rsidP="001E05FC">
      <w:pPr>
        <w:spacing w:line="276" w:lineRule="auto"/>
        <w:ind w:right="27"/>
        <w:jc w:val="both"/>
        <w:rPr>
          <w:rFonts w:ascii="Arial" w:hAnsi="Arial"/>
          <w:color w:val="000000" w:themeColor="text1"/>
          <w:sz w:val="22"/>
          <w:szCs w:val="22"/>
        </w:rPr>
      </w:pPr>
    </w:p>
    <w:p w:rsidR="001E05FC" w:rsidRPr="001212D6" w:rsidRDefault="001E05FC" w:rsidP="00F2726E">
      <w:pPr>
        <w:pStyle w:val="m3634761738003977812ydpcb3d5509msonormal"/>
        <w:shd w:val="clear" w:color="auto" w:fill="FFFFFF"/>
        <w:spacing w:before="0" w:beforeAutospacing="0" w:after="0" w:line="276" w:lineRule="auto"/>
        <w:jc w:val="both"/>
        <w:rPr>
          <w:rFonts w:ascii="Arial" w:hAnsi="Arial" w:cs="Arial"/>
          <w:color w:val="000000" w:themeColor="text1"/>
          <w:sz w:val="22"/>
          <w:szCs w:val="22"/>
        </w:rPr>
      </w:pPr>
      <w:r w:rsidRPr="001212D6">
        <w:rPr>
          <w:rFonts w:ascii="Arial" w:hAnsi="Arial" w:cs="Arial"/>
          <w:color w:val="000000" w:themeColor="text1"/>
          <w:sz w:val="22"/>
          <w:szCs w:val="22"/>
        </w:rPr>
        <w:t>The purpose of this qualificati</w:t>
      </w:r>
      <w:r w:rsidR="00C833BE" w:rsidRPr="001212D6">
        <w:rPr>
          <w:rFonts w:ascii="Arial" w:hAnsi="Arial" w:cs="Arial"/>
          <w:color w:val="000000" w:themeColor="text1"/>
          <w:sz w:val="22"/>
          <w:szCs w:val="22"/>
        </w:rPr>
        <w:t>on</w:t>
      </w:r>
      <w:r w:rsidRPr="001212D6">
        <w:rPr>
          <w:rFonts w:ascii="Arial" w:hAnsi="Arial" w:cs="Arial"/>
          <w:color w:val="000000" w:themeColor="text1"/>
          <w:sz w:val="22"/>
          <w:szCs w:val="22"/>
        </w:rPr>
        <w:t xml:space="preserve"> is to set </w:t>
      </w:r>
      <w:r w:rsidR="002E23FA"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high professional standards for </w:t>
      </w:r>
      <w:r w:rsidR="002E23FA" w:rsidRPr="001212D6">
        <w:rPr>
          <w:rFonts w:ascii="Arial" w:hAnsi="Arial" w:cs="Arial"/>
          <w:color w:val="000000" w:themeColor="text1"/>
          <w:sz w:val="22"/>
          <w:szCs w:val="22"/>
        </w:rPr>
        <w:t xml:space="preserve">the </w:t>
      </w:r>
      <w:r w:rsidR="00F1772B" w:rsidRPr="001212D6">
        <w:rPr>
          <w:rFonts w:ascii="Arial" w:hAnsi="Arial" w:cs="Arial"/>
          <w:color w:val="000000" w:themeColor="text1"/>
          <w:sz w:val="22"/>
          <w:szCs w:val="22"/>
        </w:rPr>
        <w:t>Mecha</w:t>
      </w:r>
      <w:r w:rsidR="00F2726E" w:rsidRPr="001212D6">
        <w:rPr>
          <w:rFonts w:ascii="Arial" w:hAnsi="Arial" w:cs="Arial"/>
          <w:color w:val="000000" w:themeColor="text1"/>
          <w:sz w:val="22"/>
          <w:szCs w:val="22"/>
        </w:rPr>
        <w:t>tro</w:t>
      </w:r>
      <w:r w:rsidR="00F1772B" w:rsidRPr="001212D6">
        <w:rPr>
          <w:rFonts w:ascii="Arial" w:hAnsi="Arial" w:cs="Arial"/>
          <w:color w:val="000000" w:themeColor="text1"/>
          <w:sz w:val="22"/>
          <w:szCs w:val="22"/>
        </w:rPr>
        <w:t>nic</w:t>
      </w:r>
      <w:r w:rsidR="00F2726E" w:rsidRPr="001212D6">
        <w:rPr>
          <w:rFonts w:ascii="Arial" w:hAnsi="Arial" w:cs="Arial"/>
          <w:color w:val="000000" w:themeColor="text1"/>
          <w:sz w:val="22"/>
          <w:szCs w:val="22"/>
        </w:rPr>
        <w:t>s</w:t>
      </w:r>
      <w:r w:rsidR="00F1772B" w:rsidRPr="001212D6">
        <w:rPr>
          <w:rFonts w:ascii="Arial" w:hAnsi="Arial" w:cs="Arial"/>
          <w:color w:val="000000" w:themeColor="text1"/>
          <w:sz w:val="22"/>
          <w:szCs w:val="22"/>
        </w:rPr>
        <w:t xml:space="preserve"> </w:t>
      </w:r>
      <w:r w:rsidR="002E23FA" w:rsidRPr="001212D6">
        <w:rPr>
          <w:rFonts w:ascii="Arial" w:hAnsi="Arial" w:cs="Arial"/>
          <w:color w:val="000000" w:themeColor="text1"/>
          <w:sz w:val="22"/>
          <w:szCs w:val="22"/>
        </w:rPr>
        <w:t>technological</w:t>
      </w:r>
      <w:r w:rsidRPr="001212D6">
        <w:rPr>
          <w:rFonts w:ascii="Arial" w:hAnsi="Arial" w:cs="Arial"/>
          <w:color w:val="000000" w:themeColor="text1"/>
          <w:sz w:val="22"/>
          <w:szCs w:val="22"/>
        </w:rPr>
        <w:t xml:space="preserve"> sector. The specific objectives of developing these qualifications are as under: </w:t>
      </w:r>
    </w:p>
    <w:p w:rsidR="001E05FC" w:rsidRPr="001212D6" w:rsidRDefault="001E05FC" w:rsidP="00B36161">
      <w:pPr>
        <w:pStyle w:val="m3634761738003977812ydpcb3d5509msonormal"/>
        <w:numPr>
          <w:ilvl w:val="0"/>
          <w:numId w:val="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Improve the professional competence of the trainees</w:t>
      </w:r>
    </w:p>
    <w:p w:rsidR="001E05FC" w:rsidRPr="001212D6" w:rsidRDefault="001E05FC" w:rsidP="00B36161">
      <w:pPr>
        <w:pStyle w:val="m3634761738003977812ydpcb3d5509msonormal"/>
        <w:numPr>
          <w:ilvl w:val="0"/>
          <w:numId w:val="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 xml:space="preserve"> Provide opportunities for recognition of </w:t>
      </w:r>
      <w:r w:rsidR="00B430B3"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skills attained throug</w:t>
      </w:r>
      <w:r w:rsidR="00EA762B">
        <w:rPr>
          <w:rFonts w:ascii="Arial" w:hAnsi="Arial" w:cs="Arial"/>
          <w:color w:val="000000" w:themeColor="text1"/>
          <w:sz w:val="22"/>
          <w:szCs w:val="22"/>
        </w:rPr>
        <w:t xml:space="preserve">h </w:t>
      </w:r>
      <w:r w:rsidRPr="001212D6">
        <w:rPr>
          <w:rFonts w:ascii="Arial" w:hAnsi="Arial" w:cs="Arial"/>
          <w:color w:val="000000" w:themeColor="text1"/>
          <w:sz w:val="22"/>
          <w:szCs w:val="22"/>
        </w:rPr>
        <w:t>formal or informal pathways</w:t>
      </w:r>
    </w:p>
    <w:p w:rsidR="001E05FC" w:rsidRPr="001212D6" w:rsidRDefault="001E05FC" w:rsidP="00F2726E">
      <w:pPr>
        <w:pStyle w:val="m3634761738003977812ydpcb3d5509msonormal"/>
        <w:numPr>
          <w:ilvl w:val="0"/>
          <w:numId w:val="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 xml:space="preserve"> Improve the quality and effectiveness of </w:t>
      </w:r>
      <w:r w:rsidR="00B430B3" w:rsidRPr="001212D6">
        <w:rPr>
          <w:rFonts w:ascii="Arial" w:hAnsi="Arial" w:cs="Arial"/>
          <w:color w:val="000000" w:themeColor="text1"/>
          <w:sz w:val="22"/>
          <w:szCs w:val="22"/>
        </w:rPr>
        <w:t xml:space="preserve">the </w:t>
      </w:r>
      <w:r w:rsidRPr="001212D6">
        <w:rPr>
          <w:rFonts w:ascii="Arial" w:hAnsi="Arial" w:cs="Arial"/>
          <w:color w:val="000000" w:themeColor="text1"/>
          <w:sz w:val="22"/>
          <w:szCs w:val="22"/>
        </w:rPr>
        <w:t xml:space="preserve">training and assessment for </w:t>
      </w:r>
      <w:r w:rsidR="00F1772B" w:rsidRPr="001212D6">
        <w:rPr>
          <w:rFonts w:ascii="Arial" w:hAnsi="Arial" w:cs="Arial"/>
          <w:color w:val="000000" w:themeColor="text1"/>
          <w:sz w:val="22"/>
          <w:szCs w:val="22"/>
        </w:rPr>
        <w:t>Mecha</w:t>
      </w:r>
      <w:r w:rsidR="00F2726E" w:rsidRPr="001212D6">
        <w:rPr>
          <w:rFonts w:ascii="Arial" w:hAnsi="Arial" w:cs="Arial"/>
          <w:color w:val="000000" w:themeColor="text1"/>
          <w:sz w:val="22"/>
          <w:szCs w:val="22"/>
        </w:rPr>
        <w:t>tro</w:t>
      </w:r>
      <w:r w:rsidR="00F1772B" w:rsidRPr="001212D6">
        <w:rPr>
          <w:rFonts w:ascii="Arial" w:hAnsi="Arial" w:cs="Arial"/>
          <w:color w:val="000000" w:themeColor="text1"/>
          <w:sz w:val="22"/>
          <w:szCs w:val="22"/>
        </w:rPr>
        <w:t>nic</w:t>
      </w:r>
      <w:r w:rsidR="00F2726E" w:rsidRPr="001212D6">
        <w:rPr>
          <w:rFonts w:ascii="Arial" w:hAnsi="Arial" w:cs="Arial"/>
          <w:color w:val="000000" w:themeColor="text1"/>
          <w:sz w:val="22"/>
          <w:szCs w:val="22"/>
        </w:rPr>
        <w:t>s</w:t>
      </w:r>
      <w:r w:rsidR="00F1772B" w:rsidRPr="001212D6">
        <w:rPr>
          <w:rFonts w:ascii="Arial" w:hAnsi="Arial" w:cs="Arial"/>
          <w:color w:val="000000" w:themeColor="text1"/>
          <w:sz w:val="22"/>
          <w:szCs w:val="22"/>
        </w:rPr>
        <w:t xml:space="preserve"> T</w:t>
      </w:r>
      <w:r w:rsidR="00B430B3" w:rsidRPr="001212D6">
        <w:rPr>
          <w:rFonts w:ascii="Arial" w:hAnsi="Arial" w:cs="Arial"/>
          <w:color w:val="000000" w:themeColor="text1"/>
          <w:sz w:val="22"/>
          <w:szCs w:val="22"/>
        </w:rPr>
        <w:t>echnological sector</w:t>
      </w:r>
    </w:p>
    <w:p w:rsidR="001E05FC" w:rsidRPr="001212D6" w:rsidRDefault="00C42D8B" w:rsidP="00B36161">
      <w:pPr>
        <w:pStyle w:val="m3634761738003977812ydpcb3d5509msonormal"/>
        <w:numPr>
          <w:ilvl w:val="0"/>
          <w:numId w:val="2"/>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 xml:space="preserve"> Enabling</w:t>
      </w:r>
      <w:r w:rsidR="001E05FC" w:rsidRPr="001212D6">
        <w:rPr>
          <w:rFonts w:ascii="Arial" w:hAnsi="Arial" w:cs="Arial"/>
          <w:color w:val="000000" w:themeColor="text1"/>
          <w:sz w:val="22"/>
          <w:szCs w:val="22"/>
        </w:rPr>
        <w:t xml:space="preserve"> </w:t>
      </w:r>
      <w:r w:rsidR="00B430B3" w:rsidRPr="001212D6">
        <w:rPr>
          <w:rFonts w:ascii="Arial" w:hAnsi="Arial" w:cs="Arial"/>
          <w:color w:val="000000" w:themeColor="text1"/>
          <w:sz w:val="22"/>
          <w:szCs w:val="22"/>
        </w:rPr>
        <w:t>/ helping / facil</w:t>
      </w:r>
      <w:r w:rsidR="006C791A">
        <w:rPr>
          <w:rFonts w:ascii="Arial" w:hAnsi="Arial" w:cs="Arial"/>
          <w:color w:val="000000" w:themeColor="text1"/>
          <w:sz w:val="22"/>
          <w:szCs w:val="22"/>
        </w:rPr>
        <w:t>it</w:t>
      </w:r>
      <w:r w:rsidR="00B430B3" w:rsidRPr="001212D6">
        <w:rPr>
          <w:rFonts w:ascii="Arial" w:hAnsi="Arial" w:cs="Arial"/>
          <w:color w:val="000000" w:themeColor="text1"/>
          <w:sz w:val="22"/>
          <w:szCs w:val="22"/>
        </w:rPr>
        <w:t xml:space="preserve">ating </w:t>
      </w:r>
      <w:r w:rsidR="001E05FC" w:rsidRPr="001212D6">
        <w:rPr>
          <w:rFonts w:ascii="Arial" w:hAnsi="Arial" w:cs="Arial"/>
          <w:color w:val="000000" w:themeColor="text1"/>
          <w:sz w:val="22"/>
          <w:szCs w:val="22"/>
        </w:rPr>
        <w:t xml:space="preserve">the existing workforce to </w:t>
      </w:r>
      <w:r w:rsidR="006C791A">
        <w:rPr>
          <w:rFonts w:ascii="Arial" w:hAnsi="Arial" w:cs="Arial"/>
          <w:color w:val="000000" w:themeColor="text1"/>
          <w:sz w:val="22"/>
          <w:szCs w:val="22"/>
        </w:rPr>
        <w:t>indulge</w:t>
      </w:r>
      <w:r w:rsidR="001E05FC" w:rsidRPr="001212D6">
        <w:rPr>
          <w:rFonts w:ascii="Arial" w:hAnsi="Arial" w:cs="Arial"/>
          <w:color w:val="000000" w:themeColor="text1"/>
          <w:sz w:val="22"/>
          <w:szCs w:val="22"/>
        </w:rPr>
        <w:t xml:space="preserve"> themselves in new technologies and methods</w:t>
      </w:r>
    </w:p>
    <w:p w:rsidR="001E05FC" w:rsidRPr="00604944"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5" w:name="_Toc4860384"/>
      <w:bookmarkStart w:id="6" w:name="_Toc28651393"/>
      <w:r w:rsidRPr="00604944">
        <w:rPr>
          <w:rFonts w:ascii="Arial" w:hAnsi="Arial" w:cs="Arial"/>
          <w:color w:val="000000" w:themeColor="text1"/>
          <w:sz w:val="28"/>
          <w:szCs w:val="28"/>
        </w:rPr>
        <w:t>Core competencies of the Qualification</w:t>
      </w:r>
      <w:bookmarkEnd w:id="5"/>
      <w:bookmarkEnd w:id="6"/>
    </w:p>
    <w:p w:rsidR="001E05FC" w:rsidRPr="001212D6" w:rsidRDefault="001E05FC" w:rsidP="001E05FC">
      <w:pPr>
        <w:spacing w:line="360" w:lineRule="auto"/>
        <w:ind w:right="27"/>
        <w:jc w:val="both"/>
        <w:rPr>
          <w:rFonts w:ascii="Arial" w:hAnsi="Arial"/>
          <w:color w:val="000000" w:themeColor="text1"/>
          <w:sz w:val="22"/>
          <w:szCs w:val="22"/>
        </w:rPr>
      </w:pPr>
    </w:p>
    <w:p w:rsidR="000764FF" w:rsidRDefault="001E05FC" w:rsidP="00F2726E">
      <w:p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 xml:space="preserve">The </w:t>
      </w:r>
      <w:r w:rsidR="00F1772B" w:rsidRPr="001212D6">
        <w:rPr>
          <w:rFonts w:ascii="Arial" w:hAnsi="Arial"/>
          <w:color w:val="000000" w:themeColor="text1"/>
          <w:sz w:val="22"/>
          <w:szCs w:val="22"/>
        </w:rPr>
        <w:t>Mecha</w:t>
      </w:r>
      <w:r w:rsidR="00F2726E" w:rsidRPr="001212D6">
        <w:rPr>
          <w:rFonts w:ascii="Arial" w:hAnsi="Arial"/>
          <w:color w:val="000000" w:themeColor="text1"/>
          <w:sz w:val="22"/>
          <w:szCs w:val="22"/>
        </w:rPr>
        <w:t>tro</w:t>
      </w:r>
      <w:r w:rsidR="00F1772B" w:rsidRPr="001212D6">
        <w:rPr>
          <w:rFonts w:ascii="Arial" w:hAnsi="Arial"/>
          <w:color w:val="000000" w:themeColor="text1"/>
          <w:sz w:val="22"/>
          <w:szCs w:val="22"/>
        </w:rPr>
        <w:t>nic</w:t>
      </w:r>
      <w:r w:rsidR="00F2726E" w:rsidRPr="001212D6">
        <w:rPr>
          <w:rFonts w:ascii="Arial" w:hAnsi="Arial"/>
          <w:color w:val="000000" w:themeColor="text1"/>
          <w:sz w:val="22"/>
          <w:szCs w:val="22"/>
        </w:rPr>
        <w:t>s</w:t>
      </w:r>
      <w:r w:rsidRPr="001212D6">
        <w:rPr>
          <w:rFonts w:ascii="Arial" w:hAnsi="Arial"/>
          <w:color w:val="000000" w:themeColor="text1"/>
          <w:sz w:val="22"/>
          <w:szCs w:val="22"/>
        </w:rPr>
        <w:t xml:space="preserve"> Technology</w:t>
      </w:r>
      <w:r w:rsidR="002C73D4" w:rsidRPr="001212D6">
        <w:rPr>
          <w:rFonts w:ascii="Arial" w:hAnsi="Arial"/>
          <w:color w:val="000000" w:themeColor="text1"/>
          <w:sz w:val="22"/>
          <w:szCs w:val="22"/>
        </w:rPr>
        <w:t xml:space="preserve"> qualification</w:t>
      </w:r>
      <w:r w:rsidRPr="001212D6">
        <w:rPr>
          <w:rFonts w:ascii="Arial" w:hAnsi="Arial"/>
          <w:color w:val="000000" w:themeColor="text1"/>
          <w:sz w:val="22"/>
          <w:szCs w:val="22"/>
        </w:rPr>
        <w:t xml:space="preserve"> of level 5 consists</w:t>
      </w:r>
      <w:r w:rsidR="002C73D4" w:rsidRPr="001212D6">
        <w:rPr>
          <w:rFonts w:ascii="Arial" w:hAnsi="Arial"/>
          <w:color w:val="000000" w:themeColor="text1"/>
          <w:sz w:val="22"/>
          <w:szCs w:val="22"/>
        </w:rPr>
        <w:t xml:space="preserve"> of the</w:t>
      </w:r>
      <w:r w:rsidRPr="001212D6">
        <w:rPr>
          <w:rFonts w:ascii="Arial" w:hAnsi="Arial"/>
          <w:color w:val="000000" w:themeColor="text1"/>
          <w:sz w:val="22"/>
          <w:szCs w:val="22"/>
        </w:rPr>
        <w:t xml:space="preserve"> 40% </w:t>
      </w:r>
      <w:r w:rsidR="002C73D4" w:rsidRPr="001212D6">
        <w:rPr>
          <w:rFonts w:ascii="Arial" w:hAnsi="Arial"/>
          <w:color w:val="000000" w:themeColor="text1"/>
          <w:sz w:val="22"/>
          <w:szCs w:val="22"/>
        </w:rPr>
        <w:t>of t</w:t>
      </w:r>
      <w:r w:rsidRPr="001212D6">
        <w:rPr>
          <w:rFonts w:ascii="Arial" w:hAnsi="Arial"/>
          <w:color w:val="000000" w:themeColor="text1"/>
          <w:sz w:val="22"/>
          <w:szCs w:val="22"/>
        </w:rPr>
        <w:t>heory and 60%</w:t>
      </w:r>
      <w:r w:rsidR="002C73D4" w:rsidRPr="001212D6">
        <w:rPr>
          <w:rFonts w:ascii="Arial" w:hAnsi="Arial"/>
          <w:color w:val="000000" w:themeColor="text1"/>
          <w:sz w:val="22"/>
          <w:szCs w:val="22"/>
        </w:rPr>
        <w:t xml:space="preserve"> of the </w:t>
      </w:r>
      <w:r w:rsidR="003604F8" w:rsidRPr="001212D6">
        <w:rPr>
          <w:rFonts w:ascii="Arial" w:hAnsi="Arial"/>
          <w:color w:val="000000" w:themeColor="text1"/>
          <w:sz w:val="22"/>
          <w:szCs w:val="22"/>
        </w:rPr>
        <w:t xml:space="preserve"> p</w:t>
      </w:r>
      <w:r w:rsidRPr="001212D6">
        <w:rPr>
          <w:rFonts w:ascii="Arial" w:hAnsi="Arial"/>
          <w:color w:val="000000" w:themeColor="text1"/>
          <w:sz w:val="22"/>
          <w:szCs w:val="22"/>
        </w:rPr>
        <w:t>ractical. The Core competencies of the qualification are as follows:</w:t>
      </w:r>
      <w:r w:rsidR="000764FF" w:rsidRPr="001212D6">
        <w:rPr>
          <w:rFonts w:ascii="Arial" w:hAnsi="Arial"/>
          <w:color w:val="000000" w:themeColor="text1"/>
          <w:sz w:val="22"/>
          <w:szCs w:val="22"/>
        </w:rPr>
        <w:t xml:space="preserve"> </w:t>
      </w:r>
    </w:p>
    <w:p w:rsidR="00EA762B" w:rsidRDefault="00EA762B" w:rsidP="00F2726E">
      <w:pPr>
        <w:spacing w:line="360" w:lineRule="auto"/>
        <w:ind w:right="27"/>
        <w:jc w:val="both"/>
        <w:rPr>
          <w:rFonts w:ascii="Arial" w:hAnsi="Arial"/>
          <w:color w:val="000000" w:themeColor="text1"/>
          <w:sz w:val="22"/>
          <w:szCs w:val="22"/>
        </w:rPr>
      </w:pPr>
    </w:p>
    <w:tbl>
      <w:tblPr>
        <w:tblW w:w="9015" w:type="dxa"/>
        <w:tblInd w:w="93" w:type="dxa"/>
        <w:tblLook w:val="04A0" w:firstRow="1" w:lastRow="0" w:firstColumn="1" w:lastColumn="0" w:noHBand="0" w:noVBand="1"/>
      </w:tblPr>
      <w:tblGrid>
        <w:gridCol w:w="6045"/>
        <w:gridCol w:w="2970"/>
      </w:tblGrid>
      <w:tr w:rsidR="00E51765" w:rsidRPr="00E51765" w:rsidTr="00E51765">
        <w:trPr>
          <w:trHeight w:val="870"/>
        </w:trPr>
        <w:tc>
          <w:tcPr>
            <w:tcW w:w="6045"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Competency Standard</w:t>
            </w:r>
            <w:r>
              <w:rPr>
                <w:rFonts w:ascii="Arial" w:hAnsi="Arial"/>
                <w:b/>
                <w:bCs/>
                <w:color w:val="000000"/>
                <w:sz w:val="22"/>
                <w:szCs w:val="22"/>
              </w:rPr>
              <w:t>s</w:t>
            </w:r>
          </w:p>
        </w:tc>
        <w:tc>
          <w:tcPr>
            <w:tcW w:w="2970"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r>
              <w:rPr>
                <w:rFonts w:ascii="Arial" w:hAnsi="Arial"/>
                <w:b/>
                <w:bCs/>
                <w:color w:val="000000"/>
                <w:sz w:val="22"/>
                <w:szCs w:val="22"/>
              </w:rPr>
              <w:t>Level</w:t>
            </w:r>
          </w:p>
        </w:tc>
      </w:tr>
      <w:tr w:rsidR="00E51765" w:rsidRPr="00E51765" w:rsidTr="00E51765">
        <w:trPr>
          <w:trHeight w:val="330"/>
        </w:trPr>
        <w:tc>
          <w:tcPr>
            <w:tcW w:w="6045"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E51765">
            <w:pPr>
              <w:rPr>
                <w:rFonts w:ascii="Arial" w:hAnsi="Arial"/>
                <w:b/>
                <w:bCs/>
                <w:color w:val="000000"/>
              </w:rPr>
            </w:pPr>
          </w:p>
        </w:tc>
        <w:tc>
          <w:tcPr>
            <w:tcW w:w="2970"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E51765">
            <w:pPr>
              <w:rPr>
                <w:rFonts w:ascii="Arial" w:hAnsi="Arial"/>
                <w:b/>
                <w:bCs/>
                <w:color w:val="000000"/>
              </w:rPr>
            </w:pP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E51765">
            <w:pPr>
              <w:jc w:val="center"/>
              <w:rPr>
                <w:rFonts w:ascii="Arial" w:hAnsi="Arial"/>
                <w:color w:val="0000FF"/>
                <w:u w:val="single"/>
              </w:rPr>
            </w:pPr>
            <w:hyperlink r:id="rId9" w:anchor="Sheet1!_Toc6959872" w:history="1">
              <w:r w:rsidR="00E51765" w:rsidRPr="00E51765">
                <w:rPr>
                  <w:rFonts w:ascii="Arial" w:hAnsi="Arial"/>
                  <w:color w:val="0000FF"/>
                  <w:sz w:val="22"/>
                  <w:szCs w:val="22"/>
                  <w:u w:val="single"/>
                </w:rPr>
                <w:t>Health and Safety</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300"/>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Maintain Occupational Health and Safety</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2</w:t>
            </w:r>
          </w:p>
        </w:tc>
      </w:tr>
      <w:tr w:rsidR="00E51765" w:rsidRPr="00E51765" w:rsidTr="00E51765">
        <w:trPr>
          <w:trHeight w:val="300"/>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Adopt Safety Regulations, Labor Protection Laws, Environmental Protection Laws at Workplace</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color w:val="0000FF"/>
                <w:u w:val="single"/>
              </w:rPr>
            </w:pPr>
            <w:r w:rsidRPr="00E51765">
              <w:rPr>
                <w:rFonts w:ascii="Arial" w:hAnsi="Arial"/>
                <w:color w:val="0000FF"/>
                <w:sz w:val="22"/>
                <w:szCs w:val="22"/>
                <w:u w:val="single"/>
              </w:rPr>
              <w:t>Basic Machining</w:t>
            </w:r>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10" w:anchor="Sheet1!_Toc6959898" w:history="1">
              <w:r w:rsidR="00E51765" w:rsidRPr="00E51765">
                <w:rPr>
                  <w:rFonts w:ascii="Arial" w:hAnsi="Arial"/>
                  <w:color w:val="000000"/>
                  <w:sz w:val="22"/>
                  <w:szCs w:val="22"/>
                </w:rPr>
                <w:t>Perform Metal/Bench Work</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11" w:anchor="Sheet1!_Toc6959899" w:history="1">
              <w:r w:rsidR="00E51765" w:rsidRPr="00E51765">
                <w:rPr>
                  <w:rFonts w:ascii="Arial" w:hAnsi="Arial"/>
                  <w:color w:val="000000"/>
                  <w:sz w:val="22"/>
                  <w:szCs w:val="22"/>
                </w:rPr>
                <w:t>Perform general machining</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12" w:anchor="Sheet1!_Toc6959900" w:history="1">
              <w:r w:rsidR="00E51765" w:rsidRPr="00E51765">
                <w:rPr>
                  <w:rFonts w:ascii="Arial" w:hAnsi="Arial"/>
                  <w:color w:val="000000"/>
                  <w:sz w:val="22"/>
                  <w:szCs w:val="22"/>
                </w:rPr>
                <w:t>Perform cutting on Metal Circular/Power Heck Saw</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13" w:anchor="Sheet1!_Toc6959901" w:history="1">
              <w:r w:rsidR="00E51765" w:rsidRPr="00E51765">
                <w:rPr>
                  <w:rFonts w:ascii="Arial" w:hAnsi="Arial"/>
                  <w:color w:val="000000"/>
                  <w:sz w:val="22"/>
                  <w:szCs w:val="22"/>
                </w:rPr>
                <w:t xml:space="preserve">Perform tool sharpening </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14" w:anchor="Sheet1!_Toc6959902" w:history="1">
              <w:r w:rsidR="00E51765" w:rsidRPr="00E51765">
                <w:rPr>
                  <w:rFonts w:ascii="Arial" w:hAnsi="Arial"/>
                  <w:color w:val="000000"/>
                  <w:sz w:val="22"/>
                  <w:szCs w:val="22"/>
                </w:rPr>
                <w:t>Perform Basic Lathe Machine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15" w:anchor="Sheet1!_Toc6959903" w:history="1">
              <w:r w:rsidR="00E51765" w:rsidRPr="00E51765">
                <w:rPr>
                  <w:rFonts w:ascii="Arial" w:hAnsi="Arial"/>
                  <w:color w:val="000000"/>
                  <w:sz w:val="22"/>
                  <w:szCs w:val="22"/>
                </w:rPr>
                <w:t>Perform Drilling Machine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16" w:anchor="Sheet1!_Toc6959904" w:history="1">
              <w:r w:rsidR="00E51765" w:rsidRPr="00E51765">
                <w:rPr>
                  <w:rFonts w:ascii="Arial" w:hAnsi="Arial"/>
                  <w:color w:val="000000"/>
                  <w:sz w:val="22"/>
                  <w:szCs w:val="22"/>
                </w:rPr>
                <w:t>Perform Shaper, Planar and Slotter Machining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17" w:anchor="Sheet1!_Toc6959905" w:history="1">
              <w:r w:rsidR="00E51765" w:rsidRPr="00E51765">
                <w:rPr>
                  <w:rFonts w:ascii="Arial" w:hAnsi="Arial"/>
                  <w:color w:val="000000"/>
                  <w:sz w:val="22"/>
                  <w:szCs w:val="22"/>
                </w:rPr>
                <w:t>Perform Milling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E51765">
            <w:pPr>
              <w:jc w:val="center"/>
              <w:rPr>
                <w:rFonts w:ascii="Arial" w:hAnsi="Arial"/>
                <w:color w:val="0000FF"/>
                <w:u w:val="single"/>
              </w:rPr>
            </w:pPr>
            <w:hyperlink r:id="rId18" w:anchor="Sheet1!_Toc6959922" w:history="1">
              <w:r w:rsidR="00E51765" w:rsidRPr="00E51765">
                <w:rPr>
                  <w:rFonts w:ascii="Arial" w:hAnsi="Arial"/>
                  <w:color w:val="0000FF"/>
                  <w:sz w:val="22"/>
                  <w:szCs w:val="22"/>
                  <w:u w:val="single"/>
                </w:rPr>
                <w:t xml:space="preserve">Electrical Essentials &amp; Networks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Operate Measuring Instruments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Verify Ohm’s &amp; Kirchhoff’s Laws by Implementing Series/Parallel Circuits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Measure Electrical Power, Energy, Power Factor &amp; Determine Phase Sequence</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Construct Electromagnet to See Various Effects &amp; Verify Faradays Law</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Verify Law of Combination of Capacitor &amp; Determine Break Down Voltage of Capacitor</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Maintain Tools &amp; Equipment</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Make Cable/Wire Joints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Prepare and Install Distribution Boards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Carryout Basic Electrical Installations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Single Phase Electrical Wiring</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Testing of Electrical Wiring</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Operate Single Phase Transformer</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Tests on Single Phase Transformer</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9015" w:type="dxa"/>
            <w:gridSpan w:val="2"/>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E51765">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E51765">
            <w:pPr>
              <w:jc w:val="center"/>
              <w:rPr>
                <w:rFonts w:ascii="Arial" w:hAnsi="Arial"/>
                <w:color w:val="0000FF"/>
                <w:u w:val="single"/>
              </w:rPr>
            </w:pPr>
            <w:hyperlink r:id="rId19" w:anchor="Sheet1!_Toc6959872" w:history="1">
              <w:r w:rsidR="00E51765" w:rsidRPr="00E51765">
                <w:rPr>
                  <w:rFonts w:ascii="Arial" w:hAnsi="Arial"/>
                  <w:color w:val="0000FF"/>
                  <w:sz w:val="22"/>
                  <w:szCs w:val="22"/>
                  <w:u w:val="single"/>
                </w:rPr>
                <w:t>Digital Skills</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lastRenderedPageBreak/>
              <w:t>Install Computer Operating Systems And Hardware</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Operate Word-Processing Applications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Operate Spreadsheet Applications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Operate Presentation Packages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Perform  Writing And Editing Tasks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Perform Computer Operations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 Use Computer Applications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Create User Documentation</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Create Technical Documentation</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Create Basic Databases </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Operate Digital Media Technology </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Use Social Media Tools For Collaboration And Engagement</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E-Commerce</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Use Digital Devices </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E51765">
            <w:pPr>
              <w:jc w:val="center"/>
              <w:rPr>
                <w:rFonts w:ascii="Arial" w:hAnsi="Arial"/>
                <w:color w:val="0000FF"/>
                <w:u w:val="single"/>
              </w:rPr>
            </w:pPr>
            <w:hyperlink r:id="rId20" w:anchor="Sheet1!_Toc5742794" w:history="1">
              <w:r w:rsidR="00E51765" w:rsidRPr="00E51765">
                <w:rPr>
                  <w:rFonts w:ascii="Arial" w:hAnsi="Arial"/>
                  <w:color w:val="0000FF"/>
                  <w:sz w:val="22"/>
                  <w:szCs w:val="22"/>
                  <w:u w:val="single"/>
                </w:rPr>
                <w:t xml:space="preserve">Metrology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70C0"/>
              </w:rPr>
            </w:pPr>
            <w:hyperlink r:id="rId21" w:anchor="Sheet1!_Toc6959958" w:history="1">
              <w:r w:rsidR="00E51765" w:rsidRPr="00E51765">
                <w:rPr>
                  <w:rFonts w:ascii="Arial" w:hAnsi="Arial"/>
                  <w:color w:val="0070C0"/>
                  <w:sz w:val="22"/>
                  <w:szCs w:val="22"/>
                </w:rPr>
                <w:t>Take measurements with graduated tools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70C0"/>
              </w:rPr>
            </w:pPr>
            <w:hyperlink r:id="rId22" w:anchor="Sheet1!_Toc6959959" w:history="1">
              <w:r w:rsidR="00E51765" w:rsidRPr="00E51765">
                <w:rPr>
                  <w:rFonts w:ascii="Arial" w:hAnsi="Arial"/>
                  <w:color w:val="0070C0"/>
                  <w:sz w:val="22"/>
                  <w:szCs w:val="22"/>
                </w:rPr>
                <w:t>Take measurements with combination set</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70C0"/>
              </w:rPr>
            </w:pPr>
            <w:hyperlink r:id="rId23" w:anchor="Sheet1!_Toc6959960" w:history="1">
              <w:r w:rsidR="00E51765" w:rsidRPr="00E51765">
                <w:rPr>
                  <w:rFonts w:ascii="Arial" w:hAnsi="Arial"/>
                  <w:color w:val="0070C0"/>
                  <w:sz w:val="22"/>
                  <w:szCs w:val="22"/>
                </w:rPr>
                <w:t>Perform ling</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70C0"/>
              </w:rPr>
            </w:pPr>
            <w:hyperlink r:id="rId24" w:anchor="Sheet1!_Toc6959961" w:history="1">
              <w:r w:rsidR="00E51765" w:rsidRPr="00E51765">
                <w:rPr>
                  <w:rFonts w:ascii="Arial" w:hAnsi="Arial"/>
                  <w:color w:val="0070C0"/>
                  <w:sz w:val="22"/>
                  <w:szCs w:val="22"/>
                </w:rPr>
                <w:t>Take measurements with gauges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70C0"/>
              </w:rPr>
            </w:pPr>
            <w:hyperlink r:id="rId25" w:anchor="Sheet1!_Toc6959962" w:history="1">
              <w:r w:rsidR="00E51765" w:rsidRPr="00E51765">
                <w:rPr>
                  <w:rFonts w:ascii="Arial" w:hAnsi="Arial"/>
                  <w:color w:val="0070C0"/>
                  <w:sz w:val="22"/>
                  <w:szCs w:val="22"/>
                </w:rPr>
                <w:t>Perform measurements through Micrometer</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70C0"/>
              </w:rPr>
            </w:pPr>
            <w:hyperlink r:id="rId26" w:anchor="Sheet1!_Toc6959963" w:history="1">
              <w:r w:rsidR="00E51765" w:rsidRPr="00E51765">
                <w:rPr>
                  <w:rFonts w:ascii="Arial" w:hAnsi="Arial"/>
                  <w:color w:val="0070C0"/>
                  <w:sz w:val="22"/>
                  <w:szCs w:val="22"/>
                </w:rPr>
                <w:t>Measure dimensions with Vernier tools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70C0"/>
              </w:rPr>
            </w:pPr>
            <w:hyperlink r:id="rId27" w:anchor="Sheet1!_Toc6959964" w:history="1">
              <w:r w:rsidR="00E51765" w:rsidRPr="00E51765">
                <w:rPr>
                  <w:rFonts w:ascii="Arial" w:hAnsi="Arial"/>
                  <w:color w:val="0070C0"/>
                  <w:sz w:val="22"/>
                  <w:szCs w:val="22"/>
                </w:rPr>
                <w:t>Measure angles with angle measuring Instruments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70C0"/>
              </w:rPr>
            </w:pPr>
            <w:hyperlink r:id="rId28" w:anchor="Sheet1!_Toc6959966" w:history="1">
              <w:r w:rsidR="00E51765" w:rsidRPr="00E51765">
                <w:rPr>
                  <w:rFonts w:ascii="Arial" w:hAnsi="Arial"/>
                  <w:color w:val="0070C0"/>
                  <w:sz w:val="22"/>
                  <w:szCs w:val="22"/>
                </w:rPr>
                <w:t>Measure Threads and Gears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color w:val="0000FF"/>
                <w:u w:val="single"/>
              </w:rPr>
            </w:pPr>
            <w:r w:rsidRPr="00E51765">
              <w:rPr>
                <w:rFonts w:ascii="Arial" w:hAnsi="Arial"/>
                <w:color w:val="0000FF"/>
                <w:sz w:val="22"/>
                <w:szCs w:val="22"/>
                <w:u w:val="single"/>
              </w:rPr>
              <w:t>Basic Engineering Drawing</w:t>
            </w:r>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70C0"/>
              </w:rPr>
            </w:pPr>
            <w:hyperlink r:id="rId29" w:anchor="Sheet1!_Toc6959969" w:history="1">
              <w:r w:rsidR="00E51765" w:rsidRPr="00E51765">
                <w:rPr>
                  <w:rFonts w:ascii="Arial" w:hAnsi="Arial"/>
                  <w:color w:val="0070C0"/>
                  <w:sz w:val="22"/>
                  <w:szCs w:val="22"/>
                </w:rPr>
                <w:t>Perform Basic Manual Drawing</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70C0"/>
              </w:rPr>
            </w:pPr>
            <w:hyperlink r:id="rId30" w:anchor="Sheet1!_Toc6959970" w:history="1">
              <w:r w:rsidR="00E51765" w:rsidRPr="00E51765">
                <w:rPr>
                  <w:rFonts w:ascii="Arial" w:hAnsi="Arial"/>
                  <w:color w:val="0070C0"/>
                  <w:sz w:val="22"/>
                  <w:szCs w:val="22"/>
                </w:rPr>
                <w:t>Construct different Engineering Curves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70C0"/>
              </w:rPr>
            </w:pPr>
            <w:hyperlink r:id="rId31" w:anchor="Sheet1!_Toc6959971" w:history="1">
              <w:r w:rsidR="00E51765" w:rsidRPr="00E51765">
                <w:rPr>
                  <w:rFonts w:ascii="Arial" w:hAnsi="Arial"/>
                  <w:color w:val="0070C0"/>
                  <w:sz w:val="22"/>
                  <w:szCs w:val="22"/>
                </w:rPr>
                <w:t>Construct multi-view drawings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70C0"/>
              </w:rPr>
            </w:pPr>
            <w:hyperlink r:id="rId32" w:anchor="Sheet1!_Toc6959970" w:history="1">
              <w:r w:rsidR="00E51765" w:rsidRPr="00E51765">
                <w:rPr>
                  <w:rFonts w:ascii="Arial" w:hAnsi="Arial"/>
                  <w:color w:val="0070C0"/>
                  <w:sz w:val="22"/>
                  <w:szCs w:val="22"/>
                </w:rPr>
                <w:t>Install CAD Software</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70C0"/>
              </w:rPr>
            </w:pPr>
            <w:hyperlink r:id="rId33" w:anchor="Sheet1!_Toc6959973" w:history="1">
              <w:r w:rsidR="00E51765" w:rsidRPr="00E51765">
                <w:rPr>
                  <w:rFonts w:ascii="Arial" w:hAnsi="Arial"/>
                  <w:color w:val="0070C0"/>
                  <w:sz w:val="22"/>
                  <w:szCs w:val="22"/>
                </w:rPr>
                <w:t>Develop 2D CAD drawings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70C0"/>
              </w:rPr>
            </w:pPr>
            <w:hyperlink r:id="rId34" w:anchor="Sheet1!_Toc6959974" w:history="1">
              <w:r w:rsidR="00E51765" w:rsidRPr="00E51765">
                <w:rPr>
                  <w:rFonts w:ascii="Arial" w:hAnsi="Arial"/>
                  <w:color w:val="0070C0"/>
                  <w:sz w:val="22"/>
                  <w:szCs w:val="22"/>
                </w:rPr>
                <w:t>Develop 3D CAD drawings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3</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w:t>
            </w:r>
          </w:p>
        </w:tc>
        <w:tc>
          <w:tcPr>
            <w:tcW w:w="2970"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E51765">
            <w:pPr>
              <w:rPr>
                <w:rFonts w:ascii="Arial" w:hAnsi="Arial"/>
                <w:color w:val="0070C0"/>
              </w:rPr>
            </w:pPr>
            <w:r w:rsidRPr="00E51765">
              <w:rPr>
                <w:rFonts w:ascii="Arial" w:hAnsi="Arial"/>
                <w:color w:val="0070C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E51765">
            <w:pPr>
              <w:jc w:val="center"/>
              <w:rPr>
                <w:rFonts w:ascii="Arial" w:hAnsi="Arial"/>
                <w:color w:val="0000FF"/>
                <w:u w:val="single"/>
              </w:rPr>
            </w:pPr>
            <w:hyperlink r:id="rId35" w:anchor="Sheet1!_Toc6959872" w:history="1">
              <w:r w:rsidR="00E51765" w:rsidRPr="00E51765">
                <w:rPr>
                  <w:rFonts w:ascii="Arial" w:hAnsi="Arial"/>
                  <w:color w:val="0000FF"/>
                  <w:sz w:val="22"/>
                  <w:szCs w:val="22"/>
                  <w:u w:val="single"/>
                </w:rPr>
                <w:t xml:space="preserve">Welding - I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Interpret Parts and Assembly Drawing</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Evaluate the Use of Hand and Power Tools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36" w:anchor="Sheet1!_Toc6959876" w:history="1">
              <w:r w:rsidR="00E51765" w:rsidRPr="00E51765">
                <w:rPr>
                  <w:rFonts w:ascii="Arial" w:hAnsi="Arial"/>
                  <w:color w:val="000000"/>
                  <w:sz w:val="22"/>
                  <w:szCs w:val="22"/>
                </w:rPr>
                <w:t>Perform Pre-Welding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2</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37" w:anchor="Sheet1!_Toc6959874" w:history="1">
              <w:r w:rsidR="00E51765" w:rsidRPr="00E51765">
                <w:rPr>
                  <w:rFonts w:ascii="Arial" w:hAnsi="Arial"/>
                  <w:color w:val="000000"/>
                  <w:sz w:val="22"/>
                  <w:szCs w:val="22"/>
                </w:rPr>
                <w:t>Perform Oxy Acetylene Welding</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38" w:anchor="Sheet1!_Toc6959877" w:history="1">
              <w:r w:rsidR="00E51765" w:rsidRPr="00E51765">
                <w:rPr>
                  <w:rFonts w:ascii="Arial" w:hAnsi="Arial"/>
                  <w:color w:val="000000"/>
                  <w:sz w:val="22"/>
                  <w:szCs w:val="22"/>
                </w:rPr>
                <w:t>Cut Metal by Oxy-Acetylene / Oxy-Fuel Flame/Grinding (Manually and Auto Cutting)</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39" w:anchor="Sheet1!_Toc6959878" w:history="1">
              <w:r w:rsidR="00E51765" w:rsidRPr="00E51765">
                <w:rPr>
                  <w:rFonts w:ascii="Arial" w:hAnsi="Arial"/>
                  <w:color w:val="000000"/>
                  <w:sz w:val="22"/>
                  <w:szCs w:val="22"/>
                </w:rPr>
                <w:t xml:space="preserve">Perform Gas Welding On Mild Steel Plates (1F, 2F, 3F) </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40" w:anchor="Sheet1!_Toc6959879" w:history="1">
              <w:r w:rsidR="00E51765" w:rsidRPr="00E51765">
                <w:rPr>
                  <w:rFonts w:ascii="Arial" w:hAnsi="Arial"/>
                  <w:color w:val="000000"/>
                  <w:sz w:val="22"/>
                  <w:szCs w:val="22"/>
                </w:rPr>
                <w:t>Gas Metal Arc Welding (GMAW) in Flat (1F, 1G), Horizontal (2F, 2G), Vertical (3F, 3G) and Overhead (4F, 4G) Positions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41" w:anchor="Sheet1!_Toc6959880" w:history="1">
              <w:r w:rsidR="00E51765" w:rsidRPr="00E51765">
                <w:rPr>
                  <w:rFonts w:ascii="Arial" w:hAnsi="Arial"/>
                  <w:color w:val="000000"/>
                  <w:sz w:val="22"/>
                  <w:szCs w:val="22"/>
                </w:rPr>
                <w:t>Gas Tungsten Arc Welding (GTAW) in Flat (1F, 1G), Horizontal (2F, 2G), Vertical (3F, 3G) and Overhead (4F, 4G) Positions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42" w:anchor="Sheet1!_Toc6959881" w:history="1">
              <w:r w:rsidR="00E51765" w:rsidRPr="00E51765">
                <w:rPr>
                  <w:rFonts w:ascii="Arial" w:hAnsi="Arial"/>
                  <w:color w:val="000000"/>
                  <w:sz w:val="22"/>
                  <w:szCs w:val="22"/>
                </w:rPr>
                <w:t>Shielded Metal Arc Welding (SMAW) in Flat (1F, 1G), Horizontal (2F, 2G), Vertical (3F, 3G) and Overhead (4F, 4G) Positions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43" w:anchor="Sheet1!_Toc6959882" w:history="1">
              <w:r w:rsidR="00E51765" w:rsidRPr="00E51765">
                <w:rPr>
                  <w:rFonts w:ascii="Arial" w:hAnsi="Arial"/>
                  <w:color w:val="000000"/>
                  <w:sz w:val="22"/>
                  <w:szCs w:val="22"/>
                </w:rPr>
                <w:t xml:space="preserve">Flux Cored Arc Welding (FCAW) </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44" w:anchor="Sheet1!_Toc6959886" w:history="1">
              <w:r w:rsidR="00E51765" w:rsidRPr="00E51765">
                <w:rPr>
                  <w:rFonts w:ascii="Arial" w:hAnsi="Arial"/>
                  <w:color w:val="000000"/>
                  <w:sz w:val="22"/>
                  <w:szCs w:val="22"/>
                </w:rPr>
                <w:t>Perform Soldering and Brazing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3</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lastRenderedPageBreak/>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9015" w:type="dxa"/>
            <w:gridSpan w:val="2"/>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E51765">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E51765">
            <w:pPr>
              <w:jc w:val="center"/>
              <w:rPr>
                <w:rFonts w:ascii="Arial" w:hAnsi="Arial"/>
                <w:color w:val="0000FF"/>
                <w:u w:val="single"/>
              </w:rPr>
            </w:pPr>
            <w:hyperlink r:id="rId45" w:anchor="Sheet1!_Toc5742912" w:history="1">
              <w:r w:rsidR="00F40242">
                <w:rPr>
                  <w:rFonts w:ascii="Arial" w:hAnsi="Arial"/>
                  <w:color w:val="0000FF"/>
                  <w:sz w:val="22"/>
                  <w:szCs w:val="22"/>
                  <w:u w:val="single"/>
                </w:rPr>
                <w:t xml:space="preserve">  Microprocessor</w:t>
              </w:r>
              <w:r w:rsidR="00E51765" w:rsidRPr="00E51765">
                <w:rPr>
                  <w:rFonts w:ascii="Arial" w:hAnsi="Arial"/>
                  <w:color w:val="0000FF"/>
                  <w:sz w:val="22"/>
                  <w:szCs w:val="22"/>
                  <w:u w:val="single"/>
                </w:rPr>
                <w:t xml:space="preserve"> &amp; Microcontrollers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AF1F33"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tcPr>
          <w:p w:rsidR="00AF1F33" w:rsidRPr="00E51765" w:rsidRDefault="00AF1F33" w:rsidP="00E51765">
            <w:pPr>
              <w:rPr>
                <w:rFonts w:ascii="Arial" w:hAnsi="Arial"/>
                <w:color w:val="000000"/>
              </w:rPr>
            </w:pPr>
            <w:r w:rsidRPr="00AF1F33">
              <w:rPr>
                <w:rFonts w:ascii="Arial" w:hAnsi="Arial"/>
                <w:color w:val="000000"/>
                <w:sz w:val="22"/>
                <w:szCs w:val="22"/>
              </w:rPr>
              <w:t>Design Microprocessor applications</w:t>
            </w:r>
          </w:p>
        </w:tc>
        <w:tc>
          <w:tcPr>
            <w:tcW w:w="2970" w:type="dxa"/>
            <w:tcBorders>
              <w:top w:val="nil"/>
              <w:left w:val="nil"/>
              <w:bottom w:val="single" w:sz="12" w:space="0" w:color="auto"/>
              <w:right w:val="single" w:sz="12" w:space="0" w:color="auto"/>
            </w:tcBorders>
            <w:shd w:val="clear" w:color="auto" w:fill="auto"/>
            <w:vAlign w:val="center"/>
          </w:tcPr>
          <w:p w:rsidR="00AF1F33" w:rsidRPr="00E51765" w:rsidRDefault="00F40242" w:rsidP="00E51765">
            <w:pPr>
              <w:jc w:val="center"/>
              <w:rPr>
                <w:rFonts w:ascii="Arial" w:hAnsi="Arial"/>
                <w:color w:val="000000"/>
              </w:rPr>
            </w:pPr>
            <w:r>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Identify Microcontroller Types and its Architecture</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Interface Microcontroller with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Carryout various Microcontroller Applications.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Apply Microcontroller to build Control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E51765">
            <w:pPr>
              <w:jc w:val="center"/>
              <w:rPr>
                <w:rFonts w:ascii="Arial" w:hAnsi="Arial"/>
                <w:color w:val="0000FF"/>
                <w:u w:val="single"/>
              </w:rPr>
            </w:pPr>
            <w:hyperlink r:id="rId46" w:anchor="Sheet1!_Toc5742879" w:history="1">
              <w:r w:rsidR="00E51765" w:rsidRPr="00E51765">
                <w:rPr>
                  <w:rFonts w:ascii="Arial" w:hAnsi="Arial"/>
                  <w:color w:val="0000FF"/>
                  <w:sz w:val="22"/>
                  <w:szCs w:val="22"/>
                  <w:u w:val="single"/>
                </w:rPr>
                <w:t xml:space="preserve">Analogue Electronics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Identify the Semiconductor Devices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Construct The RF &amp; AF Amplifiers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Design the Oscillators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Analyze operational Amplifier circuits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 Design the Multi-Vibrators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Construct Ramp Generator circuits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E51765">
            <w:pPr>
              <w:rPr>
                <w:rFonts w:ascii="Arial" w:hAnsi="Arial"/>
                <w:color w:val="0070C0"/>
              </w:rPr>
            </w:pPr>
            <w:r w:rsidRPr="00E51765">
              <w:rPr>
                <w:rFonts w:ascii="Arial" w:hAnsi="Arial"/>
                <w:color w:val="0070C0"/>
                <w:sz w:val="22"/>
                <w:szCs w:val="22"/>
              </w:rPr>
              <w:t xml:space="preserve">Design Function Generator &amp; Comparator circuits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i/>
                <w:iCs/>
                <w:color w:val="0070C0"/>
              </w:rPr>
            </w:pPr>
            <w:r w:rsidRPr="00E51765">
              <w:rPr>
                <w:rFonts w:ascii="Arial" w:hAnsi="Arial"/>
                <w:i/>
                <w:iCs/>
                <w:color w:val="0070C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E51765">
            <w:pPr>
              <w:jc w:val="center"/>
              <w:rPr>
                <w:rFonts w:ascii="Arial" w:hAnsi="Arial"/>
                <w:color w:val="0000FF"/>
                <w:u w:val="single"/>
              </w:rPr>
            </w:pPr>
            <w:hyperlink r:id="rId47" w:anchor="Sheet1!_Toc6959872" w:history="1">
              <w:r w:rsidR="00E51765" w:rsidRPr="00E51765">
                <w:rPr>
                  <w:rFonts w:ascii="Arial" w:hAnsi="Arial"/>
                  <w:color w:val="0000FF"/>
                  <w:sz w:val="22"/>
                  <w:szCs w:val="22"/>
                  <w:u w:val="single"/>
                </w:rPr>
                <w:t xml:space="preserve">Soft Skills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4F81BD"/>
              </w:rPr>
            </w:pPr>
            <w:hyperlink r:id="rId48" w:anchor="Sheet1!_Toc6960069" w:history="1">
              <w:r w:rsidR="00E51765" w:rsidRPr="00E51765">
                <w:rPr>
                  <w:rFonts w:ascii="Arial" w:hAnsi="Arial"/>
                  <w:color w:val="4F81BD"/>
                  <w:sz w:val="22"/>
                  <w:szCs w:val="22"/>
                </w:rPr>
                <w:t>Develop workplace policy and procedures for sustainability</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4F81BD"/>
              </w:rPr>
            </w:pPr>
            <w:hyperlink r:id="rId49" w:anchor="Sheet1!_Toc6960070" w:history="1">
              <w:r w:rsidR="00E51765" w:rsidRPr="00E51765">
                <w:rPr>
                  <w:rFonts w:ascii="Arial" w:hAnsi="Arial"/>
                  <w:color w:val="4F81BD"/>
                  <w:sz w:val="22"/>
                  <w:szCs w:val="22"/>
                </w:rPr>
                <w:t>Manage meetings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4F81BD"/>
              </w:rPr>
            </w:pPr>
            <w:hyperlink r:id="rId50" w:anchor="Sheet1!_Toc6960071" w:history="1">
              <w:r w:rsidR="00E51765" w:rsidRPr="00E51765">
                <w:rPr>
                  <w:rFonts w:ascii="Arial" w:hAnsi="Arial"/>
                  <w:color w:val="4F81BD"/>
                  <w:sz w:val="22"/>
                  <w:szCs w:val="22"/>
                </w:rPr>
                <w:t>Manage recruitment selection and induction processes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4F81BD"/>
              </w:rPr>
            </w:pPr>
            <w:hyperlink r:id="rId51" w:anchor="Sheet1!_Toc6960072" w:history="1">
              <w:r w:rsidR="00E51765" w:rsidRPr="00E51765">
                <w:rPr>
                  <w:rFonts w:ascii="Arial" w:hAnsi="Arial"/>
                  <w:color w:val="4F81BD"/>
                  <w:sz w:val="22"/>
                  <w:szCs w:val="22"/>
                </w:rPr>
                <w:t>Manage personal work priorities and professional development</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4F81BD"/>
              </w:rPr>
            </w:pPr>
            <w:hyperlink r:id="rId52" w:anchor="Sheet1!_Toc6960073" w:history="1">
              <w:r w:rsidR="00E51765" w:rsidRPr="00E51765">
                <w:rPr>
                  <w:rFonts w:ascii="Arial" w:hAnsi="Arial"/>
                  <w:color w:val="4F81BD"/>
                  <w:sz w:val="22"/>
                  <w:szCs w:val="22"/>
                </w:rPr>
                <w:t>Manage workforce planning</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4F81BD"/>
              </w:rPr>
            </w:pPr>
            <w:hyperlink r:id="rId53" w:anchor="Sheet1!_Toc6960074" w:history="1">
              <w:r w:rsidR="00E51765" w:rsidRPr="00E51765">
                <w:rPr>
                  <w:rFonts w:ascii="Arial" w:hAnsi="Arial"/>
                  <w:color w:val="4F81BD"/>
                  <w:sz w:val="22"/>
                  <w:szCs w:val="22"/>
                </w:rPr>
                <w:t>Undertake project work</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4F81BD"/>
              </w:rPr>
            </w:pPr>
            <w:hyperlink r:id="rId54" w:anchor="Sheet1!_Toc6960075" w:history="1">
              <w:r w:rsidR="00E51765" w:rsidRPr="00E51765">
                <w:rPr>
                  <w:rFonts w:ascii="Arial" w:hAnsi="Arial"/>
                  <w:color w:val="4F81BD"/>
                  <w:sz w:val="22"/>
                  <w:szCs w:val="22"/>
                </w:rPr>
                <w:t>Identify and communicate trends in career development</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4F81BD"/>
              </w:rPr>
            </w:pPr>
            <w:hyperlink r:id="rId55" w:anchor="Sheet1!_Toc6960076" w:history="1">
              <w:r w:rsidR="00E51765" w:rsidRPr="00E51765">
                <w:rPr>
                  <w:rFonts w:ascii="Arial" w:hAnsi="Arial"/>
                  <w:color w:val="4F81BD"/>
                  <w:sz w:val="22"/>
                  <w:szCs w:val="22"/>
                </w:rPr>
                <w:t>Apply specialist interpersonal and counseling interview skills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4F81BD"/>
              </w:rPr>
            </w:pPr>
            <w:hyperlink r:id="rId56" w:anchor="Sheet1!_Toc6960077" w:history="1">
              <w:r w:rsidR="00E51765" w:rsidRPr="00E51765">
                <w:rPr>
                  <w:rFonts w:ascii="Arial" w:hAnsi="Arial"/>
                  <w:color w:val="4F81BD"/>
                  <w:sz w:val="22"/>
                  <w:szCs w:val="22"/>
                </w:rPr>
                <w:t>Work safely in an office environment</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4F81BD"/>
              </w:rPr>
            </w:pPr>
            <w:hyperlink r:id="rId57" w:anchor="Sheet1!_Toc6960078" w:history="1">
              <w:r w:rsidR="00E51765" w:rsidRPr="00E51765">
                <w:rPr>
                  <w:rFonts w:ascii="Arial" w:hAnsi="Arial"/>
                  <w:color w:val="4F81BD"/>
                  <w:sz w:val="22"/>
                  <w:szCs w:val="22"/>
                </w:rPr>
                <w:t>Develop workplace documents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4F81BD"/>
              </w:rPr>
            </w:pPr>
            <w:hyperlink r:id="rId58" w:anchor="Sheet1!_Toc6960079" w:history="1">
              <w:r w:rsidR="00E51765" w:rsidRPr="00E51765">
                <w:rPr>
                  <w:rFonts w:ascii="Arial" w:hAnsi="Arial"/>
                  <w:color w:val="4F81BD"/>
                  <w:sz w:val="22"/>
                  <w:szCs w:val="22"/>
                </w:rPr>
                <w:t>Prepare and implement negotiation</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4F81BD"/>
              </w:rPr>
            </w:pPr>
            <w:hyperlink r:id="rId59" w:anchor="Sheet1!_Toc6960080" w:history="1">
              <w:r w:rsidR="00E51765" w:rsidRPr="00E51765">
                <w:rPr>
                  <w:rFonts w:ascii="Arial" w:hAnsi="Arial"/>
                  <w:color w:val="4F81BD"/>
                  <w:sz w:val="22"/>
                  <w:szCs w:val="22"/>
                </w:rPr>
                <w:t>Maintain professionalism in the workplace</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4F81BD"/>
              </w:rPr>
            </w:pPr>
            <w:hyperlink r:id="rId60" w:anchor="Sheet1!_Toc6960082" w:history="1">
              <w:r w:rsidR="00E51765" w:rsidRPr="00E51765">
                <w:rPr>
                  <w:rFonts w:ascii="Arial" w:hAnsi="Arial"/>
                  <w:color w:val="4F81BD"/>
                  <w:sz w:val="22"/>
                  <w:szCs w:val="22"/>
                </w:rPr>
                <w:t>Organize schedules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E51765">
            <w:pPr>
              <w:jc w:val="center"/>
              <w:rPr>
                <w:rFonts w:ascii="Arial" w:hAnsi="Arial"/>
                <w:color w:val="0000FF"/>
                <w:u w:val="single"/>
              </w:rPr>
            </w:pPr>
            <w:hyperlink r:id="rId61" w:anchor="Sheet1!_Toc5742899" w:history="1">
              <w:r w:rsidR="00E51765" w:rsidRPr="00E51765">
                <w:rPr>
                  <w:rFonts w:ascii="Arial" w:hAnsi="Arial"/>
                  <w:color w:val="0000FF"/>
                  <w:sz w:val="22"/>
                  <w:szCs w:val="22"/>
                  <w:u w:val="single"/>
                </w:rPr>
                <w:t xml:space="preserve">Computer Programming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Installation of C++, IDE for Arduino and Python</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Carryout Basic C++ Programming</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Carryout Basic Programming using python</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basic programming using microcontrollers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color w:val="0000FF"/>
                <w:u w:val="single"/>
              </w:rPr>
            </w:pPr>
            <w:r w:rsidRPr="00E51765">
              <w:rPr>
                <w:rFonts w:ascii="Arial" w:hAnsi="Arial"/>
                <w:color w:val="0000FF"/>
                <w:sz w:val="22"/>
                <w:szCs w:val="22"/>
                <w:u w:val="single"/>
              </w:rPr>
              <w:t xml:space="preserve">  Computer Integrated Manufacturing (CIM)</w:t>
            </w:r>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62" w:anchor="Sheet1!_Toc6959909" w:history="1">
              <w:r w:rsidR="00E51765" w:rsidRPr="00E51765">
                <w:rPr>
                  <w:rFonts w:ascii="Arial" w:hAnsi="Arial"/>
                  <w:color w:val="000000"/>
                  <w:sz w:val="22"/>
                  <w:szCs w:val="22"/>
                </w:rPr>
                <w:t>Perform CNC Machine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63" w:anchor="Sheet1!_Toc6959910" w:history="1">
              <w:r w:rsidR="00E51765" w:rsidRPr="00E51765">
                <w:rPr>
                  <w:rFonts w:ascii="Arial" w:hAnsi="Arial"/>
                  <w:color w:val="000000"/>
                  <w:sz w:val="22"/>
                  <w:szCs w:val="22"/>
                </w:rPr>
                <w:t>Perform CNC Lathe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64" w:anchor="Sheet1!_Toc6959911" w:history="1">
              <w:r w:rsidR="00E51765" w:rsidRPr="00E51765">
                <w:rPr>
                  <w:rFonts w:ascii="Arial" w:hAnsi="Arial"/>
                  <w:color w:val="000000"/>
                  <w:sz w:val="22"/>
                  <w:szCs w:val="22"/>
                </w:rPr>
                <w:t>Perform CNC Milling Operations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lastRenderedPageBreak/>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E51765">
            <w:pPr>
              <w:jc w:val="center"/>
              <w:rPr>
                <w:rFonts w:ascii="Arial" w:hAnsi="Arial"/>
                <w:color w:val="0000FF"/>
                <w:u w:val="single"/>
              </w:rPr>
            </w:pPr>
            <w:hyperlink r:id="rId65" w:anchor="Sheet1!_Toc5742767" w:history="1">
              <w:r w:rsidR="00E51765" w:rsidRPr="00E51765">
                <w:rPr>
                  <w:rFonts w:ascii="Arial" w:hAnsi="Arial"/>
                  <w:color w:val="0000FF"/>
                  <w:sz w:val="22"/>
                  <w:szCs w:val="22"/>
                  <w:u w:val="single"/>
                </w:rPr>
                <w:t xml:space="preserve">Machines and Mechanism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Demonstrate Simple Mechanisms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Kinematic Analysis of Simple Mechanisms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Demonstrate Mechanical Power Transmission Elements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Kinematic Analysis of Mechanical Power Transmission Elements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color w:val="0000FF"/>
                <w:u w:val="single"/>
              </w:rPr>
            </w:pPr>
            <w:r w:rsidRPr="00E51765">
              <w:rPr>
                <w:rFonts w:ascii="Arial" w:hAnsi="Arial"/>
                <w:color w:val="0000FF"/>
                <w:sz w:val="22"/>
                <w:szCs w:val="22"/>
                <w:u w:val="single"/>
              </w:rPr>
              <w:t>Verify Basic Laws of Electrical Machines</w:t>
            </w:r>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Verify Basic Laws of Electrical Machines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an Alternator</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Single Phase Motors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Special Purpose Motors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Three Phase Motors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Dc Generators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Perform Tests on DC Generators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Analyze Dc Motors.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Perform Tests On DC Motors.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E51765">
            <w:pPr>
              <w:jc w:val="center"/>
              <w:rPr>
                <w:rFonts w:ascii="Arial" w:hAnsi="Arial"/>
                <w:color w:val="0000FF"/>
                <w:u w:val="single"/>
              </w:rPr>
            </w:pPr>
            <w:hyperlink r:id="rId66" w:anchor="Sheet1!_Toc6959889" w:history="1">
              <w:r w:rsidR="00E51765" w:rsidRPr="00E51765">
                <w:rPr>
                  <w:rFonts w:ascii="Arial" w:hAnsi="Arial"/>
                  <w:color w:val="0000FF"/>
                  <w:sz w:val="22"/>
                  <w:szCs w:val="22"/>
                  <w:u w:val="single"/>
                </w:rPr>
                <w:t xml:space="preserve">Digital Electronics </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Verify Truth Tables of Digital Gates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Construct &amp; Verify Combinational Logic Circuit</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Construct and Verify Function of Flip Flops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Construct Multi vibrator with 555 IC</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lastRenderedPageBreak/>
              <w:t>Construct Shift Registers and Counters with the Help of Flip Flops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E51765">
            <w:pPr>
              <w:jc w:val="center"/>
              <w:rPr>
                <w:rFonts w:ascii="Arial" w:hAnsi="Arial"/>
                <w:color w:val="0000FF"/>
                <w:u w:val="single"/>
              </w:rPr>
            </w:pPr>
            <w:hyperlink r:id="rId67" w:anchor="Sheet1!_Toc5742927" w:history="1">
              <w:r w:rsidR="00E51765" w:rsidRPr="00E51765">
                <w:rPr>
                  <w:rFonts w:ascii="Arial" w:hAnsi="Arial"/>
                  <w:color w:val="0000FF"/>
                  <w:sz w:val="22"/>
                  <w:szCs w:val="22"/>
                  <w:u w:val="single"/>
                </w:rPr>
                <w:t>Sensors and Actuators</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Test Sensors and Transducers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Calibrate Sensors and Transducers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Interface the Sensor &amp; Transducers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Test Actuators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Interface and control Actuator with sensors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9015" w:type="dxa"/>
            <w:gridSpan w:val="2"/>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E51765">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E51765">
            <w:pPr>
              <w:jc w:val="center"/>
              <w:rPr>
                <w:rFonts w:ascii="Arial" w:hAnsi="Arial"/>
                <w:color w:val="0000FF"/>
                <w:u w:val="single"/>
              </w:rPr>
            </w:pPr>
            <w:hyperlink r:id="rId68" w:anchor="Sheet1!_Toc5742905" w:history="1">
              <w:r w:rsidR="00E51765" w:rsidRPr="00E51765">
                <w:rPr>
                  <w:rFonts w:ascii="Arial" w:hAnsi="Arial"/>
                  <w:color w:val="0000FF"/>
                  <w:sz w:val="22"/>
                  <w:szCs w:val="22"/>
                  <w:u w:val="single"/>
                </w:rPr>
                <w:t>Programmable Logic Controllers (PLC)  (5)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PLC software and Simulator</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Interface PLC with system</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Program PLC using Ladder Logic</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Design and Test the PLC</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Carry out Industrial Automation on PLC</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E51765">
            <w:pPr>
              <w:jc w:val="center"/>
              <w:rPr>
                <w:rFonts w:ascii="Arial" w:hAnsi="Arial"/>
                <w:color w:val="0000FF"/>
                <w:u w:val="single"/>
              </w:rPr>
            </w:pPr>
            <w:hyperlink r:id="rId69" w:anchor="Sheet1!_Toc5742890" w:history="1">
              <w:r w:rsidR="00E51765" w:rsidRPr="00E51765">
                <w:rPr>
                  <w:rFonts w:ascii="Arial" w:hAnsi="Arial"/>
                  <w:color w:val="0000FF"/>
                  <w:sz w:val="22"/>
                  <w:szCs w:val="22"/>
                  <w:u w:val="single"/>
                </w:rPr>
                <w:t>Design of Machine Members (5)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70" w:anchor="Sheet1!_Toc6959984" w:history="1">
              <w:r w:rsidR="00E51765" w:rsidRPr="00E51765">
                <w:rPr>
                  <w:rFonts w:ascii="Arial" w:hAnsi="Arial"/>
                  <w:color w:val="000000"/>
                  <w:sz w:val="22"/>
                  <w:szCs w:val="22"/>
                </w:rPr>
                <w:t>Calculate Stresses in Machine Parts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71" w:anchor="Sheet1!_Toc6959985" w:history="1">
              <w:r w:rsidR="00E51765" w:rsidRPr="00E51765">
                <w:rPr>
                  <w:rFonts w:ascii="Arial" w:hAnsi="Arial"/>
                  <w:color w:val="000000"/>
                  <w:sz w:val="22"/>
                  <w:szCs w:val="22"/>
                </w:rPr>
                <w:t>Calculator diameter of cylinder for hoop and longitudinal stresses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72" w:anchor="Sheet1!_Toc6959986" w:history="1">
              <w:r w:rsidR="00E51765" w:rsidRPr="00E51765">
                <w:rPr>
                  <w:rFonts w:ascii="Arial" w:hAnsi="Arial"/>
                  <w:color w:val="000000"/>
                  <w:sz w:val="22"/>
                  <w:szCs w:val="22"/>
                </w:rPr>
                <w:t>Calculate thickness and diameter of spherical shell for circumferential stresses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73" w:anchor="Sheet1!_Toc6959987" w:history="1">
              <w:r w:rsidR="00E51765" w:rsidRPr="00E51765">
                <w:rPr>
                  <w:rFonts w:ascii="Arial" w:hAnsi="Arial"/>
                  <w:color w:val="000000"/>
                  <w:sz w:val="22"/>
                  <w:szCs w:val="22"/>
                </w:rPr>
                <w:t>Design welded joints for transverse and parallel fillet under static and fatigue loading</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74" w:anchor="Sheet1!_Toc6959988" w:history="1">
              <w:r w:rsidR="00E51765" w:rsidRPr="00E51765">
                <w:rPr>
                  <w:rFonts w:ascii="Arial" w:hAnsi="Arial"/>
                  <w:color w:val="000000"/>
                  <w:sz w:val="22"/>
                  <w:szCs w:val="22"/>
                </w:rPr>
                <w:t>Calculate stresses due to initial tightening and external load on screws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75" w:anchor="Sheet1!_Toc6959989" w:history="1">
              <w:r w:rsidR="00E51765" w:rsidRPr="00E51765">
                <w:rPr>
                  <w:rFonts w:ascii="Arial" w:hAnsi="Arial"/>
                  <w:color w:val="000000"/>
                  <w:sz w:val="22"/>
                  <w:szCs w:val="22"/>
                </w:rPr>
                <w:t>Design dimension of square and rectangular keys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76" w:anchor="Sheet1!_Toc6959990" w:history="1">
              <w:r w:rsidR="00E51765" w:rsidRPr="00E51765">
                <w:rPr>
                  <w:rFonts w:ascii="Arial" w:hAnsi="Arial"/>
                  <w:color w:val="000000"/>
                  <w:sz w:val="22"/>
                  <w:szCs w:val="22"/>
                </w:rPr>
                <w:t>Design shaft subjected to twisting moment only</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77" w:anchor="Sheet1!_Toc6959991" w:history="1">
              <w:r w:rsidR="00E51765" w:rsidRPr="00E51765">
                <w:rPr>
                  <w:rFonts w:ascii="Arial" w:hAnsi="Arial"/>
                  <w:color w:val="000000"/>
                  <w:sz w:val="22"/>
                  <w:szCs w:val="22"/>
                </w:rPr>
                <w:t>Design flange coupling for specific torque</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E51765">
            <w:pPr>
              <w:jc w:val="center"/>
              <w:rPr>
                <w:rFonts w:ascii="Arial" w:hAnsi="Arial"/>
                <w:color w:val="0000FF"/>
                <w:u w:val="single"/>
              </w:rPr>
            </w:pPr>
            <w:hyperlink r:id="rId78" w:anchor="Sheet1!_Toc5742922" w:history="1">
              <w:r w:rsidR="00E51765" w:rsidRPr="00E51765">
                <w:rPr>
                  <w:rFonts w:ascii="Arial" w:hAnsi="Arial"/>
                  <w:color w:val="0000FF"/>
                  <w:sz w:val="22"/>
                  <w:szCs w:val="22"/>
                  <w:u w:val="single"/>
                </w:rPr>
                <w:t>Industrial Instrumentation (5)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Design &amp; Implement a process control</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Transducer &amp; Transmitters in Industrial Applications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the process Regulators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the Variable Frequency Drive (VFD)</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Install Pneumatic &amp; Hydraulic systems</w:t>
            </w:r>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E51765">
            <w:pPr>
              <w:jc w:val="center"/>
              <w:rPr>
                <w:rFonts w:ascii="Arial" w:hAnsi="Arial"/>
                <w:color w:val="0000FF"/>
                <w:u w:val="single"/>
              </w:rPr>
            </w:pPr>
            <w:hyperlink r:id="rId79" w:anchor="Sheet1!_Toc5742937" w:history="1">
              <w:r w:rsidR="00E51765" w:rsidRPr="00E51765">
                <w:rPr>
                  <w:rFonts w:ascii="Arial" w:hAnsi="Arial"/>
                  <w:color w:val="0000FF"/>
                  <w:sz w:val="22"/>
                  <w:szCs w:val="22"/>
                  <w:u w:val="single"/>
                </w:rPr>
                <w:t>Robotics(5)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Identify Various Parts of Robots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Identify Various Parts of Robot Arm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3</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Develop Robot program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Develop robotic arm structure</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4F81BD"/>
              </w:rPr>
            </w:pPr>
            <w:r w:rsidRPr="00E51765">
              <w:rPr>
                <w:rFonts w:ascii="Arial" w:hAnsi="Arial"/>
                <w:color w:val="4F81BD"/>
                <w:sz w:val="22"/>
                <w:szCs w:val="22"/>
              </w:rPr>
              <w:t>Test the Robot</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4F81BD"/>
              </w:rPr>
            </w:pPr>
            <w:r w:rsidRPr="00E51765">
              <w:rPr>
                <w:rFonts w:ascii="Arial" w:hAnsi="Arial"/>
                <w:color w:val="4F81BD"/>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E51765">
            <w:pPr>
              <w:jc w:val="center"/>
              <w:rPr>
                <w:rFonts w:ascii="Arial" w:hAnsi="Arial"/>
                <w:color w:val="0000FF"/>
                <w:u w:val="single"/>
              </w:rPr>
            </w:pPr>
            <w:hyperlink r:id="rId80" w:anchor="Sheet1!_Toc6959872" w:history="1">
              <w:r w:rsidR="00E51765" w:rsidRPr="00E51765">
                <w:rPr>
                  <w:rFonts w:ascii="Arial" w:hAnsi="Arial"/>
                  <w:color w:val="0000FF"/>
                  <w:sz w:val="22"/>
                  <w:szCs w:val="22"/>
                  <w:u w:val="single"/>
                </w:rPr>
                <w:t>Mechatronic Projects</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Access Control System using RFID Reader RC522</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Finger print Sensor Based Biometric Attendance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lastRenderedPageBreak/>
              <w:t>Humidity and Temperature Monitoring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Smart Stick for Blinds</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Line Following Robot</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 xml:space="preserve">Perform Smart Phone Control Robot Using Bluetooth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IoT Controlled based home automation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Smart Phone Control Door Lock System</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Security System Using Motion Detection</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Water- Detection in Tank</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Mini CNC 2D Plotter</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Perform Voice Controlled Robot</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E51765">
            <w:pPr>
              <w:jc w:val="center"/>
              <w:rPr>
                <w:rFonts w:ascii="Arial" w:hAnsi="Arial"/>
                <w:color w:val="0000FF"/>
                <w:u w:val="single"/>
              </w:rPr>
            </w:pPr>
            <w:hyperlink r:id="rId81" w:anchor="Sheet1!_Toc5742779" w:history="1">
              <w:r w:rsidR="00E51765" w:rsidRPr="00E51765">
                <w:rPr>
                  <w:rFonts w:ascii="Arial" w:hAnsi="Arial"/>
                  <w:color w:val="0000FF"/>
                  <w:sz w:val="22"/>
                  <w:szCs w:val="22"/>
                  <w:u w:val="single"/>
                </w:rPr>
                <w:t>Hydraulics and Pneummatics 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82" w:anchor="Sheet1!_Toc6959945" w:history="1">
              <w:r w:rsidR="00E51765" w:rsidRPr="00E51765">
                <w:rPr>
                  <w:rFonts w:ascii="Arial" w:hAnsi="Arial"/>
                  <w:color w:val="000000"/>
                  <w:sz w:val="22"/>
                  <w:szCs w:val="22"/>
                </w:rPr>
                <w:t>Operate Hydraulic Bench and Its Functions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83" w:anchor="Sheet1!_Toc6959946" w:history="1">
              <w:r w:rsidR="00E51765" w:rsidRPr="00E51765">
                <w:rPr>
                  <w:rFonts w:ascii="Arial" w:hAnsi="Arial"/>
                  <w:color w:val="000000"/>
                  <w:sz w:val="22"/>
                  <w:szCs w:val="22"/>
                </w:rPr>
                <w:t>Calibrate Bourdon Tube and Diaphragm Pressure Gauge</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84" w:anchor="Sheet1!_Toc6959947" w:history="1">
              <w:r w:rsidR="00E51765" w:rsidRPr="00E51765">
                <w:rPr>
                  <w:rFonts w:ascii="Arial" w:hAnsi="Arial"/>
                  <w:color w:val="000000"/>
                  <w:sz w:val="22"/>
                  <w:szCs w:val="22"/>
                </w:rPr>
                <w:t>Operate Hydraulic Press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85" w:anchor="Sheet1!_Toc6959948" w:history="1">
              <w:r w:rsidR="00E51765" w:rsidRPr="00E51765">
                <w:rPr>
                  <w:rFonts w:ascii="Arial" w:hAnsi="Arial"/>
                  <w:color w:val="000000"/>
                  <w:sz w:val="22"/>
                  <w:szCs w:val="22"/>
                </w:rPr>
                <w:t>Verify Bernoulli’s Equation</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86" w:anchor="Sheet1!_Toc6959950" w:history="1">
              <w:r w:rsidR="00E51765" w:rsidRPr="00E51765">
                <w:rPr>
                  <w:rFonts w:ascii="Arial" w:hAnsi="Arial"/>
                  <w:color w:val="000000"/>
                  <w:sz w:val="22"/>
                  <w:szCs w:val="22"/>
                </w:rPr>
                <w:t>Analyse the performance of Pumps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Construct circuit for Double Acting Hydraulic Cylinder</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4</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87" w:anchor="Sheet1!_Toc6959952" w:history="1">
              <w:r w:rsidR="00E51765" w:rsidRPr="00E51765">
                <w:rPr>
                  <w:rFonts w:ascii="Arial" w:hAnsi="Arial"/>
                  <w:color w:val="000000"/>
                  <w:sz w:val="22"/>
                  <w:szCs w:val="22"/>
                </w:rPr>
                <w:t>Setup a Pressure Device and Hold Specific Load on a Double Acting Cylinder</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88" w:anchor="Sheet1!_Toc6959953" w:history="1">
              <w:r w:rsidR="00E51765" w:rsidRPr="00E51765">
                <w:rPr>
                  <w:rFonts w:ascii="Arial" w:hAnsi="Arial"/>
                  <w:color w:val="000000"/>
                  <w:sz w:val="22"/>
                  <w:szCs w:val="22"/>
                </w:rPr>
                <w:t>Construct Circuit of Double Acting Hydraulic Cylinder for Mechanical Interlocking</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89" w:anchor="Sheet1!_Toc6959954" w:history="1">
              <w:r w:rsidR="00E51765" w:rsidRPr="00E51765">
                <w:rPr>
                  <w:rFonts w:ascii="Arial" w:hAnsi="Arial"/>
                  <w:color w:val="000000"/>
                  <w:sz w:val="22"/>
                  <w:szCs w:val="22"/>
                </w:rPr>
                <w:t>Set Speed and Direction of Hydraulic Motor</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90" w:anchor="Sheet1!_Toc6959955" w:history="1">
              <w:r w:rsidR="00E51765" w:rsidRPr="00E51765">
                <w:rPr>
                  <w:rFonts w:ascii="Arial" w:hAnsi="Arial"/>
                  <w:color w:val="000000"/>
                  <w:sz w:val="22"/>
                  <w:szCs w:val="22"/>
                </w:rPr>
                <w:t>Operate Pressure Measuring Instruments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91" w:anchor="Sheet1!_Toc6959956" w:history="1">
              <w:r w:rsidR="00E51765" w:rsidRPr="00E51765">
                <w:rPr>
                  <w:rFonts w:ascii="Arial" w:hAnsi="Arial"/>
                  <w:color w:val="000000"/>
                  <w:sz w:val="22"/>
                  <w:szCs w:val="22"/>
                </w:rPr>
                <w:t>Operate Flow Regulating Devices</w:t>
              </w:r>
            </w:hyperlink>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lastRenderedPageBreak/>
              <w:t> </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600"/>
        </w:trPr>
        <w:tc>
          <w:tcPr>
            <w:tcW w:w="604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E51765">
            <w:pPr>
              <w:jc w:val="center"/>
              <w:rPr>
                <w:rFonts w:ascii="Arial" w:hAnsi="Arial"/>
                <w:color w:val="0000FF"/>
                <w:u w:val="single"/>
              </w:rPr>
            </w:pPr>
            <w:hyperlink r:id="rId92" w:anchor="Sheet1!_Toc6959872" w:history="1">
              <w:r w:rsidR="00E51765" w:rsidRPr="00E51765">
                <w:rPr>
                  <w:rFonts w:ascii="Arial" w:hAnsi="Arial"/>
                  <w:color w:val="0000FF"/>
                  <w:sz w:val="22"/>
                  <w:szCs w:val="22"/>
                  <w:u w:val="single"/>
                </w:rPr>
                <w:t>Entrepreneurial Skill (5)</w:t>
              </w:r>
            </w:hyperlink>
          </w:p>
        </w:tc>
        <w:tc>
          <w:tcPr>
            <w:tcW w:w="2970"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E51765">
            <w:pPr>
              <w:jc w:val="center"/>
              <w:rPr>
                <w:rFonts w:ascii="Arial" w:hAnsi="Arial"/>
                <w:b/>
                <w:bCs/>
                <w:color w:val="000000"/>
              </w:rPr>
            </w:pPr>
            <w:r w:rsidRPr="00E51765">
              <w:rPr>
                <w:rFonts w:ascii="Arial" w:hAnsi="Arial"/>
                <w:b/>
                <w:bCs/>
                <w:color w:val="000000"/>
                <w:sz w:val="22"/>
                <w:szCs w:val="22"/>
              </w:rPr>
              <w:t> </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93" w:anchor="Sheet1!_Toc7037112" w:history="1">
              <w:r w:rsidR="00E51765" w:rsidRPr="00E51765">
                <w:rPr>
                  <w:rFonts w:ascii="Arial" w:hAnsi="Arial"/>
                  <w:color w:val="000000"/>
                  <w:sz w:val="22"/>
                  <w:szCs w:val="22"/>
                </w:rPr>
                <w:t>Develop Entrepreneurial Skills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94" w:anchor="Sheet1!_Toc7037113" w:history="1">
              <w:r w:rsidR="00E51765" w:rsidRPr="00E51765">
                <w:rPr>
                  <w:rFonts w:ascii="Arial" w:hAnsi="Arial"/>
                  <w:color w:val="000000"/>
                  <w:sz w:val="22"/>
                  <w:szCs w:val="22"/>
                </w:rPr>
                <w:t>Apply project information management and communications techniques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95" w:anchor="Sheet1!_Toc7037114" w:history="1">
              <w:r w:rsidR="00E51765" w:rsidRPr="00E51765">
                <w:rPr>
                  <w:rFonts w:ascii="Arial" w:hAnsi="Arial"/>
                  <w:color w:val="000000"/>
                  <w:sz w:val="22"/>
                  <w:szCs w:val="22"/>
                </w:rPr>
                <w:t>Apply project human resources management approaches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96" w:anchor="Sheet1!_Toc7037115" w:history="1">
              <w:r w:rsidR="00E51765" w:rsidRPr="00E51765">
                <w:rPr>
                  <w:rFonts w:ascii="Arial" w:hAnsi="Arial"/>
                  <w:color w:val="000000"/>
                  <w:sz w:val="22"/>
                  <w:szCs w:val="22"/>
                </w:rPr>
                <w:t>Direct human resources management of a project program</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97" w:anchor="Sheet1!_Toc7037116" w:history="1">
              <w:r w:rsidR="00E51765" w:rsidRPr="00E51765">
                <w:rPr>
                  <w:rFonts w:ascii="Arial" w:hAnsi="Arial"/>
                  <w:color w:val="000000"/>
                  <w:sz w:val="22"/>
                  <w:szCs w:val="22"/>
                </w:rPr>
                <w:t>Develop a project management plan</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98" w:anchor="Sheet1!_Toc7037117" w:history="1">
              <w:r w:rsidR="00E51765" w:rsidRPr="00E51765">
                <w:rPr>
                  <w:rFonts w:ascii="Arial" w:hAnsi="Arial"/>
                  <w:color w:val="000000"/>
                  <w:sz w:val="22"/>
                  <w:szCs w:val="22"/>
                </w:rPr>
                <w:t>Maintain business resources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99" w:anchor="Sheet1!_Toc7037118" w:history="1">
              <w:r w:rsidR="00E51765" w:rsidRPr="00E51765">
                <w:rPr>
                  <w:rFonts w:ascii="Arial" w:hAnsi="Arial"/>
                  <w:color w:val="000000"/>
                  <w:sz w:val="22"/>
                  <w:szCs w:val="22"/>
                </w:rPr>
                <w:t>Develop a sales plan</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100" w:anchor="Sheet1!_Toc7037119" w:history="1">
              <w:r w:rsidR="00E51765" w:rsidRPr="00E51765">
                <w:rPr>
                  <w:rFonts w:ascii="Arial" w:hAnsi="Arial"/>
                  <w:color w:val="000000"/>
                  <w:sz w:val="22"/>
                  <w:szCs w:val="22"/>
                </w:rPr>
                <w:t>Plan and implement business-to-business marketing</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101" w:anchor="Sheet1!_Toc7037120" w:history="1">
              <w:r w:rsidR="00E51765" w:rsidRPr="00E51765">
                <w:rPr>
                  <w:rFonts w:ascii="Arial" w:hAnsi="Arial"/>
                  <w:color w:val="000000"/>
                  <w:sz w:val="22"/>
                  <w:szCs w:val="22"/>
                </w:rPr>
                <w:t>Address customer needs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102" w:anchor="Sheet1!_Toc7037121" w:history="1">
              <w:r w:rsidR="00E51765" w:rsidRPr="00E51765">
                <w:rPr>
                  <w:rFonts w:ascii="Arial" w:hAnsi="Arial"/>
                  <w:color w:val="000000"/>
                  <w:sz w:val="22"/>
                  <w:szCs w:val="22"/>
                </w:rPr>
                <w:t>Manage personal finances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103" w:anchor="Sheet1!_Toc7037122" w:history="1">
              <w:r w:rsidR="00E51765" w:rsidRPr="00E51765">
                <w:rPr>
                  <w:rFonts w:ascii="Arial" w:hAnsi="Arial"/>
                  <w:color w:val="000000"/>
                  <w:sz w:val="22"/>
                  <w:szCs w:val="22"/>
                </w:rPr>
                <w:t>Solve problems which jeopardize safety and security</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104" w:anchor="Sheet1!_Toc7037123" w:history="1">
              <w:r w:rsidR="00E51765" w:rsidRPr="00E51765">
                <w:rPr>
                  <w:rFonts w:ascii="Arial" w:hAnsi="Arial"/>
                  <w:color w:val="000000"/>
                  <w:sz w:val="22"/>
                  <w:szCs w:val="22"/>
                </w:rPr>
                <w:t>Coordinate a work team</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105" w:anchor="Sheet1!_Toc7037124" w:history="1">
              <w:r w:rsidR="00E51765" w:rsidRPr="00E51765">
                <w:rPr>
                  <w:rFonts w:ascii="Arial" w:hAnsi="Arial"/>
                  <w:color w:val="000000"/>
                  <w:sz w:val="22"/>
                  <w:szCs w:val="22"/>
                </w:rPr>
                <w:t>Lead small teams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106" w:anchor="Sheet1!_Toc7037125" w:history="1">
              <w:r w:rsidR="00E51765" w:rsidRPr="00E51765">
                <w:rPr>
                  <w:rFonts w:ascii="Arial" w:hAnsi="Arial"/>
                  <w:color w:val="000000"/>
                  <w:sz w:val="22"/>
                  <w:szCs w:val="22"/>
                </w:rPr>
                <w:t>Plan and organize work</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107" w:anchor="Sheet1!_Toc7037126" w:history="1">
              <w:r w:rsidR="00E51765" w:rsidRPr="00E51765">
                <w:rPr>
                  <w:rFonts w:ascii="Arial" w:hAnsi="Arial"/>
                  <w:color w:val="000000"/>
                  <w:sz w:val="22"/>
                  <w:szCs w:val="22"/>
                </w:rPr>
                <w:t>Develop teams and individuals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108" w:anchor="Sheet1!_Toc7037127" w:history="1">
              <w:r w:rsidR="00E51765" w:rsidRPr="00E51765">
                <w:rPr>
                  <w:rFonts w:ascii="Arial" w:hAnsi="Arial"/>
                  <w:color w:val="000000"/>
                  <w:sz w:val="22"/>
                  <w:szCs w:val="22"/>
                </w:rPr>
                <w:t>Apply problem solving techniques in the workplace using critical thinking</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E51765">
            <w:pPr>
              <w:rPr>
                <w:rFonts w:ascii="Arial" w:hAnsi="Arial"/>
                <w:color w:val="000000"/>
              </w:rPr>
            </w:pPr>
            <w:hyperlink r:id="rId109" w:anchor="Sheet1!_Toc7037128" w:history="1">
              <w:r w:rsidR="00E51765" w:rsidRPr="00E51765">
                <w:rPr>
                  <w:rFonts w:ascii="Arial" w:hAnsi="Arial"/>
                  <w:color w:val="000000"/>
                  <w:sz w:val="22"/>
                  <w:szCs w:val="22"/>
                </w:rPr>
                <w:t>Manage human resource services</w:t>
              </w:r>
            </w:hyperlink>
          </w:p>
        </w:tc>
        <w:tc>
          <w:tcPr>
            <w:tcW w:w="2970"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E51765">
            <w:pPr>
              <w:jc w:val="center"/>
              <w:rPr>
                <w:rFonts w:ascii="Arial" w:hAnsi="Arial"/>
                <w:color w:val="0070C0"/>
              </w:rPr>
            </w:pPr>
            <w:r w:rsidRPr="00E51765">
              <w:rPr>
                <w:rFonts w:ascii="Arial" w:hAnsi="Arial"/>
                <w:color w:val="0070C0"/>
                <w:sz w:val="22"/>
                <w:szCs w:val="22"/>
              </w:rPr>
              <w:t>5</w:t>
            </w:r>
          </w:p>
        </w:tc>
      </w:tr>
      <w:tr w:rsidR="00E51765" w:rsidRPr="00E51765" w:rsidTr="00E51765">
        <w:trPr>
          <w:trHeight w:val="555"/>
        </w:trPr>
        <w:tc>
          <w:tcPr>
            <w:tcW w:w="604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E51765">
            <w:pPr>
              <w:rPr>
                <w:rFonts w:ascii="Arial" w:hAnsi="Arial"/>
                <w:color w:val="000000"/>
              </w:rPr>
            </w:pPr>
            <w:r w:rsidRPr="00E51765">
              <w:rPr>
                <w:rFonts w:ascii="Arial" w:hAnsi="Arial"/>
                <w:color w:val="000000"/>
                <w:sz w:val="22"/>
                <w:szCs w:val="22"/>
              </w:rPr>
              <w:t>Total</w:t>
            </w:r>
          </w:p>
        </w:tc>
        <w:tc>
          <w:tcPr>
            <w:tcW w:w="2970"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E51765">
            <w:pPr>
              <w:jc w:val="center"/>
              <w:rPr>
                <w:rFonts w:ascii="Arial" w:hAnsi="Arial"/>
                <w:color w:val="000000"/>
              </w:rPr>
            </w:pPr>
            <w:r w:rsidRPr="00E51765">
              <w:rPr>
                <w:rFonts w:ascii="Arial" w:hAnsi="Arial"/>
                <w:color w:val="000000"/>
                <w:sz w:val="22"/>
                <w:szCs w:val="22"/>
              </w:rPr>
              <w:t> </w:t>
            </w:r>
          </w:p>
        </w:tc>
      </w:tr>
      <w:tr w:rsidR="00E51765" w:rsidRPr="00E51765" w:rsidTr="00E51765">
        <w:trPr>
          <w:trHeight w:val="300"/>
        </w:trPr>
        <w:tc>
          <w:tcPr>
            <w:tcW w:w="6045" w:type="dxa"/>
            <w:tcBorders>
              <w:top w:val="nil"/>
              <w:left w:val="nil"/>
              <w:bottom w:val="nil"/>
              <w:right w:val="nil"/>
            </w:tcBorders>
            <w:shd w:val="clear" w:color="auto" w:fill="auto"/>
            <w:noWrap/>
            <w:vAlign w:val="bottom"/>
            <w:hideMark/>
          </w:tcPr>
          <w:p w:rsidR="00E51765" w:rsidRPr="00E51765" w:rsidRDefault="00E51765" w:rsidP="00E51765">
            <w:pPr>
              <w:rPr>
                <w:rFonts w:ascii="Arial" w:hAnsi="Arial"/>
                <w:color w:val="000000"/>
              </w:rPr>
            </w:pPr>
          </w:p>
        </w:tc>
        <w:tc>
          <w:tcPr>
            <w:tcW w:w="2970" w:type="dxa"/>
            <w:tcBorders>
              <w:top w:val="nil"/>
              <w:left w:val="nil"/>
              <w:bottom w:val="nil"/>
              <w:right w:val="nil"/>
            </w:tcBorders>
            <w:shd w:val="clear" w:color="auto" w:fill="auto"/>
            <w:noWrap/>
            <w:vAlign w:val="bottom"/>
            <w:hideMark/>
          </w:tcPr>
          <w:p w:rsidR="00E51765" w:rsidRPr="00E51765" w:rsidRDefault="00E51765" w:rsidP="00E51765">
            <w:pPr>
              <w:rPr>
                <w:rFonts w:ascii="Arial" w:hAnsi="Arial"/>
                <w:color w:val="000000"/>
              </w:rPr>
            </w:pPr>
          </w:p>
        </w:tc>
      </w:tr>
    </w:tbl>
    <w:p w:rsidR="00E51765" w:rsidRDefault="00E51765" w:rsidP="00F2726E">
      <w:pPr>
        <w:spacing w:line="360" w:lineRule="auto"/>
        <w:ind w:right="27"/>
        <w:jc w:val="both"/>
        <w:rPr>
          <w:rFonts w:ascii="Arial" w:hAnsi="Arial"/>
          <w:color w:val="000000" w:themeColor="text1"/>
          <w:sz w:val="22"/>
          <w:szCs w:val="22"/>
        </w:rPr>
      </w:pPr>
    </w:p>
    <w:p w:rsidR="00B021E6" w:rsidRDefault="00B021E6">
      <w:pPr>
        <w:spacing w:after="160" w:line="259" w:lineRule="auto"/>
        <w:rPr>
          <w:rFonts w:ascii="Arial" w:hAnsi="Arial"/>
          <w:color w:val="000000" w:themeColor="text1"/>
          <w:sz w:val="22"/>
          <w:szCs w:val="22"/>
        </w:rPr>
      </w:pPr>
      <w:r>
        <w:rPr>
          <w:rFonts w:ascii="Arial" w:hAnsi="Arial"/>
          <w:color w:val="000000" w:themeColor="text1"/>
          <w:sz w:val="22"/>
          <w:szCs w:val="22"/>
        </w:rPr>
        <w:br w:type="page"/>
      </w:r>
    </w:p>
    <w:p w:rsidR="00E51765" w:rsidRPr="001212D6" w:rsidRDefault="00E51765" w:rsidP="00F2726E">
      <w:pPr>
        <w:spacing w:line="360" w:lineRule="auto"/>
        <w:ind w:right="27"/>
        <w:jc w:val="both"/>
        <w:rPr>
          <w:rFonts w:ascii="Arial" w:hAnsi="Arial"/>
          <w:color w:val="000000" w:themeColor="text1"/>
          <w:sz w:val="22"/>
          <w:szCs w:val="22"/>
        </w:rPr>
      </w:pPr>
    </w:p>
    <w:p w:rsidR="00E51765" w:rsidRPr="00604944" w:rsidRDefault="00E51765"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7" w:name="_Toc28651394"/>
      <w:r>
        <w:rPr>
          <w:rFonts w:ascii="Arial" w:hAnsi="Arial" w:cs="Arial"/>
          <w:color w:val="000000" w:themeColor="text1"/>
          <w:sz w:val="28"/>
          <w:szCs w:val="28"/>
        </w:rPr>
        <w:t>Common Courses with respective levels</w:t>
      </w:r>
      <w:bookmarkEnd w:id="7"/>
    </w:p>
    <w:p w:rsidR="00B021E6" w:rsidRDefault="00A23754" w:rsidP="00B021E6">
      <w:pPr>
        <w:ind w:right="-360"/>
      </w:pPr>
      <w:r>
        <w:rPr>
          <w:noProof/>
        </w:rPr>
        <w:pict>
          <v:shapetype id="_x0000_t202" coordsize="21600,21600" o:spt="202" path="m,l,21600r21600,l21600,xe">
            <v:stroke joinstyle="miter"/>
            <v:path gradientshapeok="t" o:connecttype="rect"/>
          </v:shapetype>
          <v:shape id="Text Box 9" o:spid="_x0000_s1034" type="#_x0000_t202" style="position:absolute;margin-left:222.35pt;margin-top:197.1pt;width:69.2pt;height:27.1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" fillcolor="#deeaf6 [660]" stroked="f" strokeweight="1pt">
            <v:shadow on="t" color="black" opacity="20971f" offset="0,2.2pt"/>
            <v:textbox>
              <w:txbxContent>
                <w:p w:rsidR="00A23754" w:rsidRDefault="00A23754" w:rsidP="00B021E6">
                  <w:r>
                    <w:t>LEVEL 3</w:t>
                  </w:r>
                </w:p>
              </w:txbxContent>
            </v:textbox>
          </v:shape>
        </w:pict>
      </w:r>
      <w:r>
        <w:rPr>
          <w:noProof/>
        </w:rPr>
        <w:pict>
          <v:shape id="Text Box 8" o:spid="_x0000_s1033" type="#_x0000_t202" style="position:absolute;margin-left:13.1pt;margin-top:196.35pt;width:69.2pt;height:27.1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" fillcolor="#deeaf6 [660]" stroked="f" strokeweight="1pt">
            <v:shadow on="t" color="black" opacity="20971f" offset="0,2.2pt"/>
            <v:textbox>
              <w:txbxContent>
                <w:p w:rsidR="00A23754" w:rsidRDefault="00A23754" w:rsidP="00B021E6">
                  <w:r>
                    <w:t>LEVEL 2</w:t>
                  </w:r>
                </w:p>
              </w:txbxContent>
            </v:textbox>
          </v:shape>
        </w:pict>
      </w:r>
      <w:r w:rsidR="00B021E6">
        <w:rPr>
          <w:noProof/>
        </w:rPr>
        <w:drawing>
          <wp:inline distT="0" distB="0" distL="0" distR="0" wp14:anchorId="11F737D9" wp14:editId="54263E65">
            <wp:extent cx="3028208" cy="2838203"/>
            <wp:effectExtent l="0" t="0" r="0" b="635"/>
            <wp:docPr id="12"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0" r:lo="rId111" r:qs="rId112" r:cs="rId113"/>
              </a:graphicData>
            </a:graphic>
          </wp:inline>
        </w:drawing>
      </w:r>
      <w:r w:rsidR="00B021E6">
        <w:t xml:space="preserve">        </w:t>
      </w:r>
      <w:r w:rsidR="00B021E6">
        <w:rPr>
          <w:noProof/>
        </w:rPr>
        <w:drawing>
          <wp:inline distT="0" distB="0" distL="0" distR="0" wp14:anchorId="5A349C3B" wp14:editId="2F5A60B8">
            <wp:extent cx="2446316" cy="2196935"/>
            <wp:effectExtent l="0" t="38100" r="0" b="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5" r:lo="rId116" r:qs="rId117" r:cs="rId118"/>
              </a:graphicData>
            </a:graphic>
          </wp:inline>
        </w:drawing>
      </w:r>
    </w:p>
    <w:p w:rsidR="00B021E6" w:rsidRDefault="00B021E6" w:rsidP="00B021E6">
      <w:r>
        <w:t xml:space="preserve">         </w:t>
      </w:r>
    </w:p>
    <w:p w:rsidR="00B021E6" w:rsidRDefault="00A23754" w:rsidP="00B021E6">
      <w:r>
        <w:rPr>
          <w:noProof/>
        </w:rPr>
        <w:pict>
          <v:shape id="Text Box 10" o:spid="_x0000_s1032" type="#_x0000_t202" style="position:absolute;margin-left:244.75pt;margin-top:78.05pt;width:69.15pt;height:27.1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" fillcolor="#deeaf6 [660]" stroked="f" strokeweight="1pt">
            <v:shadow on="t" color="black" opacity="20971f" offset="0,2.2pt"/>
            <v:textbox>
              <w:txbxContent>
                <w:p w:rsidR="00A23754" w:rsidRDefault="00A23754" w:rsidP="00B021E6">
                  <w:r>
                    <w:t>LEVEL 4</w:t>
                  </w:r>
                </w:p>
              </w:txbxContent>
            </v:textbox>
          </v:shape>
        </w:pict>
      </w:r>
      <w:r w:rsidR="00B021E6">
        <w:rPr>
          <w:noProof/>
        </w:rPr>
        <w:drawing>
          <wp:inline distT="0" distB="0" distL="0" distR="0" wp14:anchorId="393D5227" wp14:editId="00857DCF">
            <wp:extent cx="3301340" cy="1626920"/>
            <wp:effectExtent l="0" t="19050" r="0" b="0"/>
            <wp:docPr id="13" name="Di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0" r:lo="rId121" r:qs="rId122" r:cs="rId123"/>
              </a:graphicData>
            </a:graphic>
          </wp:inline>
        </w:drawing>
      </w:r>
    </w:p>
    <w:p w:rsidR="00B021E6" w:rsidRDefault="00B021E6" w:rsidP="00B021E6"/>
    <w:p w:rsidR="00B021E6" w:rsidRDefault="00A23754" w:rsidP="00B021E6">
      <w:r>
        <w:rPr>
          <w:noProof/>
        </w:rPr>
        <w:pict>
          <v:shape id="Text Box 11" o:spid="_x0000_s1031" type="#_x0000_t202" style="position:absolute;margin-left:342.95pt;margin-top:115.05pt;width:69.15pt;height:27.1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" fillcolor="#deeaf6 [660]" stroked="f" strokeweight="1pt">
            <v:shadow on="t" color="black" opacity="20971f" offset="0,2.2pt"/>
            <v:textbox>
              <w:txbxContent>
                <w:p w:rsidR="00A23754" w:rsidRDefault="00A23754" w:rsidP="00B021E6">
                  <w:r>
                    <w:t>LEVEL 5</w:t>
                  </w:r>
                </w:p>
              </w:txbxContent>
            </v:textbox>
          </v:shape>
        </w:pict>
      </w:r>
      <w:r w:rsidR="00B021E6">
        <w:rPr>
          <w:noProof/>
        </w:rPr>
        <w:drawing>
          <wp:inline distT="0" distB="0" distL="0" distR="0" wp14:anchorId="1C38274C" wp14:editId="314851D3">
            <wp:extent cx="6412675" cy="2232561"/>
            <wp:effectExtent l="0" t="0" r="0" b="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5" r:lo="rId126" r:qs="rId127" r:cs="rId128"/>
              </a:graphicData>
            </a:graphic>
          </wp:inline>
        </w:drawing>
      </w:r>
    </w:p>
    <w:p w:rsidR="00B021E6" w:rsidRDefault="00B021E6" w:rsidP="00B021E6"/>
    <w:p w:rsidR="00B021E6" w:rsidRDefault="00B021E6" w:rsidP="00B021E6"/>
    <w:p w:rsidR="00E51765" w:rsidRDefault="00E51765">
      <w:pPr>
        <w:rPr>
          <w:rFonts w:ascii="Arial" w:hAnsi="Arial"/>
          <w:color w:val="000000" w:themeColor="text1"/>
          <w:sz w:val="22"/>
          <w:szCs w:val="22"/>
        </w:rPr>
      </w:pPr>
    </w:p>
    <w:p w:rsidR="00B021E6" w:rsidRDefault="00B021E6">
      <w:pPr>
        <w:rPr>
          <w:rFonts w:ascii="Arial" w:hAnsi="Arial"/>
          <w:color w:val="000000" w:themeColor="text1"/>
          <w:sz w:val="22"/>
          <w:szCs w:val="22"/>
        </w:rPr>
      </w:pPr>
    </w:p>
    <w:p w:rsidR="00B021E6" w:rsidRDefault="00B021E6">
      <w:pPr>
        <w:rPr>
          <w:rFonts w:ascii="Arial" w:hAnsi="Arial"/>
          <w:color w:val="000000" w:themeColor="text1"/>
          <w:sz w:val="22"/>
          <w:szCs w:val="22"/>
        </w:rPr>
      </w:pPr>
    </w:p>
    <w:p w:rsidR="00B021E6" w:rsidRDefault="00B021E6">
      <w:pPr>
        <w:rPr>
          <w:rFonts w:ascii="Arial" w:hAnsi="Arial"/>
          <w:color w:val="000000" w:themeColor="text1"/>
          <w:sz w:val="22"/>
          <w:szCs w:val="22"/>
        </w:rPr>
      </w:pPr>
    </w:p>
    <w:p w:rsidR="00E51765" w:rsidRDefault="00E51765">
      <w:pPr>
        <w:rPr>
          <w:rFonts w:ascii="Arial" w:hAnsi="Arial"/>
          <w:color w:val="000000" w:themeColor="text1"/>
          <w:sz w:val="22"/>
          <w:szCs w:val="22"/>
        </w:rPr>
      </w:pPr>
    </w:p>
    <w:p w:rsidR="00E51765" w:rsidRPr="000417EA" w:rsidRDefault="00E51765" w:rsidP="000417EA">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olor w:val="000000" w:themeColor="text1"/>
          <w:sz w:val="22"/>
          <w:szCs w:val="22"/>
        </w:rPr>
      </w:pPr>
      <w:bookmarkStart w:id="8" w:name="_Toc28651395"/>
      <w:r w:rsidRPr="000417EA">
        <w:rPr>
          <w:rFonts w:ascii="Arial" w:hAnsi="Arial" w:cs="Arial"/>
          <w:color w:val="000000" w:themeColor="text1"/>
          <w:sz w:val="28"/>
          <w:szCs w:val="28"/>
        </w:rPr>
        <w:lastRenderedPageBreak/>
        <w:t>Mapping of the Qualification</w:t>
      </w:r>
      <w:bookmarkEnd w:id="8"/>
    </w:p>
    <w:p w:rsidR="00B021E6" w:rsidRPr="003F5853" w:rsidRDefault="00A23754" w:rsidP="00B021E6">
      <w:pPr>
        <w:rPr>
          <w:b/>
          <w:sz w:val="32"/>
          <w:szCs w:val="32"/>
          <w:u w:val="single"/>
        </w:rPr>
      </w:pPr>
      <w:r>
        <w:rPr>
          <w:noProof/>
        </w:rPr>
        <w:pict>
          <v:shape id="Text Box 15" o:spid="_x0000_s1041" type="#_x0000_t202" style="position:absolute;margin-left:53.9pt;margin-top:485.85pt;width:124.6pt;height:89.9pt;rotation:1429945fd;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" filled="f" stroked="f" strokeweight=".5pt">
            <v:textbox style="mso-next-textbox:#Text Box 15">
              <w:txbxContent>
                <w:p w:rsidR="00A23754" w:rsidRPr="00DB5FB4" w:rsidRDefault="00A23754" w:rsidP="00B021E6">
                  <w:pPr>
                    <w:rPr>
                      <w:rFonts w:ascii="Arial" w:hAnsi="Arial"/>
                      <w:sz w:val="18"/>
                      <w:szCs w:val="18"/>
                    </w:rPr>
                  </w:pPr>
                  <w:r w:rsidRPr="00DB5FB4">
                    <w:rPr>
                      <w:rFonts w:ascii="Arial" w:hAnsi="Arial"/>
                      <w:sz w:val="18"/>
                      <w:szCs w:val="18"/>
                    </w:rPr>
                    <w:t>Mechatronics projects</w:t>
                  </w:r>
                </w:p>
                <w:p w:rsidR="00A23754" w:rsidRPr="00DB5FB4" w:rsidRDefault="00A23754" w:rsidP="00B021E6">
                  <w:pPr>
                    <w:rPr>
                      <w:rFonts w:ascii="Arial" w:hAnsi="Arial"/>
                      <w:sz w:val="18"/>
                      <w:szCs w:val="18"/>
                    </w:rPr>
                  </w:pPr>
                  <w:r w:rsidRPr="00DB5FB4">
                    <w:rPr>
                      <w:rFonts w:ascii="Arial" w:hAnsi="Arial"/>
                      <w:sz w:val="18"/>
                      <w:szCs w:val="18"/>
                    </w:rPr>
                    <w:t>Sensors and Actuators</w:t>
                  </w:r>
                  <w:r>
                    <w:rPr>
                      <w:rFonts w:ascii="Arial" w:hAnsi="Arial"/>
                      <w:sz w:val="18"/>
                      <w:szCs w:val="18"/>
                    </w:rPr>
                    <w:t>……</w:t>
                  </w:r>
                </w:p>
              </w:txbxContent>
            </v:textbox>
          </v:shape>
        </w:pict>
      </w:r>
      <w:r>
        <w:rPr>
          <w:noProof/>
        </w:rPr>
        <w:pict>
          <v:shape id="Text Box 18" o:spid="_x0000_s1037" type="#_x0000_t202" style="position:absolute;margin-left:302.25pt;margin-top:461pt;width:127pt;height:98.1pt;rotation:-1987889fd;z-index:251668480;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" filled="f" stroked="f" strokeweight=".5pt">
            <v:textbox style="mso-next-textbox:#Text Box 18">
              <w:txbxContent>
                <w:p w:rsidR="00A23754" w:rsidRDefault="00A23754" w:rsidP="00B021E6">
                  <w:pPr>
                    <w:rPr>
                      <w:rFonts w:ascii="Arial" w:hAnsi="Arial"/>
                      <w:sz w:val="18"/>
                      <w:szCs w:val="18"/>
                    </w:rPr>
                  </w:pPr>
                </w:p>
                <w:p w:rsidR="00A23754" w:rsidRPr="00701BF3" w:rsidRDefault="00A23754" w:rsidP="00B021E6">
                  <w:pPr>
                    <w:rPr>
                      <w:rFonts w:ascii="Arial" w:hAnsi="Arial"/>
                      <w:sz w:val="18"/>
                      <w:szCs w:val="18"/>
                    </w:rPr>
                  </w:pPr>
                  <w:r w:rsidRPr="00701BF3">
                    <w:rPr>
                      <w:rFonts w:ascii="Arial" w:hAnsi="Arial"/>
                      <w:sz w:val="18"/>
                      <w:szCs w:val="18"/>
                    </w:rPr>
                    <w:t>PLC Supervisor</w:t>
                  </w:r>
                </w:p>
                <w:p w:rsidR="00A23754" w:rsidRPr="00701BF3" w:rsidRDefault="00A23754" w:rsidP="00B021E6">
                  <w:pPr>
                    <w:rPr>
                      <w:rFonts w:ascii="Arial" w:hAnsi="Arial"/>
                      <w:sz w:val="18"/>
                      <w:szCs w:val="18"/>
                    </w:rPr>
                  </w:pPr>
                  <w:r w:rsidRPr="00701BF3">
                    <w:rPr>
                      <w:rFonts w:ascii="Arial" w:hAnsi="Arial"/>
                      <w:sz w:val="18"/>
                      <w:szCs w:val="18"/>
                    </w:rPr>
                    <w:t>Applications of Automation in daily life</w:t>
                  </w:r>
                  <w:r>
                    <w:rPr>
                      <w:rFonts w:ascii="Arial" w:hAnsi="Arial"/>
                      <w:sz w:val="18"/>
                      <w:szCs w:val="18"/>
                    </w:rPr>
                    <w:t>……..</w:t>
                  </w:r>
                </w:p>
                <w:p w:rsidR="00A23754" w:rsidRDefault="00A23754" w:rsidP="00B021E6"/>
              </w:txbxContent>
            </v:textbox>
          </v:shape>
        </w:pict>
      </w:r>
      <w:r>
        <w:rPr>
          <w:noProof/>
        </w:rPr>
        <w:pict>
          <v:shape id="Text Box 14" o:spid="_x0000_s1042" type="#_x0000_t202" style="position:absolute;margin-left:20.2pt;margin-top:29.1pt;width:446.6pt;height:90.6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" fillcolor="white [3201]" strokeweight=".5pt">
            <v:textbox style="mso-next-textbox:#Text Box 14">
              <w:txbxContent>
                <w:p w:rsidR="00A23754" w:rsidRDefault="00A23754" w:rsidP="00B021E6">
                  <w:pPr>
                    <w:jc w:val="center"/>
                    <w:rPr>
                      <w:rFonts w:ascii="Arial" w:hAnsi="Arial"/>
                      <w:b/>
                      <w:sz w:val="44"/>
                      <w:szCs w:val="44"/>
                      <w:u w:val="single"/>
                    </w:rPr>
                  </w:pPr>
                </w:p>
                <w:p w:rsidR="00A23754" w:rsidRPr="002D5E30" w:rsidRDefault="00A23754" w:rsidP="00B021E6">
                  <w:pPr>
                    <w:jc w:val="center"/>
                    <w:rPr>
                      <w:rFonts w:ascii="Arial" w:hAnsi="Arial"/>
                      <w:b/>
                      <w:sz w:val="44"/>
                      <w:szCs w:val="44"/>
                      <w:u w:val="single"/>
                    </w:rPr>
                  </w:pPr>
                  <w:r w:rsidRPr="002D5E30">
                    <w:rPr>
                      <w:rFonts w:ascii="Arial" w:hAnsi="Arial"/>
                      <w:b/>
                      <w:sz w:val="44"/>
                      <w:szCs w:val="44"/>
                      <w:u w:val="single"/>
                    </w:rPr>
                    <w:t>Mapping of the Qualifications</w:t>
                  </w:r>
                </w:p>
              </w:txbxContent>
            </v:textbox>
          </v:shape>
        </w:pict>
      </w:r>
      <w:r>
        <w:rPr>
          <w:noProof/>
        </w:rPr>
        <w:pict>
          <v:shape id="Text Box 3" o:spid="_x0000_s1040" type="#_x0000_t202" style="position:absolute;margin-left:206.9pt;margin-top:441.65pt;width:78.8pt;height:91.4pt;rotation:-882511fd;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" filled="f" stroked="f" strokeweight=".5pt">
            <v:textbox style="mso-next-textbox:#Text Box 3">
              <w:txbxContent>
                <w:p w:rsidR="00A23754" w:rsidRDefault="00A23754" w:rsidP="00B021E6">
                  <w:pPr>
                    <w:rPr>
                      <w:rFonts w:ascii="Arial" w:hAnsi="Arial"/>
                      <w:sz w:val="18"/>
                      <w:szCs w:val="18"/>
                    </w:rPr>
                  </w:pPr>
                  <w:r w:rsidRPr="00DB5FB4">
                    <w:rPr>
                      <w:rFonts w:ascii="Arial" w:hAnsi="Arial"/>
                      <w:sz w:val="18"/>
                      <w:szCs w:val="18"/>
                    </w:rPr>
                    <w:t>Analog/Digital Electronics</w:t>
                  </w:r>
                </w:p>
                <w:p w:rsidR="00A23754" w:rsidRPr="00DB5FB4" w:rsidRDefault="00A23754" w:rsidP="00B021E6">
                  <w:pPr>
                    <w:rPr>
                      <w:rFonts w:ascii="Arial" w:hAnsi="Arial"/>
                      <w:sz w:val="18"/>
                      <w:szCs w:val="18"/>
                    </w:rPr>
                  </w:pPr>
                  <w:r>
                    <w:rPr>
                      <w:rFonts w:ascii="Arial" w:hAnsi="Arial"/>
                      <w:sz w:val="18"/>
                      <w:szCs w:val="18"/>
                    </w:rPr>
                    <w:t>PLC Supervisor</w:t>
                  </w:r>
                </w:p>
                <w:p w:rsidR="00A23754" w:rsidRPr="00DB5FB4" w:rsidRDefault="00A23754" w:rsidP="00B021E6">
                  <w:pPr>
                    <w:rPr>
                      <w:rFonts w:ascii="Arial" w:hAnsi="Arial"/>
                    </w:rPr>
                  </w:pPr>
                </w:p>
              </w:txbxContent>
            </v:textbox>
          </v:shape>
        </w:pict>
      </w:r>
      <w:r>
        <w:rPr>
          <w:noProof/>
        </w:rPr>
        <w:pict>
          <v:shape id="Text Box 16" o:spid="_x0000_s1039" type="#_x0000_t202" style="position:absolute;margin-left:186.9pt;margin-top:334.8pt;width:99.8pt;height:100pt;rotation:-700443fd;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" filled="f" stroked="f" strokeweight=".5pt">
            <v:textbox style="mso-next-textbox:#Text Box 16">
              <w:txbxContent>
                <w:p w:rsidR="00A23754" w:rsidRPr="00B72DCC" w:rsidRDefault="00A23754" w:rsidP="00B021E6">
                  <w:pPr>
                    <w:rPr>
                      <w:rFonts w:ascii="Arial" w:hAnsi="Arial"/>
                      <w:sz w:val="18"/>
                      <w:szCs w:val="18"/>
                    </w:rPr>
                  </w:pPr>
                  <w:r w:rsidRPr="00B72DCC">
                    <w:rPr>
                      <w:rFonts w:ascii="Arial" w:hAnsi="Arial"/>
                      <w:sz w:val="18"/>
                      <w:szCs w:val="18"/>
                    </w:rPr>
                    <w:t>Safety Supervisor</w:t>
                  </w:r>
                </w:p>
                <w:p w:rsidR="00A23754" w:rsidRPr="00B72DCC" w:rsidRDefault="00A23754" w:rsidP="00B021E6">
                  <w:pPr>
                    <w:rPr>
                      <w:rFonts w:ascii="Arial" w:hAnsi="Arial"/>
                      <w:sz w:val="18"/>
                      <w:szCs w:val="18"/>
                    </w:rPr>
                  </w:pPr>
                  <w:r w:rsidRPr="00B72DCC">
                    <w:rPr>
                      <w:rFonts w:ascii="Arial" w:hAnsi="Arial"/>
                      <w:sz w:val="18"/>
                      <w:szCs w:val="18"/>
                    </w:rPr>
                    <w:t>Soft Skills</w:t>
                  </w:r>
                </w:p>
                <w:p w:rsidR="00A23754" w:rsidRPr="00B72DCC" w:rsidRDefault="00A23754" w:rsidP="00B021E6">
                  <w:pPr>
                    <w:rPr>
                      <w:rFonts w:ascii="Arial" w:hAnsi="Arial"/>
                      <w:sz w:val="18"/>
                      <w:szCs w:val="18"/>
                    </w:rPr>
                  </w:pPr>
                  <w:r w:rsidRPr="00B72DCC">
                    <w:rPr>
                      <w:rFonts w:ascii="Arial" w:hAnsi="Arial"/>
                      <w:sz w:val="18"/>
                      <w:szCs w:val="18"/>
                    </w:rPr>
                    <w:t>Digital Skills</w:t>
                  </w:r>
                </w:p>
                <w:p w:rsidR="00A23754" w:rsidRDefault="00A23754" w:rsidP="00B021E6">
                  <w:pPr>
                    <w:rPr>
                      <w:rFonts w:ascii="Arial" w:hAnsi="Arial"/>
                      <w:sz w:val="18"/>
                      <w:szCs w:val="18"/>
                    </w:rPr>
                  </w:pPr>
                  <w:r w:rsidRPr="00B72DCC">
                    <w:rPr>
                      <w:rFonts w:ascii="Arial" w:hAnsi="Arial"/>
                      <w:sz w:val="18"/>
                      <w:szCs w:val="18"/>
                    </w:rPr>
                    <w:t xml:space="preserve">Entrepreneurship </w:t>
                  </w:r>
                </w:p>
                <w:p w:rsidR="00A23754" w:rsidRPr="00B72DCC" w:rsidRDefault="00A23754" w:rsidP="00B021E6">
                  <w:pPr>
                    <w:rPr>
                      <w:rFonts w:ascii="Arial" w:hAnsi="Arial"/>
                      <w:sz w:val="18"/>
                      <w:szCs w:val="18"/>
                    </w:rPr>
                  </w:pPr>
                  <w:r>
                    <w:rPr>
                      <w:rFonts w:ascii="Arial" w:hAnsi="Arial"/>
                      <w:sz w:val="18"/>
                      <w:szCs w:val="18"/>
                    </w:rPr>
                    <w:t>Metrology</w:t>
                  </w:r>
                </w:p>
              </w:txbxContent>
            </v:textbox>
          </v:shape>
        </w:pict>
      </w:r>
      <w:r>
        <w:rPr>
          <w:noProof/>
        </w:rPr>
        <w:pict>
          <v:shape id="Text Box 17" o:spid="_x0000_s1038" type="#_x0000_t202" style="position:absolute;margin-left:103.85pt;margin-top:299.25pt;width:84.1pt;height:103.7pt;rotation:-1598942fd;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" filled="f" stroked="f" strokeweight=".5pt">
            <v:textbox style="mso-next-textbox:#Text Box 17">
              <w:txbxContent>
                <w:p w:rsidR="00A23754" w:rsidRPr="00701BF3" w:rsidRDefault="00A23754" w:rsidP="00B021E6">
                  <w:pPr>
                    <w:rPr>
                      <w:rFonts w:ascii="Arial" w:hAnsi="Arial"/>
                      <w:sz w:val="18"/>
                      <w:szCs w:val="18"/>
                    </w:rPr>
                  </w:pPr>
                  <w:r w:rsidRPr="00701BF3">
                    <w:rPr>
                      <w:rFonts w:ascii="Arial" w:hAnsi="Arial"/>
                      <w:sz w:val="18"/>
                      <w:szCs w:val="18"/>
                    </w:rPr>
                    <w:t>Analog/Digital/Industrial Electronics</w:t>
                  </w:r>
                </w:p>
                <w:p w:rsidR="00A23754" w:rsidRPr="00701BF3" w:rsidRDefault="00A23754" w:rsidP="00B021E6">
                  <w:pPr>
                    <w:rPr>
                      <w:rFonts w:ascii="Arial" w:hAnsi="Arial"/>
                      <w:sz w:val="18"/>
                      <w:szCs w:val="18"/>
                    </w:rPr>
                  </w:pPr>
                  <w:r w:rsidRPr="00701BF3">
                    <w:rPr>
                      <w:rFonts w:ascii="Arial" w:hAnsi="Arial"/>
                      <w:sz w:val="18"/>
                      <w:szCs w:val="18"/>
                    </w:rPr>
                    <w:t>Robotics…..</w:t>
                  </w:r>
                </w:p>
              </w:txbxContent>
            </v:textbox>
          </v:shape>
        </w:pict>
      </w:r>
      <w:r>
        <w:rPr>
          <w:noProof/>
        </w:rPr>
        <w:pict>
          <v:shape id="Text Box 19" o:spid="_x0000_s1036" type="#_x0000_t202" style="position:absolute;margin-left:160.9pt;margin-top:191pt;width:108.4pt;height:80.95pt;rotation:-844015fd;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" filled="f" stroked="f" strokeweight=".5pt">
            <v:textbox style="mso-next-textbox:#Text Box 19">
              <w:txbxContent>
                <w:p w:rsidR="00A23754" w:rsidRPr="00B72DCC" w:rsidRDefault="00A23754" w:rsidP="00B021E6">
                  <w:pPr>
                    <w:rPr>
                      <w:rFonts w:ascii="Arial" w:hAnsi="Arial"/>
                      <w:color w:val="000000" w:themeColor="text1"/>
                      <w:sz w:val="18"/>
                      <w:szCs w:val="18"/>
                    </w:rPr>
                  </w:pPr>
                  <w:r w:rsidRPr="00B72DCC">
                    <w:rPr>
                      <w:rFonts w:ascii="Arial" w:hAnsi="Arial"/>
                      <w:color w:val="000000" w:themeColor="text1"/>
                      <w:sz w:val="18"/>
                      <w:szCs w:val="18"/>
                    </w:rPr>
                    <w:t>Robotics System</w:t>
                  </w:r>
                </w:p>
                <w:p w:rsidR="00A23754" w:rsidRDefault="00A23754" w:rsidP="00B021E6">
                  <w:pPr>
                    <w:rPr>
                      <w:rFonts w:ascii="Arial" w:hAnsi="Arial"/>
                      <w:color w:val="000000" w:themeColor="text1"/>
                      <w:sz w:val="18"/>
                      <w:szCs w:val="18"/>
                    </w:rPr>
                  </w:pPr>
                  <w:r w:rsidRPr="00B72DCC">
                    <w:rPr>
                      <w:rFonts w:ascii="Arial" w:hAnsi="Arial"/>
                      <w:color w:val="000000" w:themeColor="text1"/>
                      <w:sz w:val="18"/>
                      <w:szCs w:val="18"/>
                    </w:rPr>
                    <w:t>Robotics Programming</w:t>
                  </w:r>
                </w:p>
                <w:p w:rsidR="00A23754" w:rsidRDefault="00A23754" w:rsidP="00B021E6">
                  <w:pPr>
                    <w:rPr>
                      <w:color w:val="000000" w:themeColor="text1"/>
                    </w:rPr>
                  </w:pPr>
                  <w:r>
                    <w:rPr>
                      <w:rFonts w:ascii="Arial" w:hAnsi="Arial"/>
                      <w:color w:val="000000" w:themeColor="text1"/>
                      <w:sz w:val="18"/>
                      <w:szCs w:val="18"/>
                    </w:rPr>
                    <w:t>Robotic Applications</w:t>
                  </w:r>
                  <w:r w:rsidRPr="00701BF3">
                    <w:rPr>
                      <w:rFonts w:ascii="Arial" w:hAnsi="Arial"/>
                      <w:b/>
                      <w:color w:val="000000" w:themeColor="text1"/>
                      <w:sz w:val="18"/>
                      <w:szCs w:val="18"/>
                    </w:rPr>
                    <w:t>…………</w:t>
                  </w:r>
                </w:p>
                <w:p w:rsidR="00A23754" w:rsidRPr="00B72DCC" w:rsidRDefault="00A23754" w:rsidP="00B021E6">
                  <w:pPr>
                    <w:rPr>
                      <w:color w:val="000000" w:themeColor="text1"/>
                    </w:rPr>
                  </w:pPr>
                </w:p>
              </w:txbxContent>
            </v:textbox>
          </v:shape>
        </w:pict>
      </w:r>
      <w:r>
        <w:rPr>
          <w:noProof/>
        </w:rPr>
        <w:pict>
          <v:shape id="Text Box 20" o:spid="_x0000_s1035" type="#_x0000_t202" style="position:absolute;margin-left:263.2pt;margin-top:282.15pt;width:105.15pt;height:102.3pt;rotation:-2535645fd;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" filled="f" stroked="f" strokeweight=".5pt">
            <v:textbox style="mso-next-textbox:#Text Box 20">
              <w:txbxContent>
                <w:p w:rsidR="00A23754" w:rsidRPr="00B72DCC" w:rsidRDefault="00A23754" w:rsidP="00B021E6">
                  <w:pPr>
                    <w:rPr>
                      <w:rFonts w:ascii="Arial" w:hAnsi="Arial"/>
                      <w:sz w:val="18"/>
                      <w:szCs w:val="18"/>
                    </w:rPr>
                  </w:pPr>
                  <w:r w:rsidRPr="00B72DCC">
                    <w:rPr>
                      <w:rFonts w:ascii="Arial" w:hAnsi="Arial"/>
                      <w:sz w:val="18"/>
                      <w:szCs w:val="18"/>
                    </w:rPr>
                    <w:t>Basic Electrical</w:t>
                  </w:r>
                  <w:r>
                    <w:rPr>
                      <w:rFonts w:ascii="Arial" w:hAnsi="Arial"/>
                      <w:sz w:val="18"/>
                      <w:szCs w:val="18"/>
                    </w:rPr>
                    <w:t xml:space="preserve"> Engineering/</w:t>
                  </w:r>
                  <w:r w:rsidRPr="00B72DCC">
                    <w:rPr>
                      <w:rFonts w:ascii="Arial" w:hAnsi="Arial"/>
                      <w:sz w:val="18"/>
                      <w:szCs w:val="18"/>
                    </w:rPr>
                    <w:t xml:space="preserve"> Wiring </w:t>
                  </w:r>
                </w:p>
                <w:p w:rsidR="00A23754" w:rsidRPr="00B72DCC" w:rsidRDefault="00A23754" w:rsidP="00B021E6">
                  <w:pPr>
                    <w:rPr>
                      <w:rFonts w:ascii="Arial" w:hAnsi="Arial"/>
                      <w:sz w:val="18"/>
                      <w:szCs w:val="18"/>
                    </w:rPr>
                  </w:pPr>
                  <w:r w:rsidRPr="00B72DCC">
                    <w:rPr>
                      <w:rFonts w:ascii="Arial" w:hAnsi="Arial"/>
                      <w:sz w:val="18"/>
                      <w:szCs w:val="18"/>
                    </w:rPr>
                    <w:t>Analog</w:t>
                  </w:r>
                  <w:r>
                    <w:rPr>
                      <w:rFonts w:ascii="Arial" w:hAnsi="Arial"/>
                      <w:sz w:val="18"/>
                      <w:szCs w:val="18"/>
                    </w:rPr>
                    <w:t>/Digital/Industrial</w:t>
                  </w:r>
                  <w:r w:rsidRPr="00B72DCC">
                    <w:rPr>
                      <w:rFonts w:ascii="Arial" w:hAnsi="Arial"/>
                      <w:sz w:val="18"/>
                      <w:szCs w:val="18"/>
                    </w:rPr>
                    <w:t xml:space="preserve"> Electronic</w:t>
                  </w:r>
                  <w:r>
                    <w:rPr>
                      <w:rFonts w:ascii="Arial" w:hAnsi="Arial"/>
                      <w:sz w:val="18"/>
                      <w:szCs w:val="18"/>
                    </w:rPr>
                    <w:t>s</w:t>
                  </w:r>
                </w:p>
              </w:txbxContent>
            </v:textbox>
          </v:shape>
        </w:pict>
      </w:r>
      <w:r w:rsidR="00B021E6">
        <w:rPr>
          <w:b/>
          <w:noProof/>
          <w:sz w:val="32"/>
          <w:szCs w:val="32"/>
          <w:u w:val="single"/>
        </w:rPr>
        <w:drawing>
          <wp:inline distT="0" distB="0" distL="0" distR="0" wp14:anchorId="55CF0D29" wp14:editId="0338B6C3">
            <wp:extent cx="6211614" cy="8529145"/>
            <wp:effectExtent l="0" t="0" r="0" b="0"/>
            <wp:docPr id="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0" r:lo="rId131" r:qs="rId132" r:cs="rId133"/>
              </a:graphicData>
            </a:graphic>
          </wp:inline>
        </w:drawing>
      </w:r>
    </w:p>
    <w:p w:rsidR="00E51765" w:rsidRDefault="00E51765">
      <w:pPr>
        <w:rPr>
          <w:rFonts w:ascii="Arial" w:hAnsi="Arial"/>
          <w:color w:val="000000" w:themeColor="text1"/>
          <w:sz w:val="22"/>
          <w:szCs w:val="22"/>
        </w:rPr>
      </w:pPr>
    </w:p>
    <w:p w:rsidR="00B021E6" w:rsidRPr="001212D6" w:rsidRDefault="00B021E6">
      <w:pPr>
        <w:rPr>
          <w:rFonts w:ascii="Arial" w:hAnsi="Arial"/>
          <w:color w:val="000000" w:themeColor="text1"/>
          <w:sz w:val="22"/>
          <w:szCs w:val="22"/>
        </w:rPr>
      </w:pPr>
    </w:p>
    <w:p w:rsidR="001E05FC" w:rsidRPr="00604944"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9" w:name="_Toc479859627"/>
      <w:bookmarkStart w:id="10" w:name="_Toc4860385"/>
      <w:bookmarkStart w:id="11" w:name="_Toc28651396"/>
      <w:r w:rsidRPr="00604944">
        <w:rPr>
          <w:rFonts w:ascii="Arial" w:hAnsi="Arial" w:cs="Arial"/>
          <w:color w:val="000000" w:themeColor="text1"/>
          <w:sz w:val="28"/>
          <w:szCs w:val="28"/>
        </w:rPr>
        <w:t>Date of Validation</w:t>
      </w:r>
      <w:bookmarkEnd w:id="9"/>
      <w:bookmarkEnd w:id="10"/>
      <w:bookmarkEnd w:id="11"/>
    </w:p>
    <w:p w:rsidR="001E05FC" w:rsidRPr="001212D6" w:rsidRDefault="001E05FC" w:rsidP="001E05FC">
      <w:pPr>
        <w:spacing w:line="360" w:lineRule="auto"/>
        <w:ind w:right="27"/>
        <w:jc w:val="both"/>
        <w:rPr>
          <w:rFonts w:ascii="Arial" w:hAnsi="Arial"/>
          <w:color w:val="000000" w:themeColor="text1"/>
          <w:sz w:val="22"/>
          <w:szCs w:val="22"/>
        </w:rPr>
      </w:pPr>
    </w:p>
    <w:p w:rsidR="001E05FC" w:rsidRPr="001212D6" w:rsidRDefault="001E05FC" w:rsidP="00700334">
      <w:p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 xml:space="preserve">The level 5 of National DAE qualification on </w:t>
      </w:r>
      <w:r w:rsidR="00251C18" w:rsidRPr="001212D6">
        <w:rPr>
          <w:rFonts w:ascii="Arial" w:hAnsi="Arial"/>
          <w:color w:val="000000" w:themeColor="text1"/>
          <w:sz w:val="22"/>
          <w:szCs w:val="22"/>
        </w:rPr>
        <w:t>Mechanical</w:t>
      </w:r>
      <w:r w:rsidR="009E1C4F" w:rsidRPr="001212D6">
        <w:rPr>
          <w:rFonts w:ascii="Arial" w:hAnsi="Arial"/>
          <w:color w:val="000000" w:themeColor="text1"/>
          <w:sz w:val="22"/>
          <w:szCs w:val="22"/>
        </w:rPr>
        <w:t xml:space="preserve"> Technology</w:t>
      </w:r>
      <w:r w:rsidRPr="001212D6">
        <w:rPr>
          <w:rFonts w:ascii="Arial" w:hAnsi="Arial"/>
          <w:color w:val="000000" w:themeColor="text1"/>
          <w:sz w:val="22"/>
          <w:szCs w:val="22"/>
        </w:rPr>
        <w:t xml:space="preserve"> has been validated by the Qualifications </w:t>
      </w:r>
      <w:r w:rsidR="00251C18" w:rsidRPr="001212D6">
        <w:rPr>
          <w:rFonts w:ascii="Arial" w:hAnsi="Arial"/>
          <w:color w:val="000000" w:themeColor="text1"/>
          <w:sz w:val="22"/>
          <w:szCs w:val="22"/>
        </w:rPr>
        <w:t>Validation</w:t>
      </w:r>
      <w:r w:rsidRPr="001212D6">
        <w:rPr>
          <w:rFonts w:ascii="Arial" w:hAnsi="Arial"/>
          <w:color w:val="000000" w:themeColor="text1"/>
          <w:sz w:val="22"/>
          <w:szCs w:val="22"/>
        </w:rPr>
        <w:t xml:space="preserve"> Committee (Q</w:t>
      </w:r>
      <w:r w:rsidR="00F1772B" w:rsidRPr="001212D6">
        <w:rPr>
          <w:rFonts w:ascii="Arial" w:hAnsi="Arial"/>
          <w:color w:val="000000" w:themeColor="text1"/>
          <w:sz w:val="22"/>
          <w:szCs w:val="22"/>
        </w:rPr>
        <w:t>V</w:t>
      </w:r>
      <w:r w:rsidRPr="001212D6">
        <w:rPr>
          <w:rFonts w:ascii="Arial" w:hAnsi="Arial"/>
          <w:color w:val="000000" w:themeColor="text1"/>
          <w:sz w:val="22"/>
          <w:szCs w:val="22"/>
        </w:rPr>
        <w:t xml:space="preserve">C) members on </w:t>
      </w:r>
      <w:r w:rsidR="00251C18" w:rsidRPr="001212D6">
        <w:rPr>
          <w:rFonts w:ascii="Arial" w:hAnsi="Arial"/>
          <w:color w:val="000000" w:themeColor="text1"/>
          <w:sz w:val="22"/>
          <w:szCs w:val="22"/>
        </w:rPr>
        <w:t>2</w:t>
      </w:r>
      <w:r w:rsidR="00700334" w:rsidRPr="001212D6">
        <w:rPr>
          <w:rFonts w:ascii="Arial" w:hAnsi="Arial"/>
          <w:color w:val="000000" w:themeColor="text1"/>
          <w:sz w:val="22"/>
          <w:szCs w:val="22"/>
        </w:rPr>
        <w:t>2</w:t>
      </w:r>
      <w:r w:rsidR="009E1C4F" w:rsidRPr="001212D6">
        <w:rPr>
          <w:rFonts w:ascii="Arial" w:hAnsi="Arial"/>
          <w:color w:val="000000" w:themeColor="text1"/>
          <w:sz w:val="22"/>
          <w:szCs w:val="22"/>
        </w:rPr>
        <w:t>-</w:t>
      </w:r>
      <w:r w:rsidR="00251C18" w:rsidRPr="001212D6">
        <w:rPr>
          <w:rFonts w:ascii="Arial" w:hAnsi="Arial"/>
          <w:color w:val="000000" w:themeColor="text1"/>
          <w:sz w:val="22"/>
          <w:szCs w:val="22"/>
        </w:rPr>
        <w:t>2</w:t>
      </w:r>
      <w:r w:rsidR="00700334" w:rsidRPr="001212D6">
        <w:rPr>
          <w:rFonts w:ascii="Arial" w:hAnsi="Arial"/>
          <w:color w:val="000000" w:themeColor="text1"/>
          <w:sz w:val="22"/>
          <w:szCs w:val="22"/>
        </w:rPr>
        <w:t>4</w:t>
      </w:r>
      <w:r w:rsidR="009E1C4F" w:rsidRPr="001212D6">
        <w:rPr>
          <w:rFonts w:ascii="Arial" w:hAnsi="Arial"/>
          <w:color w:val="000000" w:themeColor="text1"/>
          <w:sz w:val="22"/>
          <w:szCs w:val="22"/>
        </w:rPr>
        <w:t xml:space="preserve"> </w:t>
      </w:r>
      <w:r w:rsidR="00700334" w:rsidRPr="001212D6">
        <w:rPr>
          <w:rFonts w:ascii="Arial" w:hAnsi="Arial"/>
          <w:color w:val="000000" w:themeColor="text1"/>
          <w:sz w:val="22"/>
          <w:szCs w:val="22"/>
        </w:rPr>
        <w:t>August</w:t>
      </w:r>
      <w:r w:rsidR="00251C18" w:rsidRPr="001212D6">
        <w:rPr>
          <w:rFonts w:ascii="Arial" w:hAnsi="Arial"/>
          <w:color w:val="000000" w:themeColor="text1"/>
          <w:sz w:val="22"/>
          <w:szCs w:val="22"/>
        </w:rPr>
        <w:t>,</w:t>
      </w:r>
      <w:r w:rsidR="009E1C4F" w:rsidRPr="001212D6">
        <w:rPr>
          <w:rFonts w:ascii="Arial" w:hAnsi="Arial"/>
          <w:color w:val="000000" w:themeColor="text1"/>
          <w:sz w:val="22"/>
          <w:szCs w:val="22"/>
        </w:rPr>
        <w:t xml:space="preserve"> 2019 </w:t>
      </w:r>
      <w:r w:rsidRPr="001212D6">
        <w:rPr>
          <w:rFonts w:ascii="Arial" w:hAnsi="Arial"/>
          <w:color w:val="000000" w:themeColor="text1"/>
          <w:sz w:val="22"/>
          <w:szCs w:val="22"/>
        </w:rPr>
        <w:t xml:space="preserve">and will remain </w:t>
      </w:r>
      <w:r w:rsidR="0003678E" w:rsidRPr="001212D6">
        <w:rPr>
          <w:rFonts w:ascii="Arial" w:hAnsi="Arial"/>
          <w:color w:val="000000" w:themeColor="text1"/>
          <w:sz w:val="22"/>
          <w:szCs w:val="22"/>
        </w:rPr>
        <w:t>valid till</w:t>
      </w:r>
      <w:r w:rsidRPr="001212D6">
        <w:rPr>
          <w:rFonts w:ascii="Arial" w:hAnsi="Arial"/>
          <w:color w:val="000000" w:themeColor="text1"/>
          <w:sz w:val="22"/>
          <w:szCs w:val="22"/>
        </w:rPr>
        <w:t xml:space="preserve"> </w:t>
      </w:r>
      <w:r w:rsidR="0003678E" w:rsidRPr="001212D6">
        <w:rPr>
          <w:rFonts w:ascii="Arial" w:hAnsi="Arial"/>
          <w:color w:val="000000" w:themeColor="text1"/>
          <w:sz w:val="22"/>
          <w:szCs w:val="22"/>
        </w:rPr>
        <w:t>24 Aug, 2029</w:t>
      </w:r>
    </w:p>
    <w:p w:rsidR="001E05FC" w:rsidRPr="001212D6" w:rsidRDefault="001E05FC" w:rsidP="001E05FC">
      <w:pPr>
        <w:spacing w:line="360" w:lineRule="auto"/>
        <w:ind w:right="27"/>
        <w:jc w:val="both"/>
        <w:rPr>
          <w:rFonts w:ascii="Arial" w:hAnsi="Arial"/>
          <w:color w:val="000000" w:themeColor="text1"/>
          <w:sz w:val="22"/>
          <w:szCs w:val="22"/>
        </w:rPr>
      </w:pPr>
    </w:p>
    <w:p w:rsidR="0003678E" w:rsidRPr="00604944" w:rsidRDefault="0003678E"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12" w:name="_Toc28651397"/>
      <w:r w:rsidRPr="00604944">
        <w:rPr>
          <w:rFonts w:ascii="Arial" w:hAnsi="Arial" w:cs="Arial"/>
          <w:color w:val="000000" w:themeColor="text1"/>
          <w:sz w:val="28"/>
          <w:szCs w:val="28"/>
        </w:rPr>
        <w:t>Date of Review</w:t>
      </w:r>
      <w:bookmarkEnd w:id="12"/>
    </w:p>
    <w:p w:rsidR="0003678E" w:rsidRPr="001212D6" w:rsidRDefault="0003678E" w:rsidP="0003678E">
      <w:pPr>
        <w:spacing w:line="360" w:lineRule="auto"/>
        <w:ind w:right="27"/>
        <w:jc w:val="both"/>
        <w:rPr>
          <w:rFonts w:ascii="Arial" w:hAnsi="Arial"/>
          <w:color w:val="000000" w:themeColor="text1"/>
          <w:sz w:val="22"/>
          <w:szCs w:val="22"/>
        </w:rPr>
      </w:pPr>
    </w:p>
    <w:p w:rsidR="0003678E" w:rsidRPr="001212D6" w:rsidRDefault="0003678E" w:rsidP="0003678E">
      <w:p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The level 5 of National DAE qualification on Mechanical Technology shall be reviewed after three years of the validation i.e. 25 Aug, 2022</w:t>
      </w:r>
    </w:p>
    <w:p w:rsidR="0003678E" w:rsidRPr="001212D6" w:rsidRDefault="0003678E" w:rsidP="001E05FC">
      <w:pPr>
        <w:spacing w:line="360" w:lineRule="auto"/>
        <w:ind w:right="27"/>
        <w:jc w:val="both"/>
        <w:rPr>
          <w:rFonts w:ascii="Arial" w:hAnsi="Arial"/>
          <w:color w:val="000000" w:themeColor="text1"/>
          <w:sz w:val="22"/>
          <w:szCs w:val="22"/>
        </w:rPr>
      </w:pPr>
    </w:p>
    <w:p w:rsidR="00CF31F1" w:rsidRPr="001212D6" w:rsidRDefault="00CF31F1" w:rsidP="001E05FC">
      <w:pPr>
        <w:spacing w:line="360" w:lineRule="auto"/>
        <w:ind w:right="27"/>
        <w:jc w:val="both"/>
        <w:rPr>
          <w:rFonts w:ascii="Arial" w:hAnsi="Arial"/>
          <w:color w:val="000000" w:themeColor="text1"/>
          <w:sz w:val="22"/>
          <w:szCs w:val="22"/>
        </w:rPr>
      </w:pPr>
    </w:p>
    <w:p w:rsidR="001E05FC" w:rsidRPr="00604944"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13" w:name="_Toc479859628"/>
      <w:bookmarkStart w:id="14" w:name="_Toc4860386"/>
      <w:bookmarkStart w:id="15" w:name="_Toc28651398"/>
      <w:r w:rsidRPr="00604944">
        <w:rPr>
          <w:rFonts w:ascii="Arial" w:hAnsi="Arial" w:cs="Arial"/>
          <w:color w:val="000000" w:themeColor="text1"/>
          <w:sz w:val="28"/>
          <w:szCs w:val="28"/>
        </w:rPr>
        <w:t>Codes of Qualification</w:t>
      </w:r>
      <w:bookmarkEnd w:id="13"/>
      <w:r w:rsidRPr="00604944">
        <w:rPr>
          <w:rFonts w:ascii="Arial" w:hAnsi="Arial" w:cs="Arial"/>
          <w:color w:val="000000" w:themeColor="text1"/>
          <w:sz w:val="28"/>
          <w:szCs w:val="28"/>
        </w:rPr>
        <w:t>s</w:t>
      </w:r>
      <w:bookmarkEnd w:id="14"/>
      <w:bookmarkEnd w:id="15"/>
    </w:p>
    <w:p w:rsidR="001E05FC" w:rsidRPr="001212D6" w:rsidRDefault="001E05FC" w:rsidP="001E05FC">
      <w:pPr>
        <w:spacing w:line="360" w:lineRule="auto"/>
        <w:ind w:right="27"/>
        <w:jc w:val="both"/>
        <w:rPr>
          <w:rFonts w:ascii="Arial" w:hAnsi="Arial"/>
          <w:color w:val="000000" w:themeColor="text1"/>
          <w:sz w:val="22"/>
          <w:szCs w:val="22"/>
        </w:rPr>
      </w:pPr>
    </w:p>
    <w:p w:rsidR="001E05FC" w:rsidRPr="001212D6" w:rsidRDefault="001E05FC" w:rsidP="001E05FC">
      <w:pPr>
        <w:spacing w:line="360" w:lineRule="auto"/>
        <w:ind w:right="27"/>
        <w:jc w:val="both"/>
        <w:rPr>
          <w:rFonts w:ascii="Arial" w:hAnsi="Arial"/>
          <w:color w:val="000000" w:themeColor="text1"/>
          <w:sz w:val="22"/>
          <w:szCs w:val="22"/>
        </w:rPr>
      </w:pPr>
      <w:r w:rsidRPr="001212D6">
        <w:rPr>
          <w:rFonts w:ascii="Arial" w:hAnsi="Arial"/>
          <w:color w:val="000000" w:themeColor="text1"/>
          <w:sz w:val="22"/>
          <w:szCs w:val="22"/>
        </w:rPr>
        <w:t xml:space="preserve">The International Standard Classification of Education (ISCED) is a framework for assembling, compiling and analyzing cross-nationally comparable statistics on education and training. ISCED codes for these qualifications are assigned as follows: </w:t>
      </w:r>
    </w:p>
    <w:tbl>
      <w:tblPr>
        <w:tblStyle w:val="GridTable5Dark-Accent410"/>
        <w:tblW w:w="9805" w:type="dxa"/>
        <w:tblLook w:val="04A0" w:firstRow="1" w:lastRow="0" w:firstColumn="1" w:lastColumn="0" w:noHBand="0" w:noVBand="1"/>
      </w:tblPr>
      <w:tblGrid>
        <w:gridCol w:w="1615"/>
        <w:gridCol w:w="819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9805" w:type="dxa"/>
            <w:gridSpan w:val="2"/>
          </w:tcPr>
          <w:p w:rsidR="001E05FC" w:rsidRPr="001212D6" w:rsidRDefault="001E05FC" w:rsidP="00F1772B">
            <w:pPr>
              <w:spacing w:line="276" w:lineRule="auto"/>
              <w:ind w:right="27"/>
              <w:jc w:val="center"/>
              <w:rPr>
                <w:rFonts w:ascii="Arial" w:hAnsi="Arial"/>
                <w:bCs w:val="0"/>
                <w:color w:val="000000" w:themeColor="text1"/>
                <w:sz w:val="22"/>
                <w:szCs w:val="22"/>
              </w:rPr>
            </w:pPr>
            <w:r w:rsidRPr="001212D6">
              <w:rPr>
                <w:rFonts w:ascii="Arial" w:hAnsi="Arial"/>
                <w:b w:val="0"/>
                <w:bCs w:val="0"/>
                <w:color w:val="000000" w:themeColor="text1"/>
                <w:sz w:val="22"/>
                <w:szCs w:val="22"/>
              </w:rPr>
              <w:t xml:space="preserve">ISCED Classification for DAE </w:t>
            </w:r>
            <w:r w:rsidR="00F1772B" w:rsidRPr="001212D6">
              <w:rPr>
                <w:rFonts w:ascii="Arial" w:hAnsi="Arial"/>
                <w:b w:val="0"/>
                <w:bCs w:val="0"/>
                <w:color w:val="000000" w:themeColor="text1"/>
                <w:sz w:val="22"/>
                <w:szCs w:val="22"/>
              </w:rPr>
              <w:t>Mechanical</w:t>
            </w:r>
            <w:r w:rsidRPr="001212D6">
              <w:rPr>
                <w:rFonts w:ascii="Arial" w:hAnsi="Arial"/>
                <w:b w:val="0"/>
                <w:bCs w:val="0"/>
                <w:color w:val="000000" w:themeColor="text1"/>
                <w:sz w:val="22"/>
                <w:szCs w:val="22"/>
              </w:rPr>
              <w:t xml:space="preserve"> Technology level-5</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1E05FC" w:rsidP="004C1D02">
            <w:pPr>
              <w:spacing w:line="276" w:lineRule="auto"/>
              <w:ind w:right="27"/>
              <w:jc w:val="center"/>
              <w:rPr>
                <w:rFonts w:ascii="Arial" w:hAnsi="Arial"/>
                <w:bCs w:val="0"/>
                <w:color w:val="000000" w:themeColor="text1"/>
                <w:sz w:val="22"/>
                <w:szCs w:val="22"/>
              </w:rPr>
            </w:pPr>
            <w:r w:rsidRPr="001212D6">
              <w:rPr>
                <w:rFonts w:ascii="Arial" w:hAnsi="Arial"/>
                <w:b w:val="0"/>
                <w:bCs w:val="0"/>
                <w:color w:val="000000" w:themeColor="text1"/>
                <w:sz w:val="22"/>
                <w:szCs w:val="22"/>
              </w:rPr>
              <w:t>Code</w:t>
            </w:r>
          </w:p>
        </w:tc>
        <w:tc>
          <w:tcPr>
            <w:tcW w:w="8190" w:type="dxa"/>
          </w:tcPr>
          <w:p w:rsidR="001E05FC" w:rsidRPr="001212D6" w:rsidRDefault="001E05FC" w:rsidP="004C1D02">
            <w:pPr>
              <w:spacing w:line="276" w:lineRule="auto"/>
              <w:ind w:right="27"/>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themeColor="text1"/>
                <w:sz w:val="22"/>
                <w:szCs w:val="22"/>
              </w:rPr>
            </w:pPr>
            <w:r w:rsidRPr="001212D6">
              <w:rPr>
                <w:rFonts w:ascii="Arial" w:hAnsi="Arial"/>
                <w:b/>
                <w:color w:val="000000" w:themeColor="text1"/>
                <w:sz w:val="22"/>
                <w:szCs w:val="22"/>
              </w:rPr>
              <w:t>Description</w:t>
            </w:r>
          </w:p>
        </w:tc>
      </w:tr>
      <w:tr w:rsidR="00546EF8" w:rsidRPr="001212D6" w:rsidTr="004335F5">
        <w:trPr>
          <w:trHeight w:val="465"/>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E51765" w:rsidP="00C53E4E">
            <w:pPr>
              <w:spacing w:line="276" w:lineRule="auto"/>
              <w:ind w:right="27"/>
              <w:jc w:val="center"/>
              <w:rPr>
                <w:rFonts w:ascii="Arial" w:hAnsi="Arial"/>
                <w:b w:val="0"/>
                <w:bCs w:val="0"/>
                <w:color w:val="000000" w:themeColor="text1"/>
                <w:sz w:val="22"/>
                <w:szCs w:val="22"/>
              </w:rPr>
            </w:pPr>
            <w:r>
              <w:rPr>
                <w:rFonts w:ascii="Arial" w:hAnsi="Arial"/>
                <w:b w:val="0"/>
                <w:bCs w:val="0"/>
                <w:color w:val="000000" w:themeColor="text1"/>
                <w:sz w:val="22"/>
                <w:szCs w:val="22"/>
              </w:rPr>
              <w:t>0714E&amp;A</w:t>
            </w:r>
            <w:r w:rsidR="0015499C">
              <w:rPr>
                <w:rFonts w:ascii="Arial" w:hAnsi="Arial"/>
                <w:b w:val="0"/>
                <w:bCs w:val="0"/>
                <w:color w:val="000000" w:themeColor="text1"/>
                <w:sz w:val="22"/>
                <w:szCs w:val="22"/>
              </w:rPr>
              <w:t>(1)</w:t>
            </w:r>
          </w:p>
        </w:tc>
        <w:tc>
          <w:tcPr>
            <w:tcW w:w="8190" w:type="dxa"/>
          </w:tcPr>
          <w:p w:rsidR="001E05FC" w:rsidRPr="001212D6" w:rsidRDefault="001E05FC" w:rsidP="0015499C">
            <w:pPr>
              <w:spacing w:line="276" w:lineRule="auto"/>
              <w:ind w:right="27"/>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1</w:t>
            </w:r>
            <w:r w:rsidRPr="001212D6">
              <w:rPr>
                <w:rFonts w:ascii="Arial" w:hAnsi="Arial"/>
                <w:color w:val="000000" w:themeColor="text1"/>
                <w:sz w:val="22"/>
                <w:szCs w:val="22"/>
                <w:vertAlign w:val="superscript"/>
              </w:rPr>
              <w:t>st</w:t>
            </w:r>
            <w:r w:rsidRPr="001212D6">
              <w:rPr>
                <w:rFonts w:ascii="Arial" w:hAnsi="Arial"/>
                <w:color w:val="000000" w:themeColor="text1"/>
                <w:sz w:val="22"/>
                <w:szCs w:val="22"/>
              </w:rPr>
              <w:t xml:space="preserve"> </w:t>
            </w:r>
            <w:r w:rsidR="0015499C">
              <w:rPr>
                <w:rFonts w:ascii="Arial" w:hAnsi="Arial"/>
                <w:color w:val="000000" w:themeColor="text1"/>
                <w:sz w:val="22"/>
                <w:szCs w:val="22"/>
              </w:rPr>
              <w:t>Level</w:t>
            </w:r>
            <w:r w:rsidRPr="001212D6">
              <w:rPr>
                <w:rFonts w:ascii="Arial" w:hAnsi="Arial"/>
                <w:color w:val="000000" w:themeColor="text1"/>
                <w:sz w:val="22"/>
                <w:szCs w:val="22"/>
              </w:rPr>
              <w:t xml:space="preserve"> National Certificate of level-5, in </w:t>
            </w:r>
            <w:r w:rsidRPr="001212D6">
              <w:rPr>
                <w:rFonts w:ascii="Arial" w:hAnsi="Arial"/>
                <w:bCs/>
                <w:color w:val="000000" w:themeColor="text1"/>
                <w:sz w:val="22"/>
                <w:szCs w:val="22"/>
              </w:rPr>
              <w:t xml:space="preserve">“ </w:t>
            </w:r>
            <w:r w:rsidR="00F1772B" w:rsidRPr="001212D6">
              <w:rPr>
                <w:rFonts w:ascii="Arial" w:hAnsi="Arial"/>
                <w:bCs/>
                <w:color w:val="000000" w:themeColor="text1"/>
                <w:sz w:val="22"/>
                <w:szCs w:val="22"/>
              </w:rPr>
              <w:t>Mecha</w:t>
            </w:r>
            <w:r w:rsidR="00F2726E" w:rsidRPr="001212D6">
              <w:rPr>
                <w:rFonts w:ascii="Arial" w:hAnsi="Arial"/>
                <w:bCs/>
                <w:color w:val="000000" w:themeColor="text1"/>
                <w:sz w:val="22"/>
                <w:szCs w:val="22"/>
              </w:rPr>
              <w:t>tro</w:t>
            </w:r>
            <w:r w:rsidR="00F1772B" w:rsidRPr="001212D6">
              <w:rPr>
                <w:rFonts w:ascii="Arial" w:hAnsi="Arial"/>
                <w:bCs/>
                <w:color w:val="000000" w:themeColor="text1"/>
                <w:sz w:val="22"/>
                <w:szCs w:val="22"/>
              </w:rPr>
              <w:t>nic</w:t>
            </w:r>
            <w:r w:rsidR="00F2726E" w:rsidRPr="001212D6">
              <w:rPr>
                <w:rFonts w:ascii="Arial" w:hAnsi="Arial"/>
                <w:bCs/>
                <w:color w:val="000000" w:themeColor="text1"/>
                <w:sz w:val="22"/>
                <w:szCs w:val="22"/>
              </w:rPr>
              <w:t>s</w:t>
            </w:r>
            <w:r w:rsidRPr="001212D6">
              <w:rPr>
                <w:rFonts w:ascii="Arial" w:hAnsi="Arial"/>
                <w:bCs/>
                <w:color w:val="000000" w:themeColor="text1"/>
                <w:sz w:val="22"/>
                <w:szCs w:val="22"/>
              </w:rPr>
              <w:t xml:space="preserve"> Technology”</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492"/>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E51765" w:rsidP="00C53E4E">
            <w:pPr>
              <w:spacing w:line="276" w:lineRule="auto"/>
              <w:ind w:right="27"/>
              <w:jc w:val="center"/>
              <w:rPr>
                <w:rFonts w:ascii="Arial" w:hAnsi="Arial"/>
                <w:b w:val="0"/>
                <w:bCs w:val="0"/>
                <w:color w:val="000000" w:themeColor="text1"/>
                <w:sz w:val="22"/>
                <w:szCs w:val="22"/>
              </w:rPr>
            </w:pPr>
            <w:r>
              <w:rPr>
                <w:rFonts w:ascii="Arial" w:hAnsi="Arial"/>
                <w:b w:val="0"/>
                <w:bCs w:val="0"/>
                <w:color w:val="000000" w:themeColor="text1"/>
                <w:sz w:val="22"/>
                <w:szCs w:val="22"/>
              </w:rPr>
              <w:t>0714E&amp;A</w:t>
            </w:r>
            <w:r w:rsidR="0015499C">
              <w:rPr>
                <w:rFonts w:ascii="Arial" w:hAnsi="Arial"/>
                <w:b w:val="0"/>
                <w:bCs w:val="0"/>
                <w:color w:val="000000" w:themeColor="text1"/>
                <w:sz w:val="22"/>
                <w:szCs w:val="22"/>
              </w:rPr>
              <w:t>(2)</w:t>
            </w:r>
          </w:p>
        </w:tc>
        <w:tc>
          <w:tcPr>
            <w:tcW w:w="8190" w:type="dxa"/>
          </w:tcPr>
          <w:p w:rsidR="001E05FC" w:rsidRPr="001212D6" w:rsidRDefault="001E05FC" w:rsidP="00C53E4E">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2</w:t>
            </w:r>
            <w:r w:rsidRPr="001212D6">
              <w:rPr>
                <w:rFonts w:ascii="Arial" w:hAnsi="Arial"/>
                <w:color w:val="000000" w:themeColor="text1"/>
                <w:sz w:val="22"/>
                <w:szCs w:val="22"/>
                <w:vertAlign w:val="superscript"/>
              </w:rPr>
              <w:t>nd</w:t>
            </w:r>
            <w:r w:rsidRPr="001212D6">
              <w:rPr>
                <w:rFonts w:ascii="Arial" w:hAnsi="Arial"/>
                <w:color w:val="000000" w:themeColor="text1"/>
                <w:sz w:val="22"/>
                <w:szCs w:val="22"/>
              </w:rPr>
              <w:t xml:space="preserve"> </w:t>
            </w:r>
            <w:r w:rsidR="0015499C">
              <w:rPr>
                <w:rFonts w:ascii="Arial" w:hAnsi="Arial"/>
                <w:color w:val="000000" w:themeColor="text1"/>
                <w:sz w:val="22"/>
                <w:szCs w:val="22"/>
              </w:rPr>
              <w:t>Level</w:t>
            </w:r>
            <w:r w:rsidRPr="001212D6">
              <w:rPr>
                <w:rFonts w:ascii="Arial" w:hAnsi="Arial"/>
                <w:color w:val="000000" w:themeColor="text1"/>
                <w:sz w:val="22"/>
                <w:szCs w:val="22"/>
              </w:rPr>
              <w:t xml:space="preserve"> National Certificate of level-5, in </w:t>
            </w:r>
            <w:r w:rsidRPr="001212D6">
              <w:rPr>
                <w:rFonts w:ascii="Arial" w:hAnsi="Arial"/>
                <w:bCs/>
                <w:color w:val="000000" w:themeColor="text1"/>
                <w:sz w:val="22"/>
                <w:szCs w:val="22"/>
              </w:rPr>
              <w:t>“</w:t>
            </w:r>
            <w:r w:rsidR="00F2726E" w:rsidRPr="001212D6">
              <w:rPr>
                <w:rFonts w:ascii="Arial" w:hAnsi="Arial"/>
                <w:bCs/>
                <w:color w:val="000000" w:themeColor="text1"/>
                <w:sz w:val="22"/>
                <w:szCs w:val="22"/>
              </w:rPr>
              <w:t>Mechatronics</w:t>
            </w:r>
            <w:r w:rsidRPr="001212D6">
              <w:rPr>
                <w:rFonts w:ascii="Arial" w:hAnsi="Arial"/>
                <w:bCs/>
                <w:color w:val="000000" w:themeColor="text1"/>
                <w:sz w:val="22"/>
                <w:szCs w:val="22"/>
              </w:rPr>
              <w:t xml:space="preserve"> Technology”</w:t>
            </w:r>
          </w:p>
        </w:tc>
      </w:tr>
      <w:tr w:rsidR="00546EF8" w:rsidRPr="001212D6" w:rsidTr="004335F5">
        <w:trPr>
          <w:trHeight w:val="357"/>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E51765" w:rsidP="00C53E4E">
            <w:pPr>
              <w:spacing w:line="276" w:lineRule="auto"/>
              <w:ind w:right="27"/>
              <w:jc w:val="center"/>
              <w:rPr>
                <w:rFonts w:ascii="Arial" w:hAnsi="Arial"/>
                <w:b w:val="0"/>
                <w:bCs w:val="0"/>
                <w:color w:val="000000" w:themeColor="text1"/>
                <w:sz w:val="22"/>
                <w:szCs w:val="22"/>
              </w:rPr>
            </w:pPr>
            <w:r>
              <w:rPr>
                <w:rFonts w:ascii="Arial" w:hAnsi="Arial"/>
                <w:b w:val="0"/>
                <w:bCs w:val="0"/>
                <w:color w:val="000000" w:themeColor="text1"/>
                <w:sz w:val="22"/>
                <w:szCs w:val="22"/>
              </w:rPr>
              <w:t>0714E&amp;A</w:t>
            </w:r>
            <w:r w:rsidR="0015499C">
              <w:rPr>
                <w:rFonts w:ascii="Arial" w:hAnsi="Arial"/>
                <w:b w:val="0"/>
                <w:bCs w:val="0"/>
                <w:color w:val="000000" w:themeColor="text1"/>
                <w:sz w:val="22"/>
                <w:szCs w:val="22"/>
              </w:rPr>
              <w:t>(3)</w:t>
            </w:r>
          </w:p>
        </w:tc>
        <w:tc>
          <w:tcPr>
            <w:tcW w:w="8190" w:type="dxa"/>
          </w:tcPr>
          <w:p w:rsidR="001E05FC" w:rsidRPr="001212D6" w:rsidRDefault="001E05FC" w:rsidP="00C53E4E">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3</w:t>
            </w:r>
            <w:r w:rsidRPr="001212D6">
              <w:rPr>
                <w:rFonts w:ascii="Arial" w:hAnsi="Arial"/>
                <w:color w:val="000000" w:themeColor="text1"/>
                <w:sz w:val="22"/>
                <w:szCs w:val="22"/>
                <w:vertAlign w:val="superscript"/>
              </w:rPr>
              <w:t>rd</w:t>
            </w:r>
            <w:r w:rsidRPr="001212D6">
              <w:rPr>
                <w:rFonts w:ascii="Arial" w:hAnsi="Arial"/>
                <w:color w:val="000000" w:themeColor="text1"/>
                <w:sz w:val="22"/>
                <w:szCs w:val="22"/>
              </w:rPr>
              <w:t xml:space="preserve"> </w:t>
            </w:r>
            <w:r w:rsidR="0015499C">
              <w:rPr>
                <w:rFonts w:ascii="Arial" w:hAnsi="Arial"/>
                <w:color w:val="000000" w:themeColor="text1"/>
                <w:sz w:val="22"/>
                <w:szCs w:val="22"/>
              </w:rPr>
              <w:t>Level</w:t>
            </w:r>
            <w:r w:rsidRPr="001212D6">
              <w:rPr>
                <w:rFonts w:ascii="Arial" w:hAnsi="Arial"/>
                <w:color w:val="000000" w:themeColor="text1"/>
                <w:sz w:val="22"/>
                <w:szCs w:val="22"/>
              </w:rPr>
              <w:t xml:space="preserve"> National Certificate of level-5, in </w:t>
            </w:r>
            <w:r w:rsidRPr="001212D6">
              <w:rPr>
                <w:rFonts w:ascii="Arial" w:hAnsi="Arial"/>
                <w:bCs/>
                <w:color w:val="000000" w:themeColor="text1"/>
                <w:sz w:val="22"/>
                <w:szCs w:val="22"/>
              </w:rPr>
              <w:t>“</w:t>
            </w:r>
            <w:r w:rsidR="00F2726E" w:rsidRPr="001212D6">
              <w:rPr>
                <w:rFonts w:ascii="Arial" w:hAnsi="Arial"/>
                <w:bCs/>
                <w:color w:val="000000" w:themeColor="text1"/>
                <w:sz w:val="22"/>
                <w:szCs w:val="22"/>
              </w:rPr>
              <w:t>Mechatronics</w:t>
            </w:r>
            <w:r w:rsidRPr="001212D6">
              <w:rPr>
                <w:rFonts w:ascii="Arial" w:hAnsi="Arial"/>
                <w:bCs/>
                <w:color w:val="000000" w:themeColor="text1"/>
                <w:sz w:val="22"/>
                <w:szCs w:val="22"/>
              </w:rPr>
              <w:t xml:space="preserve"> Technology”</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357"/>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E51765" w:rsidP="00C53E4E">
            <w:pPr>
              <w:jc w:val="center"/>
              <w:rPr>
                <w:rFonts w:ascii="Arial" w:hAnsi="Arial"/>
                <w:b w:val="0"/>
                <w:bCs w:val="0"/>
                <w:color w:val="000000" w:themeColor="text1"/>
                <w:sz w:val="22"/>
                <w:szCs w:val="22"/>
              </w:rPr>
            </w:pPr>
            <w:r>
              <w:rPr>
                <w:rFonts w:ascii="Arial" w:hAnsi="Arial"/>
                <w:b w:val="0"/>
                <w:bCs w:val="0"/>
                <w:color w:val="000000" w:themeColor="text1"/>
                <w:sz w:val="22"/>
                <w:szCs w:val="22"/>
              </w:rPr>
              <w:t>0714E&amp;A</w:t>
            </w:r>
            <w:r w:rsidR="0015499C">
              <w:rPr>
                <w:rFonts w:ascii="Arial" w:hAnsi="Arial"/>
                <w:b w:val="0"/>
                <w:bCs w:val="0"/>
                <w:color w:val="000000" w:themeColor="text1"/>
                <w:sz w:val="22"/>
                <w:szCs w:val="22"/>
              </w:rPr>
              <w:t>(4)</w:t>
            </w:r>
          </w:p>
        </w:tc>
        <w:tc>
          <w:tcPr>
            <w:tcW w:w="8190" w:type="dxa"/>
          </w:tcPr>
          <w:p w:rsidR="001E05FC" w:rsidRPr="001212D6" w:rsidRDefault="001E05FC" w:rsidP="00C53E4E">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4</w:t>
            </w:r>
            <w:r w:rsidRPr="001212D6">
              <w:rPr>
                <w:rFonts w:ascii="Arial" w:hAnsi="Arial"/>
                <w:color w:val="000000" w:themeColor="text1"/>
                <w:sz w:val="22"/>
                <w:szCs w:val="22"/>
                <w:vertAlign w:val="superscript"/>
              </w:rPr>
              <w:t>th</w:t>
            </w:r>
            <w:r w:rsidRPr="001212D6">
              <w:rPr>
                <w:rFonts w:ascii="Arial" w:hAnsi="Arial"/>
                <w:color w:val="000000" w:themeColor="text1"/>
                <w:sz w:val="22"/>
                <w:szCs w:val="22"/>
              </w:rPr>
              <w:t xml:space="preserve"> </w:t>
            </w:r>
            <w:r w:rsidR="0015499C">
              <w:rPr>
                <w:rFonts w:ascii="Arial" w:hAnsi="Arial"/>
                <w:color w:val="000000" w:themeColor="text1"/>
                <w:sz w:val="22"/>
                <w:szCs w:val="22"/>
              </w:rPr>
              <w:t>Level</w:t>
            </w:r>
            <w:r w:rsidRPr="001212D6">
              <w:rPr>
                <w:rFonts w:ascii="Arial" w:hAnsi="Arial"/>
                <w:color w:val="000000" w:themeColor="text1"/>
                <w:sz w:val="22"/>
                <w:szCs w:val="22"/>
              </w:rPr>
              <w:t xml:space="preserve"> National Certificate of level-5, in </w:t>
            </w:r>
            <w:r w:rsidRPr="001212D6">
              <w:rPr>
                <w:rFonts w:ascii="Arial" w:hAnsi="Arial"/>
                <w:bCs/>
                <w:color w:val="000000" w:themeColor="text1"/>
                <w:sz w:val="22"/>
                <w:szCs w:val="22"/>
              </w:rPr>
              <w:t>“</w:t>
            </w:r>
            <w:r w:rsidR="00F2726E" w:rsidRPr="001212D6">
              <w:rPr>
                <w:rFonts w:ascii="Arial" w:hAnsi="Arial"/>
                <w:bCs/>
                <w:color w:val="000000" w:themeColor="text1"/>
                <w:sz w:val="22"/>
                <w:szCs w:val="22"/>
              </w:rPr>
              <w:t>Mechatronics</w:t>
            </w:r>
            <w:r w:rsidRPr="001212D6">
              <w:rPr>
                <w:rFonts w:ascii="Arial" w:hAnsi="Arial"/>
                <w:bCs/>
                <w:color w:val="000000" w:themeColor="text1"/>
                <w:sz w:val="22"/>
                <w:szCs w:val="22"/>
              </w:rPr>
              <w:t xml:space="preserve"> Technology”</w:t>
            </w:r>
          </w:p>
        </w:tc>
      </w:tr>
      <w:tr w:rsidR="00546EF8" w:rsidRPr="001212D6" w:rsidTr="004335F5">
        <w:trPr>
          <w:trHeight w:val="357"/>
        </w:trPr>
        <w:tc>
          <w:tcPr>
            <w:cnfStyle w:val="001000000000" w:firstRow="0" w:lastRow="0" w:firstColumn="1" w:lastColumn="0" w:oddVBand="0" w:evenVBand="0" w:oddHBand="0" w:evenHBand="0" w:firstRowFirstColumn="0" w:firstRowLastColumn="0" w:lastRowFirstColumn="0" w:lastRowLastColumn="0"/>
            <w:tcW w:w="1615" w:type="dxa"/>
          </w:tcPr>
          <w:p w:rsidR="001E05FC" w:rsidRPr="001212D6" w:rsidRDefault="00E51765" w:rsidP="00C53E4E">
            <w:pPr>
              <w:jc w:val="center"/>
              <w:rPr>
                <w:rFonts w:ascii="Arial" w:hAnsi="Arial"/>
                <w:b w:val="0"/>
                <w:bCs w:val="0"/>
                <w:color w:val="000000" w:themeColor="text1"/>
                <w:sz w:val="22"/>
                <w:szCs w:val="22"/>
              </w:rPr>
            </w:pPr>
            <w:r>
              <w:rPr>
                <w:rFonts w:ascii="Arial" w:hAnsi="Arial"/>
                <w:b w:val="0"/>
                <w:bCs w:val="0"/>
                <w:color w:val="000000" w:themeColor="text1"/>
                <w:sz w:val="22"/>
                <w:szCs w:val="22"/>
              </w:rPr>
              <w:t>0714E&amp;A</w:t>
            </w:r>
            <w:r w:rsidR="0015499C">
              <w:rPr>
                <w:rFonts w:ascii="Arial" w:hAnsi="Arial"/>
                <w:b w:val="0"/>
                <w:bCs w:val="0"/>
                <w:color w:val="000000" w:themeColor="text1"/>
                <w:sz w:val="22"/>
                <w:szCs w:val="22"/>
              </w:rPr>
              <w:t>(5)</w:t>
            </w:r>
          </w:p>
        </w:tc>
        <w:tc>
          <w:tcPr>
            <w:tcW w:w="8190" w:type="dxa"/>
          </w:tcPr>
          <w:p w:rsidR="001E05FC" w:rsidRPr="001212D6" w:rsidRDefault="001E05FC" w:rsidP="00C53E4E">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5</w:t>
            </w:r>
            <w:r w:rsidRPr="001212D6">
              <w:rPr>
                <w:rFonts w:ascii="Arial" w:hAnsi="Arial"/>
                <w:color w:val="000000" w:themeColor="text1"/>
                <w:sz w:val="22"/>
                <w:szCs w:val="22"/>
                <w:vertAlign w:val="superscript"/>
              </w:rPr>
              <w:t>th</w:t>
            </w:r>
            <w:r w:rsidRPr="001212D6">
              <w:rPr>
                <w:rFonts w:ascii="Arial" w:hAnsi="Arial"/>
                <w:color w:val="000000" w:themeColor="text1"/>
                <w:sz w:val="22"/>
                <w:szCs w:val="22"/>
              </w:rPr>
              <w:t xml:space="preserve"> </w:t>
            </w:r>
            <w:r w:rsidR="0015499C">
              <w:rPr>
                <w:rFonts w:ascii="Arial" w:hAnsi="Arial"/>
                <w:color w:val="000000" w:themeColor="text1"/>
                <w:sz w:val="22"/>
                <w:szCs w:val="22"/>
              </w:rPr>
              <w:t>Level</w:t>
            </w:r>
            <w:r w:rsidRPr="001212D6">
              <w:rPr>
                <w:rFonts w:ascii="Arial" w:hAnsi="Arial"/>
                <w:color w:val="000000" w:themeColor="text1"/>
                <w:sz w:val="22"/>
                <w:szCs w:val="22"/>
              </w:rPr>
              <w:t xml:space="preserve"> National Certificate of level-5, in </w:t>
            </w:r>
            <w:r w:rsidRPr="001212D6">
              <w:rPr>
                <w:rFonts w:ascii="Arial" w:hAnsi="Arial"/>
                <w:bCs/>
                <w:color w:val="000000" w:themeColor="text1"/>
                <w:sz w:val="22"/>
                <w:szCs w:val="22"/>
              </w:rPr>
              <w:t>“</w:t>
            </w:r>
            <w:r w:rsidR="00F2726E" w:rsidRPr="001212D6">
              <w:rPr>
                <w:rFonts w:ascii="Arial" w:hAnsi="Arial"/>
                <w:bCs/>
                <w:color w:val="000000" w:themeColor="text1"/>
                <w:sz w:val="22"/>
                <w:szCs w:val="22"/>
              </w:rPr>
              <w:t>Mechatronics</w:t>
            </w:r>
            <w:r w:rsidRPr="001212D6">
              <w:rPr>
                <w:rFonts w:ascii="Arial" w:hAnsi="Arial"/>
                <w:bCs/>
                <w:color w:val="000000" w:themeColor="text1"/>
                <w:sz w:val="22"/>
                <w:szCs w:val="22"/>
              </w:rPr>
              <w:t xml:space="preserve"> Technology”</w:t>
            </w:r>
          </w:p>
        </w:tc>
      </w:tr>
    </w:tbl>
    <w:p w:rsidR="001E05FC" w:rsidRPr="001212D6" w:rsidRDefault="001E05FC" w:rsidP="001E05FC">
      <w:pPr>
        <w:rPr>
          <w:rFonts w:ascii="Arial" w:hAnsi="Arial"/>
          <w:color w:val="000000" w:themeColor="text1"/>
          <w:sz w:val="22"/>
          <w:szCs w:val="22"/>
        </w:rPr>
      </w:pPr>
    </w:p>
    <w:p w:rsidR="001E05FC" w:rsidRPr="001212D6" w:rsidRDefault="001E05FC" w:rsidP="001E05FC">
      <w:pPr>
        <w:rPr>
          <w:rFonts w:ascii="Arial" w:hAnsi="Arial"/>
          <w:color w:val="000000" w:themeColor="text1"/>
          <w:sz w:val="22"/>
          <w:szCs w:val="22"/>
        </w:rPr>
      </w:pPr>
    </w:p>
    <w:p w:rsidR="001E05FC" w:rsidRPr="00604944"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16" w:name="_Toc479859630"/>
      <w:bookmarkStart w:id="17" w:name="_Toc4860387"/>
      <w:bookmarkStart w:id="18" w:name="_Toc28651399"/>
      <w:r w:rsidRPr="00604944">
        <w:rPr>
          <w:rFonts w:ascii="Arial" w:hAnsi="Arial" w:cs="Arial"/>
          <w:color w:val="000000" w:themeColor="text1"/>
          <w:sz w:val="28"/>
          <w:szCs w:val="28"/>
        </w:rPr>
        <w:t>Members of Qualification Development Committee</w:t>
      </w:r>
      <w:bookmarkEnd w:id="16"/>
      <w:bookmarkEnd w:id="17"/>
      <w:bookmarkEnd w:id="18"/>
      <w:r w:rsidRPr="00604944">
        <w:rPr>
          <w:rFonts w:ascii="Arial" w:hAnsi="Arial" w:cs="Arial"/>
          <w:color w:val="000000" w:themeColor="text1"/>
          <w:sz w:val="28"/>
          <w:szCs w:val="28"/>
        </w:rPr>
        <w:t xml:space="preserve"> </w:t>
      </w:r>
    </w:p>
    <w:p w:rsidR="001E05FC" w:rsidRPr="001212D6" w:rsidRDefault="001E05FC" w:rsidP="001E05FC">
      <w:pPr>
        <w:spacing w:line="276" w:lineRule="auto"/>
        <w:jc w:val="both"/>
        <w:rPr>
          <w:rFonts w:ascii="Arial" w:hAnsi="Arial"/>
          <w:color w:val="000000" w:themeColor="text1"/>
          <w:sz w:val="22"/>
          <w:szCs w:val="22"/>
        </w:rPr>
      </w:pPr>
    </w:p>
    <w:p w:rsidR="001E05FC" w:rsidRPr="001212D6" w:rsidRDefault="001E05FC" w:rsidP="001E05FC">
      <w:pPr>
        <w:spacing w:line="360" w:lineRule="auto"/>
        <w:ind w:right="387"/>
        <w:jc w:val="both"/>
        <w:rPr>
          <w:rFonts w:ascii="Arial" w:hAnsi="Arial"/>
          <w:color w:val="000000" w:themeColor="text1"/>
          <w:sz w:val="22"/>
          <w:szCs w:val="22"/>
        </w:rPr>
      </w:pPr>
      <w:r w:rsidRPr="001212D6">
        <w:rPr>
          <w:rFonts w:ascii="Arial" w:hAnsi="Arial"/>
          <w:color w:val="000000" w:themeColor="text1"/>
          <w:sz w:val="22"/>
          <w:szCs w:val="22"/>
        </w:rPr>
        <w:t>The following members participated in the qualifications d</w:t>
      </w:r>
      <w:r w:rsidR="00B94366">
        <w:rPr>
          <w:rFonts w:ascii="Arial" w:hAnsi="Arial"/>
          <w:color w:val="000000" w:themeColor="text1"/>
          <w:sz w:val="22"/>
          <w:szCs w:val="22"/>
        </w:rPr>
        <w:t>evelopment and validation of this</w:t>
      </w:r>
      <w:r w:rsidRPr="001212D6">
        <w:rPr>
          <w:rFonts w:ascii="Arial" w:hAnsi="Arial"/>
          <w:color w:val="000000" w:themeColor="text1"/>
          <w:sz w:val="22"/>
          <w:szCs w:val="22"/>
        </w:rPr>
        <w:t xml:space="preserve"> qualification:</w:t>
      </w:r>
    </w:p>
    <w:tbl>
      <w:tblPr>
        <w:tblStyle w:val="GridTable5Dark-Accent410"/>
        <w:tblW w:w="9985" w:type="dxa"/>
        <w:tblLayout w:type="fixed"/>
        <w:tblLook w:val="04A0" w:firstRow="1" w:lastRow="0" w:firstColumn="1" w:lastColumn="0" w:noHBand="0" w:noVBand="1"/>
      </w:tblPr>
      <w:tblGrid>
        <w:gridCol w:w="540"/>
        <w:gridCol w:w="2695"/>
        <w:gridCol w:w="2790"/>
        <w:gridCol w:w="3960"/>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1E05FC" w:rsidRPr="001212D6" w:rsidRDefault="001E05FC" w:rsidP="004C1D02">
            <w:pPr>
              <w:jc w:val="center"/>
              <w:rPr>
                <w:rFonts w:ascii="Arial" w:hAnsi="Arial"/>
                <w:b w:val="0"/>
                <w:bCs w:val="0"/>
                <w:color w:val="000000" w:themeColor="text1"/>
                <w:sz w:val="22"/>
                <w:szCs w:val="22"/>
              </w:rPr>
            </w:pPr>
            <w:r w:rsidRPr="001212D6">
              <w:rPr>
                <w:rFonts w:ascii="Arial" w:hAnsi="Arial"/>
                <w:color w:val="000000" w:themeColor="text1"/>
                <w:sz w:val="22"/>
                <w:szCs w:val="22"/>
              </w:rPr>
              <w:t>S#</w:t>
            </w:r>
          </w:p>
        </w:tc>
        <w:tc>
          <w:tcPr>
            <w:tcW w:w="2695" w:type="dxa"/>
          </w:tcPr>
          <w:p w:rsidR="001E05FC" w:rsidRPr="001212D6" w:rsidRDefault="001E05FC" w:rsidP="004C1D02">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Name</w:t>
            </w:r>
          </w:p>
        </w:tc>
        <w:tc>
          <w:tcPr>
            <w:tcW w:w="2790" w:type="dxa"/>
          </w:tcPr>
          <w:p w:rsidR="001E05FC" w:rsidRPr="001212D6" w:rsidRDefault="001E05FC" w:rsidP="004C1D02">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Designation</w:t>
            </w:r>
          </w:p>
        </w:tc>
        <w:tc>
          <w:tcPr>
            <w:tcW w:w="3960" w:type="dxa"/>
          </w:tcPr>
          <w:p w:rsidR="001E05FC" w:rsidRPr="001212D6" w:rsidRDefault="001E05FC" w:rsidP="004C1D02">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Organization</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1</w:t>
            </w:r>
          </w:p>
        </w:tc>
        <w:tc>
          <w:tcPr>
            <w:tcW w:w="2695"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Javed Rehman Larik</w:t>
            </w:r>
          </w:p>
        </w:tc>
        <w:tc>
          <w:tcPr>
            <w:tcW w:w="279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Professor</w:t>
            </w:r>
          </w:p>
        </w:tc>
        <w:tc>
          <w:tcPr>
            <w:tcW w:w="396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MUET Jmashoro</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2</w:t>
            </w:r>
          </w:p>
        </w:tc>
        <w:tc>
          <w:tcPr>
            <w:tcW w:w="2695"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 Saifullah Samo</w:t>
            </w:r>
          </w:p>
        </w:tc>
        <w:tc>
          <w:tcPr>
            <w:tcW w:w="2790"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Professor</w:t>
            </w:r>
          </w:p>
        </w:tc>
        <w:tc>
          <w:tcPr>
            <w:tcW w:w="3960"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MUET Jamshoro</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3</w:t>
            </w:r>
          </w:p>
        </w:tc>
        <w:tc>
          <w:tcPr>
            <w:tcW w:w="2695"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Muhammad Sohaib</w:t>
            </w:r>
          </w:p>
        </w:tc>
        <w:tc>
          <w:tcPr>
            <w:tcW w:w="279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Manager</w:t>
            </w:r>
          </w:p>
        </w:tc>
        <w:tc>
          <w:tcPr>
            <w:tcW w:w="396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Lucky feed processing plant</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4</w:t>
            </w:r>
          </w:p>
        </w:tc>
        <w:tc>
          <w:tcPr>
            <w:tcW w:w="2695"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 Sajid Ali</w:t>
            </w:r>
          </w:p>
        </w:tc>
        <w:tc>
          <w:tcPr>
            <w:tcW w:w="279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Instructor</w:t>
            </w:r>
          </w:p>
        </w:tc>
        <w:tc>
          <w:tcPr>
            <w:tcW w:w="396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Mehran university</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5</w:t>
            </w:r>
          </w:p>
        </w:tc>
        <w:tc>
          <w:tcPr>
            <w:tcW w:w="2695"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Mr.Usman Ali</w:t>
            </w:r>
          </w:p>
        </w:tc>
        <w:tc>
          <w:tcPr>
            <w:tcW w:w="279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Manager(Lining)</w:t>
            </w:r>
          </w:p>
        </w:tc>
        <w:tc>
          <w:tcPr>
            <w:tcW w:w="396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Orient Automotive Industry (Pvt) Ltd</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lastRenderedPageBreak/>
              <w:t>6</w:t>
            </w:r>
          </w:p>
        </w:tc>
        <w:tc>
          <w:tcPr>
            <w:tcW w:w="2695"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Mr.Ahmad Ali</w:t>
            </w:r>
          </w:p>
        </w:tc>
        <w:tc>
          <w:tcPr>
            <w:tcW w:w="279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Instructor</w:t>
            </w:r>
          </w:p>
        </w:tc>
        <w:tc>
          <w:tcPr>
            <w:tcW w:w="396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Aman Tech Karachi</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7</w:t>
            </w:r>
          </w:p>
        </w:tc>
        <w:tc>
          <w:tcPr>
            <w:tcW w:w="2695"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Mr. Atif Rehman</w:t>
            </w:r>
          </w:p>
        </w:tc>
        <w:tc>
          <w:tcPr>
            <w:tcW w:w="279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Sr.Instructor</w:t>
            </w:r>
          </w:p>
        </w:tc>
        <w:tc>
          <w:tcPr>
            <w:tcW w:w="3960" w:type="dxa"/>
          </w:tcPr>
          <w:p w:rsidR="00CF71B0" w:rsidRPr="001212D6" w:rsidRDefault="00CF31F1"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MITI, Karachi</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71B0"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8</w:t>
            </w:r>
          </w:p>
        </w:tc>
        <w:tc>
          <w:tcPr>
            <w:tcW w:w="2695"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Mr. Mehboob</w:t>
            </w:r>
          </w:p>
        </w:tc>
        <w:tc>
          <w:tcPr>
            <w:tcW w:w="279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Sr.Instructor</w:t>
            </w:r>
          </w:p>
        </w:tc>
        <w:tc>
          <w:tcPr>
            <w:tcW w:w="3960" w:type="dxa"/>
          </w:tcPr>
          <w:p w:rsidR="00CF71B0" w:rsidRPr="001212D6" w:rsidRDefault="00CF31F1"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SOS, Karachi</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31F1"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9</w:t>
            </w:r>
          </w:p>
        </w:tc>
        <w:tc>
          <w:tcPr>
            <w:tcW w:w="2695"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Aijaz Ahmed Zia</w:t>
            </w:r>
          </w:p>
        </w:tc>
        <w:tc>
          <w:tcPr>
            <w:tcW w:w="279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D&amp;A Engineer</w:t>
            </w:r>
          </w:p>
        </w:tc>
        <w:tc>
          <w:tcPr>
            <w:tcW w:w="396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INTECH Process Automation</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31F1" w:rsidP="00CF71B0">
            <w:pPr>
              <w:spacing w:line="360" w:lineRule="auto"/>
              <w:jc w:val="center"/>
              <w:rPr>
                <w:rFonts w:ascii="Arial" w:hAnsi="Arial"/>
                <w:b w:val="0"/>
                <w:bCs w:val="0"/>
                <w:color w:val="000000" w:themeColor="text1"/>
                <w:sz w:val="22"/>
                <w:szCs w:val="22"/>
              </w:rPr>
            </w:pPr>
            <w:r w:rsidRPr="001212D6">
              <w:rPr>
                <w:rFonts w:ascii="Arial" w:hAnsi="Arial"/>
                <w:color w:val="000000" w:themeColor="text1"/>
                <w:sz w:val="22"/>
                <w:szCs w:val="22"/>
              </w:rPr>
              <w:t>10</w:t>
            </w:r>
          </w:p>
        </w:tc>
        <w:tc>
          <w:tcPr>
            <w:tcW w:w="2695"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Inayat Ur Rehman</w:t>
            </w:r>
          </w:p>
        </w:tc>
        <w:tc>
          <w:tcPr>
            <w:tcW w:w="2790"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DACUM Facilitator, </w:t>
            </w:r>
          </w:p>
        </w:tc>
        <w:tc>
          <w:tcPr>
            <w:tcW w:w="3960" w:type="dxa"/>
          </w:tcPr>
          <w:p w:rsidR="00CF71B0" w:rsidRPr="001212D6" w:rsidRDefault="00CF71B0" w:rsidP="00CF71B0">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Ex. KPK TVETA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540" w:type="dxa"/>
          </w:tcPr>
          <w:p w:rsidR="00CF71B0" w:rsidRPr="001212D6" w:rsidRDefault="00CF31F1" w:rsidP="00CF71B0">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11</w:t>
            </w:r>
          </w:p>
        </w:tc>
        <w:tc>
          <w:tcPr>
            <w:tcW w:w="2695"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Muhammad Ishaq</w:t>
            </w:r>
          </w:p>
        </w:tc>
        <w:tc>
          <w:tcPr>
            <w:tcW w:w="279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Dy. Director</w:t>
            </w:r>
          </w:p>
        </w:tc>
        <w:tc>
          <w:tcPr>
            <w:tcW w:w="3960" w:type="dxa"/>
          </w:tcPr>
          <w:p w:rsidR="00CF71B0" w:rsidRPr="001212D6" w:rsidRDefault="00CF71B0" w:rsidP="00CF71B0">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NAVTTC Islamabad</w:t>
            </w:r>
          </w:p>
        </w:tc>
      </w:tr>
    </w:tbl>
    <w:p w:rsidR="00F1772B" w:rsidRPr="00604944" w:rsidRDefault="00F2610E"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19" w:name="_Toc28651400"/>
      <w:r>
        <w:rPr>
          <w:rFonts w:ascii="Arial" w:hAnsi="Arial"/>
          <w:color w:val="000000" w:themeColor="text1"/>
          <w:sz w:val="28"/>
          <w:szCs w:val="28"/>
        </w:rPr>
        <w:t>Qualification</w:t>
      </w:r>
      <w:r w:rsidR="00F1772B" w:rsidRPr="00604944">
        <w:rPr>
          <w:rFonts w:ascii="Arial" w:hAnsi="Arial" w:cs="Arial"/>
          <w:color w:val="000000" w:themeColor="text1"/>
          <w:sz w:val="28"/>
          <w:szCs w:val="28"/>
        </w:rPr>
        <w:t xml:space="preserve"> Validation Committee</w:t>
      </w:r>
      <w:bookmarkEnd w:id="19"/>
    </w:p>
    <w:tbl>
      <w:tblPr>
        <w:tblStyle w:val="GridTable5Dark-Accent410"/>
        <w:tblW w:w="9985" w:type="dxa"/>
        <w:tblLayout w:type="fixed"/>
        <w:tblLook w:val="04A0" w:firstRow="1" w:lastRow="0" w:firstColumn="1" w:lastColumn="0" w:noHBand="0" w:noVBand="1"/>
      </w:tblPr>
      <w:tblGrid>
        <w:gridCol w:w="540"/>
        <w:gridCol w:w="3235"/>
        <w:gridCol w:w="3240"/>
        <w:gridCol w:w="2970"/>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F1772B" w:rsidRPr="001212D6" w:rsidRDefault="00F1772B" w:rsidP="00F1772B">
            <w:pPr>
              <w:jc w:val="center"/>
              <w:rPr>
                <w:rFonts w:ascii="Arial" w:hAnsi="Arial"/>
                <w:b w:val="0"/>
                <w:bCs w:val="0"/>
                <w:color w:val="000000" w:themeColor="text1"/>
                <w:sz w:val="22"/>
                <w:szCs w:val="22"/>
              </w:rPr>
            </w:pPr>
            <w:r w:rsidRPr="001212D6">
              <w:rPr>
                <w:rFonts w:ascii="Arial" w:hAnsi="Arial"/>
                <w:color w:val="000000" w:themeColor="text1"/>
                <w:sz w:val="22"/>
                <w:szCs w:val="22"/>
              </w:rPr>
              <w:t>S#</w:t>
            </w:r>
          </w:p>
        </w:tc>
        <w:tc>
          <w:tcPr>
            <w:tcW w:w="3235" w:type="dxa"/>
          </w:tcPr>
          <w:p w:rsidR="00F1772B" w:rsidRPr="001212D6" w:rsidRDefault="00F1772B" w:rsidP="00F1772B">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Name</w:t>
            </w:r>
          </w:p>
        </w:tc>
        <w:tc>
          <w:tcPr>
            <w:tcW w:w="3240" w:type="dxa"/>
          </w:tcPr>
          <w:p w:rsidR="00F1772B" w:rsidRPr="001212D6" w:rsidRDefault="00F1772B" w:rsidP="00F1772B">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Designation</w:t>
            </w:r>
          </w:p>
        </w:tc>
        <w:tc>
          <w:tcPr>
            <w:tcW w:w="2970" w:type="dxa"/>
          </w:tcPr>
          <w:p w:rsidR="00F1772B" w:rsidRPr="001212D6" w:rsidRDefault="00F1772B" w:rsidP="00F1772B">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1212D6">
              <w:rPr>
                <w:rFonts w:ascii="Arial" w:hAnsi="Arial"/>
                <w:color w:val="000000" w:themeColor="text1"/>
                <w:sz w:val="22"/>
                <w:szCs w:val="22"/>
              </w:rPr>
              <w:t>Organization</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53E4E" w:rsidRPr="001212D6" w:rsidRDefault="00C53E4E" w:rsidP="00C53E4E">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1</w:t>
            </w:r>
          </w:p>
        </w:tc>
        <w:tc>
          <w:tcPr>
            <w:tcW w:w="3235"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Javed Rehman Larik</w:t>
            </w:r>
          </w:p>
        </w:tc>
        <w:tc>
          <w:tcPr>
            <w:tcW w:w="3240"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Professor</w:t>
            </w:r>
          </w:p>
        </w:tc>
        <w:tc>
          <w:tcPr>
            <w:tcW w:w="2970"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MUET Jmashoro</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C53E4E" w:rsidRPr="001212D6" w:rsidRDefault="00C53E4E" w:rsidP="00C53E4E">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2</w:t>
            </w:r>
          </w:p>
        </w:tc>
        <w:tc>
          <w:tcPr>
            <w:tcW w:w="3235" w:type="dxa"/>
          </w:tcPr>
          <w:p w:rsidR="00C53E4E" w:rsidRPr="001212D6" w:rsidRDefault="00CF71B0" w:rsidP="00C53E4E">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Dr. Saifullah Samo</w:t>
            </w:r>
          </w:p>
        </w:tc>
        <w:tc>
          <w:tcPr>
            <w:tcW w:w="3240" w:type="dxa"/>
          </w:tcPr>
          <w:p w:rsidR="00C53E4E" w:rsidRPr="001212D6" w:rsidRDefault="00CF71B0" w:rsidP="00C53E4E">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Assistant Professor</w:t>
            </w:r>
          </w:p>
        </w:tc>
        <w:tc>
          <w:tcPr>
            <w:tcW w:w="2970" w:type="dxa"/>
          </w:tcPr>
          <w:p w:rsidR="00C53E4E" w:rsidRPr="001212D6" w:rsidRDefault="00CF71B0" w:rsidP="00C53E4E">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MUET Jamshoro</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C53E4E" w:rsidRPr="001212D6" w:rsidRDefault="00C53E4E" w:rsidP="00C53E4E">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3</w:t>
            </w:r>
          </w:p>
        </w:tc>
        <w:tc>
          <w:tcPr>
            <w:tcW w:w="3235"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Fazal-ur-Rehman</w:t>
            </w:r>
          </w:p>
        </w:tc>
        <w:tc>
          <w:tcPr>
            <w:tcW w:w="3240"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Associate Professor</w:t>
            </w:r>
          </w:p>
        </w:tc>
        <w:tc>
          <w:tcPr>
            <w:tcW w:w="2970" w:type="dxa"/>
          </w:tcPr>
          <w:p w:rsidR="00C53E4E" w:rsidRPr="001212D6" w:rsidRDefault="00CF71B0" w:rsidP="00C53E4E">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KP- TEVTA </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4C5375" w:rsidRPr="001212D6" w:rsidRDefault="004C5375" w:rsidP="004C5375">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4</w:t>
            </w:r>
          </w:p>
        </w:tc>
        <w:tc>
          <w:tcPr>
            <w:tcW w:w="3235" w:type="dxa"/>
          </w:tcPr>
          <w:p w:rsidR="004C5375" w:rsidRPr="001212D6" w:rsidRDefault="00CF71B0" w:rsidP="004C5375">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Touseef Asghar</w:t>
            </w:r>
          </w:p>
        </w:tc>
        <w:tc>
          <w:tcPr>
            <w:tcW w:w="3240" w:type="dxa"/>
          </w:tcPr>
          <w:p w:rsidR="004C5375" w:rsidRPr="001212D6" w:rsidRDefault="00CF71B0" w:rsidP="004C5375">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Instructor</w:t>
            </w:r>
          </w:p>
        </w:tc>
        <w:tc>
          <w:tcPr>
            <w:tcW w:w="2970" w:type="dxa"/>
          </w:tcPr>
          <w:p w:rsidR="004C5375" w:rsidRPr="001212D6" w:rsidRDefault="00CF71B0" w:rsidP="004C5375">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 - TEVTA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4C5375" w:rsidRPr="001212D6" w:rsidRDefault="004C5375" w:rsidP="004C5375">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8</w:t>
            </w:r>
          </w:p>
        </w:tc>
        <w:tc>
          <w:tcPr>
            <w:tcW w:w="3235" w:type="dxa"/>
          </w:tcPr>
          <w:p w:rsidR="004C5375" w:rsidRPr="001212D6" w:rsidRDefault="004C5375" w:rsidP="004C5375">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Engr. Inayat Ur Rehman</w:t>
            </w:r>
          </w:p>
        </w:tc>
        <w:tc>
          <w:tcPr>
            <w:tcW w:w="3240" w:type="dxa"/>
          </w:tcPr>
          <w:p w:rsidR="004C5375" w:rsidRPr="001212D6" w:rsidRDefault="004C5375" w:rsidP="004C5375">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DACUM Facilitator, </w:t>
            </w:r>
          </w:p>
        </w:tc>
        <w:tc>
          <w:tcPr>
            <w:tcW w:w="2970" w:type="dxa"/>
          </w:tcPr>
          <w:p w:rsidR="004C5375" w:rsidRPr="001212D6" w:rsidRDefault="004C5375" w:rsidP="004C5375">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Ex. KPK TEVTA</w:t>
            </w:r>
          </w:p>
        </w:tc>
      </w:tr>
      <w:tr w:rsidR="00546EF8" w:rsidRPr="001212D6" w:rsidTr="004335F5">
        <w:tc>
          <w:tcPr>
            <w:cnfStyle w:val="001000000000" w:firstRow="0" w:lastRow="0" w:firstColumn="1" w:lastColumn="0" w:oddVBand="0" w:evenVBand="0" w:oddHBand="0" w:evenHBand="0" w:firstRowFirstColumn="0" w:firstRowLastColumn="0" w:lastRowFirstColumn="0" w:lastRowLastColumn="0"/>
            <w:tcW w:w="540" w:type="dxa"/>
          </w:tcPr>
          <w:p w:rsidR="004C5375" w:rsidRPr="001212D6" w:rsidRDefault="004C5375" w:rsidP="004C5375">
            <w:pPr>
              <w:spacing w:line="360" w:lineRule="auto"/>
              <w:jc w:val="center"/>
              <w:rPr>
                <w:rFonts w:ascii="Arial" w:hAnsi="Arial"/>
                <w:color w:val="000000" w:themeColor="text1"/>
                <w:sz w:val="22"/>
                <w:szCs w:val="22"/>
              </w:rPr>
            </w:pPr>
            <w:r w:rsidRPr="001212D6">
              <w:rPr>
                <w:rFonts w:ascii="Arial" w:hAnsi="Arial"/>
                <w:color w:val="000000" w:themeColor="text1"/>
                <w:sz w:val="22"/>
                <w:szCs w:val="22"/>
              </w:rPr>
              <w:t>9</w:t>
            </w:r>
          </w:p>
        </w:tc>
        <w:tc>
          <w:tcPr>
            <w:tcW w:w="3235" w:type="dxa"/>
          </w:tcPr>
          <w:p w:rsidR="004C5375" w:rsidRPr="001212D6" w:rsidRDefault="00CF71B0" w:rsidP="00F2726E">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Fayaz Ahmed Soomro</w:t>
            </w:r>
          </w:p>
        </w:tc>
        <w:tc>
          <w:tcPr>
            <w:tcW w:w="3240" w:type="dxa"/>
          </w:tcPr>
          <w:p w:rsidR="004C5375" w:rsidRPr="001212D6" w:rsidRDefault="00F2726E" w:rsidP="004C5375">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Dy</w:t>
            </w:r>
            <w:r w:rsidR="004C5375" w:rsidRPr="001212D6">
              <w:rPr>
                <w:rFonts w:ascii="Arial" w:hAnsi="Arial"/>
                <w:color w:val="000000" w:themeColor="text1"/>
                <w:sz w:val="22"/>
                <w:szCs w:val="22"/>
              </w:rPr>
              <w:t>. Director</w:t>
            </w:r>
          </w:p>
        </w:tc>
        <w:tc>
          <w:tcPr>
            <w:tcW w:w="2970" w:type="dxa"/>
          </w:tcPr>
          <w:p w:rsidR="004C5375" w:rsidRPr="001212D6" w:rsidRDefault="004C5375" w:rsidP="004C5375">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NAVTTC Islamabad</w:t>
            </w:r>
          </w:p>
        </w:tc>
      </w:tr>
    </w:tbl>
    <w:p w:rsidR="001E05FC" w:rsidRPr="001212D6" w:rsidRDefault="001E05FC" w:rsidP="001E05FC">
      <w:pPr>
        <w:spacing w:line="276" w:lineRule="auto"/>
        <w:jc w:val="both"/>
        <w:rPr>
          <w:rFonts w:ascii="Arial" w:hAnsi="Arial"/>
          <w:color w:val="000000" w:themeColor="text1"/>
          <w:sz w:val="22"/>
          <w:szCs w:val="22"/>
        </w:rPr>
      </w:pPr>
    </w:p>
    <w:p w:rsidR="001E05FC" w:rsidRPr="00604944"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20" w:name="_Toc479859629"/>
      <w:bookmarkStart w:id="21" w:name="_Toc4860388"/>
      <w:bookmarkStart w:id="22" w:name="_Toc28651401"/>
      <w:bookmarkStart w:id="23" w:name="_Toc479859631"/>
      <w:r w:rsidRPr="00604944">
        <w:rPr>
          <w:rFonts w:ascii="Arial" w:hAnsi="Arial" w:cs="Arial"/>
          <w:color w:val="000000" w:themeColor="text1"/>
          <w:sz w:val="28"/>
          <w:szCs w:val="28"/>
        </w:rPr>
        <w:t>Entry Requirements</w:t>
      </w:r>
      <w:bookmarkEnd w:id="20"/>
      <w:bookmarkEnd w:id="21"/>
      <w:bookmarkEnd w:id="22"/>
    </w:p>
    <w:p w:rsidR="001E05FC" w:rsidRPr="001212D6" w:rsidRDefault="001E05FC" w:rsidP="00303D1C">
      <w:pPr>
        <w:rPr>
          <w:rFonts w:ascii="Arial" w:hAnsi="Arial"/>
          <w:b/>
          <w:color w:val="000000" w:themeColor="text1"/>
          <w:sz w:val="22"/>
          <w:szCs w:val="22"/>
        </w:rPr>
      </w:pPr>
    </w:p>
    <w:p w:rsidR="001E05FC" w:rsidRPr="001212D6" w:rsidRDefault="001E05FC" w:rsidP="00F2726E">
      <w:pPr>
        <w:spacing w:line="360" w:lineRule="auto"/>
        <w:ind w:right="297"/>
        <w:rPr>
          <w:rFonts w:ascii="Arial" w:hAnsi="Arial"/>
          <w:b/>
          <w:color w:val="000000" w:themeColor="text1"/>
          <w:sz w:val="22"/>
          <w:szCs w:val="22"/>
        </w:rPr>
      </w:pPr>
      <w:bookmarkStart w:id="24" w:name="_Toc498349742"/>
      <w:bookmarkStart w:id="25" w:name="_Toc498517879"/>
      <w:bookmarkStart w:id="26" w:name="_Toc501024847"/>
      <w:bookmarkStart w:id="27" w:name="_Toc501030847"/>
      <w:bookmarkStart w:id="28" w:name="_Toc519761910"/>
      <w:r w:rsidRPr="001212D6">
        <w:rPr>
          <w:rFonts w:ascii="Arial" w:hAnsi="Arial"/>
          <w:bCs/>
          <w:color w:val="000000" w:themeColor="text1"/>
          <w:sz w:val="22"/>
          <w:szCs w:val="22"/>
        </w:rPr>
        <w:t xml:space="preserve">The entry for D.A. E National Certificate level 5, in </w:t>
      </w:r>
      <w:r w:rsidR="00F2726E" w:rsidRPr="001212D6">
        <w:rPr>
          <w:rFonts w:ascii="Arial" w:hAnsi="Arial"/>
          <w:bCs/>
          <w:color w:val="000000" w:themeColor="text1"/>
          <w:sz w:val="22"/>
          <w:szCs w:val="22"/>
        </w:rPr>
        <w:t>Mechatronics</w:t>
      </w:r>
      <w:r w:rsidR="00C53E4E" w:rsidRPr="001212D6">
        <w:rPr>
          <w:rFonts w:ascii="Arial" w:hAnsi="Arial"/>
          <w:bCs/>
          <w:color w:val="000000" w:themeColor="text1"/>
          <w:sz w:val="22"/>
          <w:szCs w:val="22"/>
        </w:rPr>
        <w:t xml:space="preserve"> </w:t>
      </w:r>
      <w:r w:rsidRPr="001212D6">
        <w:rPr>
          <w:rFonts w:ascii="Arial" w:hAnsi="Arial"/>
          <w:bCs/>
          <w:color w:val="000000" w:themeColor="text1"/>
          <w:sz w:val="22"/>
          <w:szCs w:val="22"/>
        </w:rPr>
        <w:t xml:space="preserve">Technology are </w:t>
      </w:r>
      <w:bookmarkEnd w:id="24"/>
      <w:bookmarkEnd w:id="25"/>
      <w:bookmarkEnd w:id="26"/>
      <w:bookmarkEnd w:id="27"/>
      <w:bookmarkEnd w:id="28"/>
    </w:p>
    <w:p w:rsidR="001E05FC" w:rsidRPr="001212D6" w:rsidRDefault="001E05FC" w:rsidP="00F2726E">
      <w:pPr>
        <w:pStyle w:val="ListParagraph"/>
        <w:numPr>
          <w:ilvl w:val="0"/>
          <w:numId w:val="1"/>
        </w:numPr>
        <w:spacing w:line="276" w:lineRule="auto"/>
        <w:rPr>
          <w:rFonts w:ascii="Arial" w:hAnsi="Arial"/>
          <w:b/>
          <w:color w:val="000000" w:themeColor="text1"/>
          <w:sz w:val="22"/>
          <w:szCs w:val="22"/>
        </w:rPr>
      </w:pPr>
      <w:r w:rsidRPr="001212D6">
        <w:rPr>
          <w:rFonts w:ascii="Arial" w:hAnsi="Arial"/>
          <w:bCs/>
          <w:color w:val="000000" w:themeColor="text1"/>
          <w:sz w:val="22"/>
          <w:szCs w:val="22"/>
        </w:rPr>
        <w:t xml:space="preserve">A person having National Vocational Certificate level 4, in </w:t>
      </w:r>
      <w:r w:rsidR="00F2726E" w:rsidRPr="001212D6">
        <w:rPr>
          <w:rFonts w:ascii="Arial" w:hAnsi="Arial"/>
          <w:bCs/>
          <w:color w:val="000000" w:themeColor="text1"/>
          <w:sz w:val="22"/>
          <w:szCs w:val="22"/>
        </w:rPr>
        <w:t>Mechatronics</w:t>
      </w:r>
      <w:r w:rsidRPr="001212D6">
        <w:rPr>
          <w:rFonts w:ascii="Arial" w:hAnsi="Arial"/>
          <w:bCs/>
          <w:color w:val="000000" w:themeColor="text1"/>
          <w:sz w:val="22"/>
          <w:szCs w:val="22"/>
        </w:rPr>
        <w:t xml:space="preserve"> Technology.</w:t>
      </w:r>
    </w:p>
    <w:p w:rsidR="001E05FC" w:rsidRPr="001212D6" w:rsidRDefault="001E05FC" w:rsidP="00B36161">
      <w:pPr>
        <w:pStyle w:val="ListParagraph"/>
        <w:numPr>
          <w:ilvl w:val="0"/>
          <w:numId w:val="1"/>
        </w:numPr>
        <w:spacing w:line="276" w:lineRule="auto"/>
        <w:rPr>
          <w:rFonts w:ascii="Arial" w:hAnsi="Arial"/>
          <w:bCs/>
          <w:color w:val="000000" w:themeColor="text1"/>
          <w:sz w:val="22"/>
          <w:szCs w:val="22"/>
        </w:rPr>
      </w:pPr>
      <w:r w:rsidRPr="001212D6">
        <w:rPr>
          <w:rFonts w:ascii="Arial" w:hAnsi="Arial"/>
          <w:bCs/>
          <w:color w:val="000000" w:themeColor="text1"/>
          <w:sz w:val="22"/>
          <w:szCs w:val="22"/>
        </w:rPr>
        <w:t>A person having Matric certificate with Science subjects</w:t>
      </w:r>
    </w:p>
    <w:p w:rsidR="001E05FC" w:rsidRPr="001212D6" w:rsidRDefault="001E05FC" w:rsidP="001E05FC">
      <w:pPr>
        <w:rPr>
          <w:rFonts w:ascii="Arial" w:hAnsi="Arial"/>
          <w:color w:val="000000" w:themeColor="text1"/>
          <w:sz w:val="22"/>
          <w:szCs w:val="22"/>
          <w:lang w:val="en-AU"/>
        </w:rPr>
      </w:pPr>
    </w:p>
    <w:p w:rsidR="001E05FC" w:rsidRPr="00604944"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ascii="Arial" w:hAnsi="Arial" w:cs="Arial"/>
          <w:color w:val="000000" w:themeColor="text1"/>
          <w:sz w:val="28"/>
          <w:szCs w:val="28"/>
        </w:rPr>
      </w:pPr>
      <w:bookmarkStart w:id="29" w:name="_Toc4860389"/>
      <w:bookmarkStart w:id="30" w:name="_Toc28651402"/>
      <w:bookmarkEnd w:id="23"/>
      <w:r w:rsidRPr="00604944">
        <w:rPr>
          <w:rFonts w:ascii="Arial" w:hAnsi="Arial" w:cs="Arial"/>
          <w:color w:val="000000" w:themeColor="text1"/>
          <w:sz w:val="28"/>
          <w:szCs w:val="28"/>
        </w:rPr>
        <w:t>Categorization and Levelling of the Competency Standards</w:t>
      </w:r>
      <w:bookmarkEnd w:id="29"/>
      <w:bookmarkEnd w:id="30"/>
    </w:p>
    <w:p w:rsidR="00303D1C" w:rsidRPr="001212D6" w:rsidRDefault="00303D1C" w:rsidP="00C53E4E">
      <w:pPr>
        <w:spacing w:line="276" w:lineRule="auto"/>
        <w:jc w:val="center"/>
        <w:rPr>
          <w:rFonts w:ascii="Arial" w:hAnsi="Arial"/>
          <w:b/>
          <w:bCs/>
          <w:color w:val="000000" w:themeColor="text1"/>
          <w:sz w:val="22"/>
          <w:szCs w:val="22"/>
        </w:rPr>
      </w:pPr>
    </w:p>
    <w:tbl>
      <w:tblPr>
        <w:tblW w:w="9721" w:type="dxa"/>
        <w:tblInd w:w="93" w:type="dxa"/>
        <w:tblLook w:val="04A0" w:firstRow="1" w:lastRow="0" w:firstColumn="1" w:lastColumn="0" w:noHBand="0" w:noVBand="1"/>
      </w:tblPr>
      <w:tblGrid>
        <w:gridCol w:w="5595"/>
        <w:gridCol w:w="339"/>
        <w:gridCol w:w="1232"/>
        <w:gridCol w:w="584"/>
        <w:gridCol w:w="584"/>
        <w:gridCol w:w="742"/>
        <w:gridCol w:w="645"/>
      </w:tblGrid>
      <w:tr w:rsidR="00E51765" w:rsidRPr="00E51765" w:rsidTr="00387FEA">
        <w:trPr>
          <w:trHeight w:val="870"/>
        </w:trPr>
        <w:tc>
          <w:tcPr>
            <w:tcW w:w="5595"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Competency Standard</w:t>
            </w:r>
          </w:p>
        </w:tc>
        <w:tc>
          <w:tcPr>
            <w:tcW w:w="339"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Category</w:t>
            </w:r>
          </w:p>
        </w:tc>
        <w:tc>
          <w:tcPr>
            <w:tcW w:w="1910" w:type="dxa"/>
            <w:gridSpan w:val="3"/>
            <w:tcBorders>
              <w:top w:val="single" w:sz="12" w:space="0" w:color="auto"/>
              <w:left w:val="nil"/>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Contact hr.</w:t>
            </w:r>
          </w:p>
        </w:tc>
        <w:tc>
          <w:tcPr>
            <w:tcW w:w="645" w:type="dxa"/>
            <w:vMerge w:val="restart"/>
            <w:tcBorders>
              <w:top w:val="single" w:sz="12" w:space="0" w:color="auto"/>
              <w:left w:val="single" w:sz="12" w:space="0" w:color="auto"/>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Cr. Hr.</w:t>
            </w:r>
          </w:p>
        </w:tc>
      </w:tr>
      <w:tr w:rsidR="00E51765" w:rsidRPr="00E51765" w:rsidTr="00387FEA">
        <w:trPr>
          <w:trHeight w:val="330"/>
        </w:trPr>
        <w:tc>
          <w:tcPr>
            <w:tcW w:w="5595"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387FEA">
            <w:pPr>
              <w:rPr>
                <w:rFonts w:ascii="Arial" w:hAnsi="Arial"/>
                <w:b/>
                <w:bCs/>
                <w:color w:val="000000"/>
              </w:rPr>
            </w:pPr>
          </w:p>
        </w:tc>
        <w:tc>
          <w:tcPr>
            <w:tcW w:w="339"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387FEA">
            <w:pPr>
              <w:rPr>
                <w:rFonts w:ascii="Arial" w:hAnsi="Arial"/>
                <w:b/>
                <w:bCs/>
                <w:color w:val="000000"/>
              </w:rPr>
            </w:pPr>
          </w:p>
        </w:tc>
        <w:tc>
          <w:tcPr>
            <w:tcW w:w="1232"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387FEA">
            <w:pPr>
              <w:rPr>
                <w:rFonts w:ascii="Arial" w:hAnsi="Arial"/>
                <w:b/>
                <w:bCs/>
                <w:color w:val="000000"/>
              </w:rPr>
            </w:pPr>
          </w:p>
        </w:tc>
        <w:tc>
          <w:tcPr>
            <w:tcW w:w="584" w:type="dxa"/>
            <w:tcBorders>
              <w:top w:val="nil"/>
              <w:left w:val="nil"/>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Th.</w:t>
            </w:r>
          </w:p>
        </w:tc>
        <w:tc>
          <w:tcPr>
            <w:tcW w:w="584" w:type="dxa"/>
            <w:tcBorders>
              <w:top w:val="nil"/>
              <w:left w:val="nil"/>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Pr.</w:t>
            </w:r>
          </w:p>
        </w:tc>
        <w:tc>
          <w:tcPr>
            <w:tcW w:w="742" w:type="dxa"/>
            <w:tcBorders>
              <w:top w:val="nil"/>
              <w:left w:val="nil"/>
              <w:bottom w:val="single" w:sz="12" w:space="0" w:color="auto"/>
              <w:right w:val="single" w:sz="12" w:space="0" w:color="auto"/>
            </w:tcBorders>
            <w:shd w:val="clear" w:color="000000" w:fill="538DD5"/>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Total</w:t>
            </w:r>
          </w:p>
        </w:tc>
        <w:tc>
          <w:tcPr>
            <w:tcW w:w="645" w:type="dxa"/>
            <w:vMerge/>
            <w:tcBorders>
              <w:top w:val="single" w:sz="12" w:space="0" w:color="auto"/>
              <w:left w:val="single" w:sz="12" w:space="0" w:color="auto"/>
              <w:bottom w:val="single" w:sz="12" w:space="0" w:color="auto"/>
              <w:right w:val="single" w:sz="12" w:space="0" w:color="auto"/>
            </w:tcBorders>
            <w:vAlign w:val="center"/>
            <w:hideMark/>
          </w:tcPr>
          <w:p w:rsidR="00E51765" w:rsidRPr="00E51765" w:rsidRDefault="00E51765" w:rsidP="00387FEA">
            <w:pPr>
              <w:rPr>
                <w:rFonts w:ascii="Arial" w:hAnsi="Arial"/>
                <w:b/>
                <w:bCs/>
                <w:color w:val="000000"/>
              </w:rPr>
            </w:pP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387FEA">
            <w:pPr>
              <w:jc w:val="center"/>
              <w:rPr>
                <w:rFonts w:ascii="Arial" w:hAnsi="Arial"/>
                <w:color w:val="0000FF"/>
                <w:u w:val="single"/>
              </w:rPr>
            </w:pPr>
            <w:hyperlink r:id="rId135" w:anchor="Sheet1!_Toc6959872" w:history="1">
              <w:r w:rsidR="00E51765" w:rsidRPr="00E51765">
                <w:rPr>
                  <w:rFonts w:ascii="Arial" w:hAnsi="Arial"/>
                  <w:color w:val="0000FF"/>
                  <w:sz w:val="22"/>
                  <w:szCs w:val="22"/>
                  <w:u w:val="single"/>
                </w:rPr>
                <w:t>Health and Safety</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300"/>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Maintain Occupational Health and Safety</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10</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r>
      <w:tr w:rsidR="00E51765" w:rsidRPr="00E51765" w:rsidTr="00387FEA">
        <w:trPr>
          <w:trHeight w:val="300"/>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Adopt Safety Regulations, Labor Protection Laws, Environmental Protection Laws at Workplace</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10</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color w:val="000000" w:themeColor="text1"/>
                <w:u w:val="single"/>
              </w:rPr>
            </w:pPr>
            <w:r w:rsidRPr="00E51765">
              <w:rPr>
                <w:rFonts w:ascii="Arial" w:hAnsi="Arial"/>
                <w:color w:val="000000" w:themeColor="text1"/>
                <w:sz w:val="22"/>
                <w:szCs w:val="22"/>
                <w:u w:val="single"/>
              </w:rPr>
              <w:t>Basic Machining</w:t>
            </w:r>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36" w:anchor="Sheet1!_Toc6959898" w:history="1">
              <w:r w:rsidR="00E51765" w:rsidRPr="00E51765">
                <w:rPr>
                  <w:rFonts w:ascii="Arial" w:hAnsi="Arial"/>
                  <w:color w:val="000000"/>
                  <w:sz w:val="22"/>
                  <w:szCs w:val="22"/>
                </w:rPr>
                <w:t>Perform Metal/Bench Work</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37" w:anchor="Sheet1!_Toc6959899" w:history="1">
              <w:r w:rsidR="00E51765" w:rsidRPr="00E51765">
                <w:rPr>
                  <w:rFonts w:ascii="Arial" w:hAnsi="Arial"/>
                  <w:color w:val="000000"/>
                  <w:sz w:val="22"/>
                  <w:szCs w:val="22"/>
                </w:rPr>
                <w:t>Perform general machining</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0.8</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38" w:anchor="Sheet1!_Toc6959900" w:history="1">
              <w:r w:rsidR="00E51765" w:rsidRPr="00E51765">
                <w:rPr>
                  <w:rFonts w:ascii="Arial" w:hAnsi="Arial"/>
                  <w:color w:val="000000"/>
                  <w:sz w:val="22"/>
                  <w:szCs w:val="22"/>
                </w:rPr>
                <w:t>Perform cutting on Metal Circular/Power Heck Saw</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39" w:anchor="Sheet1!_Toc6959901" w:history="1">
              <w:r w:rsidR="00E51765" w:rsidRPr="00E51765">
                <w:rPr>
                  <w:rFonts w:ascii="Arial" w:hAnsi="Arial"/>
                  <w:color w:val="000000"/>
                  <w:sz w:val="22"/>
                  <w:szCs w:val="22"/>
                </w:rPr>
                <w:t xml:space="preserve">Perform tool sharpening </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40" w:anchor="Sheet1!_Toc6959902" w:history="1">
              <w:r w:rsidR="00E51765" w:rsidRPr="00E51765">
                <w:rPr>
                  <w:rFonts w:ascii="Arial" w:hAnsi="Arial"/>
                  <w:color w:val="000000"/>
                  <w:sz w:val="22"/>
                  <w:szCs w:val="22"/>
                </w:rPr>
                <w:t>Perform Basic Lathe Machine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41" w:anchor="Sheet1!_Toc6959903" w:history="1">
              <w:r w:rsidR="00E51765" w:rsidRPr="00E51765">
                <w:rPr>
                  <w:rFonts w:ascii="Arial" w:hAnsi="Arial"/>
                  <w:color w:val="000000"/>
                  <w:sz w:val="22"/>
                  <w:szCs w:val="22"/>
                </w:rPr>
                <w:t>Perform Drilling Machine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42" w:anchor="Sheet1!_Toc6959904" w:history="1">
              <w:r w:rsidR="00E51765" w:rsidRPr="00E51765">
                <w:rPr>
                  <w:rFonts w:ascii="Arial" w:hAnsi="Arial"/>
                  <w:color w:val="000000"/>
                  <w:sz w:val="22"/>
                  <w:szCs w:val="22"/>
                </w:rPr>
                <w:t>Perform Shaper, Planar and Slotter Machining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43" w:anchor="Sheet1!_Toc6959905" w:history="1">
              <w:r w:rsidR="00E51765" w:rsidRPr="00E51765">
                <w:rPr>
                  <w:rFonts w:ascii="Arial" w:hAnsi="Arial"/>
                  <w:color w:val="000000"/>
                  <w:sz w:val="22"/>
                  <w:szCs w:val="22"/>
                </w:rPr>
                <w:t>Perform Milling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387FEA">
            <w:pPr>
              <w:jc w:val="center"/>
              <w:rPr>
                <w:rFonts w:ascii="Arial" w:hAnsi="Arial"/>
                <w:color w:val="0000FF"/>
                <w:u w:val="single"/>
              </w:rPr>
            </w:pPr>
            <w:hyperlink r:id="rId144" w:anchor="Sheet1!_Toc6959922" w:history="1">
              <w:r w:rsidR="00E51765" w:rsidRPr="00E51765">
                <w:rPr>
                  <w:rFonts w:ascii="Arial" w:hAnsi="Arial"/>
                  <w:color w:val="0000FF"/>
                  <w:sz w:val="22"/>
                  <w:szCs w:val="22"/>
                  <w:u w:val="single"/>
                </w:rPr>
                <w:t xml:space="preserve">Electrical Essentials &amp; Networks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Operate Measuring Instruments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Verify Ohm’s &amp; Kirchhoff’s Laws by Implementing Series/Parallel Circuits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Measure Electrical Power, Energy, Power Factor &amp; Determine Phase Sequence</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Construct Electromagnet to See Various Effects &amp; Verify Faradays Law</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Verify Law of Combination of Capacitor &amp; Determine Break Down Voltage of Capacitor</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Maintain Tools &amp; Equipment</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Make Cable/Wire Joints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Prepare and Install Distribution Boards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Carryout Basic Electrical Installations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Install Single Phase Electrical Wiring</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2E74B5" w:themeColor="accent1" w:themeShade="BF"/>
              </w:rPr>
            </w:pPr>
            <w:r w:rsidRPr="00E51765">
              <w:rPr>
                <w:rFonts w:ascii="Arial" w:hAnsi="Arial"/>
                <w:color w:val="2E74B5" w:themeColor="accent1" w:themeShade="BF"/>
                <w:sz w:val="22"/>
                <w:szCs w:val="22"/>
              </w:rPr>
              <w:t>Perform Testing of Electrical Wiring</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Operate Single Phase Transformer</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0.9</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Tests on Single Phase Transformer</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228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318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31.8</w:t>
            </w:r>
          </w:p>
        </w:tc>
      </w:tr>
      <w:tr w:rsidR="00E51765" w:rsidRPr="00E51765" w:rsidTr="00387FEA">
        <w:trPr>
          <w:trHeight w:val="555"/>
        </w:trPr>
        <w:tc>
          <w:tcPr>
            <w:tcW w:w="9721" w:type="dxa"/>
            <w:gridSpan w:val="7"/>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387FEA">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387FEA">
            <w:pPr>
              <w:jc w:val="center"/>
              <w:rPr>
                <w:rFonts w:ascii="Arial" w:hAnsi="Arial"/>
                <w:color w:val="0000FF"/>
                <w:u w:val="single"/>
              </w:rPr>
            </w:pPr>
            <w:hyperlink r:id="rId145" w:anchor="Sheet1!_Toc6959872" w:history="1">
              <w:r w:rsidR="00E51765" w:rsidRPr="00E51765">
                <w:rPr>
                  <w:rFonts w:ascii="Arial" w:hAnsi="Arial"/>
                  <w:color w:val="0000FF"/>
                  <w:sz w:val="22"/>
                  <w:szCs w:val="22"/>
                  <w:u w:val="single"/>
                </w:rPr>
                <w:t>Digital Skills</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lastRenderedPageBreak/>
              <w:t>Install Computer Operating Systems And Hardware</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Operate Word-Processing Applications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Operate Spreadsheet Applications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Operate Presentation Packages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Perform  Writing And Editing Tasks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Perform Computer Operations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 Use Computer Applications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Create User Documentation</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Create Technical Documentation</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Create Basic Databases </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Operate Digital Media Technology </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Use Social Media Tools For Collaboration And Engagement</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E-Commerce</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Use Digital Devices </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 </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 </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84</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402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40.2</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387FEA">
            <w:pPr>
              <w:jc w:val="center"/>
              <w:rPr>
                <w:rFonts w:ascii="Arial" w:hAnsi="Arial"/>
                <w:color w:val="0000FF"/>
                <w:u w:val="single"/>
              </w:rPr>
            </w:pPr>
            <w:hyperlink r:id="rId146" w:anchor="Sheet1!_Toc5742794" w:history="1">
              <w:r w:rsidR="00E51765" w:rsidRPr="00E51765">
                <w:rPr>
                  <w:rFonts w:ascii="Arial" w:hAnsi="Arial"/>
                  <w:color w:val="0000FF"/>
                  <w:sz w:val="22"/>
                  <w:szCs w:val="22"/>
                  <w:u w:val="single"/>
                </w:rPr>
                <w:t xml:space="preserve">Metrology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70C0"/>
              </w:rPr>
            </w:pPr>
            <w:hyperlink r:id="rId147" w:anchor="Sheet1!_Toc6959958" w:history="1">
              <w:r w:rsidR="00E51765" w:rsidRPr="00E51765">
                <w:rPr>
                  <w:rFonts w:ascii="Arial" w:hAnsi="Arial"/>
                  <w:color w:val="0070C0"/>
                  <w:sz w:val="22"/>
                  <w:szCs w:val="22"/>
                </w:rPr>
                <w:t>Take measurements with graduated tools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70C0"/>
              </w:rPr>
            </w:pPr>
            <w:hyperlink r:id="rId148" w:anchor="Sheet1!_Toc6959959" w:history="1">
              <w:r w:rsidR="00E51765" w:rsidRPr="00E51765">
                <w:rPr>
                  <w:rFonts w:ascii="Arial" w:hAnsi="Arial"/>
                  <w:color w:val="0070C0"/>
                  <w:sz w:val="22"/>
                  <w:szCs w:val="22"/>
                </w:rPr>
                <w:t>Take measurements with combination set</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70C0"/>
              </w:rPr>
            </w:pPr>
            <w:hyperlink r:id="rId149" w:anchor="Sheet1!_Toc6959960" w:history="1">
              <w:r w:rsidR="00E51765" w:rsidRPr="00E51765">
                <w:rPr>
                  <w:rFonts w:ascii="Arial" w:hAnsi="Arial"/>
                  <w:color w:val="0070C0"/>
                  <w:sz w:val="22"/>
                  <w:szCs w:val="22"/>
                </w:rPr>
                <w:t>Perform ling</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70C0"/>
              </w:rPr>
            </w:pPr>
            <w:hyperlink r:id="rId150" w:anchor="Sheet1!_Toc6959961" w:history="1">
              <w:r w:rsidR="00E51765" w:rsidRPr="00E51765">
                <w:rPr>
                  <w:rFonts w:ascii="Arial" w:hAnsi="Arial"/>
                  <w:color w:val="0070C0"/>
                  <w:sz w:val="22"/>
                  <w:szCs w:val="22"/>
                </w:rPr>
                <w:t>Take measurements with gauges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70C0"/>
              </w:rPr>
            </w:pPr>
            <w:hyperlink r:id="rId151" w:anchor="Sheet1!_Toc6959962" w:history="1">
              <w:r w:rsidR="00E51765" w:rsidRPr="00E51765">
                <w:rPr>
                  <w:rFonts w:ascii="Arial" w:hAnsi="Arial"/>
                  <w:color w:val="0070C0"/>
                  <w:sz w:val="22"/>
                  <w:szCs w:val="22"/>
                </w:rPr>
                <w:t>Perform measurements through Micrometer</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70C0"/>
              </w:rPr>
            </w:pPr>
            <w:hyperlink r:id="rId152" w:anchor="Sheet1!_Toc6959963" w:history="1">
              <w:r w:rsidR="00E51765" w:rsidRPr="00E51765">
                <w:rPr>
                  <w:rFonts w:ascii="Arial" w:hAnsi="Arial"/>
                  <w:color w:val="0070C0"/>
                  <w:sz w:val="22"/>
                  <w:szCs w:val="22"/>
                </w:rPr>
                <w:t>Measure dimensions with Vernier tools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70C0"/>
              </w:rPr>
            </w:pPr>
            <w:hyperlink r:id="rId153" w:anchor="Sheet1!_Toc6959964" w:history="1">
              <w:r w:rsidR="00E51765" w:rsidRPr="00E51765">
                <w:rPr>
                  <w:rFonts w:ascii="Arial" w:hAnsi="Arial"/>
                  <w:color w:val="0070C0"/>
                  <w:sz w:val="22"/>
                  <w:szCs w:val="22"/>
                </w:rPr>
                <w:t>Measure angles with angle measuring Instruments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70C0"/>
              </w:rPr>
            </w:pPr>
            <w:hyperlink r:id="rId154" w:anchor="Sheet1!_Toc6959966" w:history="1">
              <w:r w:rsidR="00E51765" w:rsidRPr="00E51765">
                <w:rPr>
                  <w:rFonts w:ascii="Arial" w:hAnsi="Arial"/>
                  <w:color w:val="0070C0"/>
                  <w:sz w:val="22"/>
                  <w:szCs w:val="22"/>
                </w:rPr>
                <w:t>Measure Threads and Gears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192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19.2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color w:val="0000FF"/>
                <w:u w:val="single"/>
              </w:rPr>
            </w:pPr>
            <w:r w:rsidRPr="00E51765">
              <w:rPr>
                <w:rFonts w:ascii="Arial" w:hAnsi="Arial"/>
                <w:color w:val="0000FF"/>
                <w:sz w:val="22"/>
                <w:szCs w:val="22"/>
                <w:u w:val="single"/>
              </w:rPr>
              <w:t>Basic Engineering Drawing</w:t>
            </w:r>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70C0"/>
              </w:rPr>
            </w:pPr>
            <w:hyperlink r:id="rId155" w:anchor="Sheet1!_Toc6959969" w:history="1">
              <w:r w:rsidR="00E51765" w:rsidRPr="00E51765">
                <w:rPr>
                  <w:rFonts w:ascii="Arial" w:hAnsi="Arial"/>
                  <w:color w:val="0070C0"/>
                  <w:sz w:val="22"/>
                  <w:szCs w:val="22"/>
                </w:rPr>
                <w:t>Perform Basic Manual Drawing</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70C0"/>
              </w:rPr>
            </w:pPr>
            <w:hyperlink r:id="rId156" w:anchor="Sheet1!_Toc6959970" w:history="1">
              <w:r w:rsidR="00E51765" w:rsidRPr="00E51765">
                <w:rPr>
                  <w:rFonts w:ascii="Arial" w:hAnsi="Arial"/>
                  <w:color w:val="0070C0"/>
                  <w:sz w:val="22"/>
                  <w:szCs w:val="22"/>
                </w:rPr>
                <w:t>Construct different Engineering Curves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17</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70C0"/>
              </w:rPr>
            </w:pPr>
            <w:hyperlink r:id="rId157" w:anchor="Sheet1!_Toc6959971" w:history="1">
              <w:r w:rsidR="00E51765" w:rsidRPr="00E51765">
                <w:rPr>
                  <w:rFonts w:ascii="Arial" w:hAnsi="Arial"/>
                  <w:color w:val="0070C0"/>
                  <w:sz w:val="22"/>
                  <w:szCs w:val="22"/>
                </w:rPr>
                <w:t>Construct multi-view drawings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27</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25</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70C0"/>
              </w:rPr>
            </w:pPr>
            <w:hyperlink r:id="rId158" w:anchor="Sheet1!_Toc6959970" w:history="1">
              <w:r w:rsidR="00E51765" w:rsidRPr="00E51765">
                <w:rPr>
                  <w:rFonts w:ascii="Arial" w:hAnsi="Arial"/>
                  <w:color w:val="0070C0"/>
                  <w:sz w:val="22"/>
                  <w:szCs w:val="22"/>
                </w:rPr>
                <w:t>Install CAD Software</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17</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70C0"/>
              </w:rPr>
            </w:pPr>
            <w:hyperlink r:id="rId159" w:anchor="Sheet1!_Toc6959973" w:history="1">
              <w:r w:rsidR="00E51765" w:rsidRPr="00E51765">
                <w:rPr>
                  <w:rFonts w:ascii="Arial" w:hAnsi="Arial"/>
                  <w:color w:val="0070C0"/>
                  <w:sz w:val="22"/>
                  <w:szCs w:val="22"/>
                </w:rPr>
                <w:t>Develop 2D CAD drawings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27</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25</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70C0"/>
              </w:rPr>
            </w:pPr>
            <w:hyperlink r:id="rId160" w:anchor="Sheet1!_Toc6959974" w:history="1">
              <w:r w:rsidR="00E51765" w:rsidRPr="00E51765">
                <w:rPr>
                  <w:rFonts w:ascii="Arial" w:hAnsi="Arial"/>
                  <w:color w:val="0070C0"/>
                  <w:sz w:val="22"/>
                  <w:szCs w:val="22"/>
                </w:rPr>
                <w:t>Develop 3D CAD drawings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27</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19</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1.9</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w:t>
            </w:r>
          </w:p>
        </w:tc>
        <w:tc>
          <w:tcPr>
            <w:tcW w:w="339"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rPr>
                <w:rFonts w:ascii="Arial" w:hAnsi="Arial"/>
                <w:color w:val="0070C0"/>
              </w:rPr>
            </w:pPr>
            <w:r w:rsidRPr="00E51765">
              <w:rPr>
                <w:rFonts w:ascii="Arial" w:hAnsi="Arial"/>
                <w:color w:val="0070C0"/>
                <w:sz w:val="22"/>
                <w:szCs w:val="22"/>
              </w:rPr>
              <w:t> </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 </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45</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135</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117</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11.7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387FEA">
            <w:pPr>
              <w:jc w:val="center"/>
              <w:rPr>
                <w:rFonts w:ascii="Arial" w:hAnsi="Arial"/>
                <w:color w:val="0000FF"/>
                <w:u w:val="single"/>
              </w:rPr>
            </w:pPr>
            <w:hyperlink r:id="rId161" w:anchor="Sheet1!_Toc6959872" w:history="1">
              <w:r w:rsidR="00E51765" w:rsidRPr="00E51765">
                <w:rPr>
                  <w:rFonts w:ascii="Arial" w:hAnsi="Arial"/>
                  <w:color w:val="0000FF"/>
                  <w:sz w:val="22"/>
                  <w:szCs w:val="22"/>
                  <w:u w:val="single"/>
                </w:rPr>
                <w:t xml:space="preserve">Welding - I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Interpret Parts and Assembly Drawing</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Evaluate the Use of Hand and Power Tools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62" w:anchor="Sheet1!_Toc6959876" w:history="1">
              <w:r w:rsidR="00E51765" w:rsidRPr="00E51765">
                <w:rPr>
                  <w:rFonts w:ascii="Arial" w:hAnsi="Arial"/>
                  <w:color w:val="000000"/>
                  <w:sz w:val="22"/>
                  <w:szCs w:val="22"/>
                </w:rPr>
                <w:t>Perform Pre-Welding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63" w:anchor="Sheet1!_Toc6959874" w:history="1">
              <w:r w:rsidR="00E51765" w:rsidRPr="00E51765">
                <w:rPr>
                  <w:rFonts w:ascii="Arial" w:hAnsi="Arial"/>
                  <w:color w:val="000000"/>
                  <w:sz w:val="22"/>
                  <w:szCs w:val="22"/>
                </w:rPr>
                <w:t>Perform Oxy Acetylene Welding</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64" w:anchor="Sheet1!_Toc6959877" w:history="1">
              <w:r w:rsidR="00E51765" w:rsidRPr="00E51765">
                <w:rPr>
                  <w:rFonts w:ascii="Arial" w:hAnsi="Arial"/>
                  <w:color w:val="000000"/>
                  <w:sz w:val="22"/>
                  <w:szCs w:val="22"/>
                </w:rPr>
                <w:t>Cut Metal by Oxy-Acetylene / Oxy-Fuel Flame/Grinding (Manually and Auto Cutting)</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17</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1.7</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65" w:anchor="Sheet1!_Toc6959878" w:history="1">
              <w:r w:rsidR="00E51765" w:rsidRPr="00E51765">
                <w:rPr>
                  <w:rFonts w:ascii="Arial" w:hAnsi="Arial"/>
                  <w:color w:val="000000"/>
                  <w:sz w:val="22"/>
                  <w:szCs w:val="22"/>
                </w:rPr>
                <w:t xml:space="preserve">Perform Gas Welding On Mild Steel Plates (1F, 2F, 3F) </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66" w:anchor="Sheet1!_Toc6959879" w:history="1">
              <w:r w:rsidR="00E51765" w:rsidRPr="00E51765">
                <w:rPr>
                  <w:rFonts w:ascii="Arial" w:hAnsi="Arial"/>
                  <w:color w:val="000000"/>
                  <w:sz w:val="22"/>
                  <w:szCs w:val="22"/>
                </w:rPr>
                <w:t>Gas Metal Arc Welding (GMAW) in Flat (1F, 1G), Horizontal (2F, 2G), Vertical (3F, 3G) and Overhead (4F, 4G) Positions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67" w:anchor="Sheet1!_Toc6959880" w:history="1">
              <w:r w:rsidR="00E51765" w:rsidRPr="00E51765">
                <w:rPr>
                  <w:rFonts w:ascii="Arial" w:hAnsi="Arial"/>
                  <w:color w:val="000000"/>
                  <w:sz w:val="22"/>
                  <w:szCs w:val="22"/>
                </w:rPr>
                <w:t>Gas Tungsten Arc Welding (GTAW) in Flat (1F, 1G), Horizontal (2F, 2G), Vertical (3F, 3G) and Overhead (4F, 4G) Positions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68" w:anchor="Sheet1!_Toc6959881" w:history="1">
              <w:r w:rsidR="00E51765" w:rsidRPr="00E51765">
                <w:rPr>
                  <w:rFonts w:ascii="Arial" w:hAnsi="Arial"/>
                  <w:color w:val="000000"/>
                  <w:sz w:val="22"/>
                  <w:szCs w:val="22"/>
                </w:rPr>
                <w:t>Shielded Metal Arc Welding (SMAW) in Flat (1F, 1G), Horizontal (2F, 2G), Vertical (3F, 3G) and Overhead (4F, 4G) Positions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69" w:anchor="Sheet1!_Toc6959882" w:history="1">
              <w:r w:rsidR="00E51765" w:rsidRPr="00E51765">
                <w:rPr>
                  <w:rFonts w:ascii="Arial" w:hAnsi="Arial"/>
                  <w:color w:val="000000"/>
                  <w:sz w:val="22"/>
                  <w:szCs w:val="22"/>
                </w:rPr>
                <w:t xml:space="preserve">Flux Cored Arc Welding (FCAW) </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70" w:anchor="Sheet1!_Toc6959886" w:history="1">
              <w:r w:rsidR="00E51765" w:rsidRPr="00E51765">
                <w:rPr>
                  <w:rFonts w:ascii="Arial" w:hAnsi="Arial"/>
                  <w:color w:val="000000"/>
                  <w:sz w:val="22"/>
                  <w:szCs w:val="22"/>
                </w:rPr>
                <w:t>Perform Soldering and Brazing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1.6</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lastRenderedPageBreak/>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104</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r>
      <w:tr w:rsidR="00E51765" w:rsidRPr="00E51765" w:rsidTr="00387FEA">
        <w:trPr>
          <w:trHeight w:val="555"/>
        </w:trPr>
        <w:tc>
          <w:tcPr>
            <w:tcW w:w="9721" w:type="dxa"/>
            <w:gridSpan w:val="7"/>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387FEA">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387FEA">
            <w:pPr>
              <w:jc w:val="center"/>
              <w:rPr>
                <w:rFonts w:ascii="Arial" w:hAnsi="Arial"/>
                <w:color w:val="0000FF"/>
                <w:u w:val="single"/>
              </w:rPr>
            </w:pPr>
            <w:hyperlink r:id="rId171" w:anchor="Sheet1!_Toc5742912" w:history="1">
              <w:r w:rsidR="00E51765" w:rsidRPr="00E51765">
                <w:rPr>
                  <w:rFonts w:ascii="Arial" w:hAnsi="Arial"/>
                  <w:color w:val="0000FF"/>
                  <w:sz w:val="22"/>
                  <w:szCs w:val="22"/>
                  <w:u w:val="single"/>
                </w:rPr>
                <w:t xml:space="preserve">  Microprocessors &amp; Microcontrollers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F40242"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tcPr>
          <w:p w:rsidR="00F40242" w:rsidRPr="00F40242" w:rsidRDefault="00F40242" w:rsidP="00387FEA">
            <w:pPr>
              <w:rPr>
                <w:rFonts w:ascii="Arial" w:hAnsi="Arial"/>
                <w:b/>
                <w:color w:val="000000"/>
              </w:rPr>
            </w:pPr>
            <w:r w:rsidRPr="00AF1F33">
              <w:rPr>
                <w:rFonts w:ascii="Arial" w:hAnsi="Arial"/>
                <w:color w:val="000000"/>
                <w:sz w:val="22"/>
                <w:szCs w:val="22"/>
              </w:rPr>
              <w:t>Design Microprocessor applications</w:t>
            </w:r>
          </w:p>
        </w:tc>
        <w:tc>
          <w:tcPr>
            <w:tcW w:w="339"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4</w:t>
            </w:r>
          </w:p>
        </w:tc>
        <w:tc>
          <w:tcPr>
            <w:tcW w:w="584"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16</w:t>
            </w:r>
          </w:p>
        </w:tc>
        <w:tc>
          <w:tcPr>
            <w:tcW w:w="645" w:type="dxa"/>
            <w:tcBorders>
              <w:top w:val="nil"/>
              <w:left w:val="nil"/>
              <w:bottom w:val="single" w:sz="12" w:space="0" w:color="auto"/>
              <w:right w:val="single" w:sz="12" w:space="0" w:color="auto"/>
            </w:tcBorders>
            <w:shd w:val="clear" w:color="auto" w:fill="auto"/>
            <w:vAlign w:val="center"/>
          </w:tcPr>
          <w:p w:rsidR="00F40242" w:rsidRPr="00E51765" w:rsidRDefault="00F40242" w:rsidP="00387FEA">
            <w:pPr>
              <w:jc w:val="center"/>
              <w:rPr>
                <w:rFonts w:ascii="Arial" w:hAnsi="Arial"/>
                <w:color w:val="000000"/>
              </w:rPr>
            </w:pPr>
            <w:r>
              <w:rPr>
                <w:rFonts w:ascii="Arial" w:hAnsi="Arial"/>
                <w:color w:val="000000"/>
                <w:sz w:val="22"/>
                <w:szCs w:val="22"/>
              </w:rPr>
              <w:t>1.6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Identify Microcontroller Types and its Architecture</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Interface Microcontroller with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Carryout various Microcontroller Applications.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Apply Microcontroller to build Control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F40242" w:rsidP="00387FEA">
            <w:pPr>
              <w:jc w:val="center"/>
              <w:rPr>
                <w:rFonts w:ascii="Arial" w:hAnsi="Arial"/>
                <w:color w:val="000000"/>
              </w:rPr>
            </w:pPr>
            <w:r>
              <w:rPr>
                <w:rFonts w:ascii="Arial" w:hAnsi="Arial"/>
                <w:color w:val="000000"/>
                <w:sz w:val="22"/>
                <w:szCs w:val="22"/>
              </w:rPr>
              <w:t>24</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F40242" w:rsidP="00387FEA">
            <w:pPr>
              <w:jc w:val="center"/>
              <w:rPr>
                <w:rFonts w:ascii="Arial" w:hAnsi="Arial"/>
                <w:color w:val="000000"/>
              </w:rPr>
            </w:pPr>
            <w:r>
              <w:rPr>
                <w:rFonts w:ascii="Arial" w:hAnsi="Arial"/>
                <w:color w:val="000000"/>
                <w:sz w:val="22"/>
                <w:szCs w:val="22"/>
              </w:rPr>
              <w:t>92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F40242" w:rsidP="00387FEA">
            <w:pPr>
              <w:jc w:val="center"/>
              <w:rPr>
                <w:rFonts w:ascii="Arial" w:hAnsi="Arial"/>
                <w:color w:val="000000"/>
              </w:rPr>
            </w:pPr>
            <w:r>
              <w:rPr>
                <w:rFonts w:ascii="Arial" w:hAnsi="Arial"/>
                <w:color w:val="000000"/>
                <w:sz w:val="22"/>
                <w:szCs w:val="22"/>
              </w:rPr>
              <w:t>116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F40242" w:rsidP="00387FEA">
            <w:pPr>
              <w:jc w:val="center"/>
              <w:rPr>
                <w:rFonts w:ascii="Arial" w:hAnsi="Arial"/>
                <w:color w:val="000000"/>
              </w:rPr>
            </w:pPr>
            <w:r>
              <w:rPr>
                <w:rFonts w:ascii="Arial" w:hAnsi="Arial"/>
                <w:color w:val="000000"/>
                <w:sz w:val="22"/>
                <w:szCs w:val="22"/>
              </w:rPr>
              <w:t>11.6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387FEA">
            <w:pPr>
              <w:jc w:val="center"/>
              <w:rPr>
                <w:rFonts w:ascii="Arial" w:hAnsi="Arial"/>
                <w:color w:val="0000FF"/>
                <w:u w:val="single"/>
              </w:rPr>
            </w:pPr>
            <w:hyperlink r:id="rId172" w:anchor="Sheet1!_Toc5742879" w:history="1">
              <w:r w:rsidR="00E51765" w:rsidRPr="00E51765">
                <w:rPr>
                  <w:rFonts w:ascii="Arial" w:hAnsi="Arial"/>
                  <w:color w:val="0000FF"/>
                  <w:sz w:val="22"/>
                  <w:szCs w:val="22"/>
                  <w:u w:val="single"/>
                </w:rPr>
                <w:t xml:space="preserve">Analogue Electronics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Identify the Semiconductor Devices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Construct The RF &amp; AF Amplifiers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Design the Oscillators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Analyze operational Amplifier circuits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 Design the Multi-Vibrators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Construct Ramp Generator circuits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noWrap/>
            <w:vAlign w:val="center"/>
            <w:hideMark/>
          </w:tcPr>
          <w:p w:rsidR="00E51765" w:rsidRPr="00E51765" w:rsidRDefault="00E51765" w:rsidP="00387FEA">
            <w:pPr>
              <w:rPr>
                <w:rFonts w:ascii="Arial" w:hAnsi="Arial"/>
                <w:color w:val="0070C0"/>
              </w:rPr>
            </w:pPr>
            <w:r w:rsidRPr="00E51765">
              <w:rPr>
                <w:rFonts w:ascii="Arial" w:hAnsi="Arial"/>
                <w:color w:val="0070C0"/>
                <w:sz w:val="22"/>
                <w:szCs w:val="22"/>
              </w:rPr>
              <w:t xml:space="preserve">Design Function Generator &amp; Comparator circuits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i/>
                <w:iCs/>
                <w:color w:val="0070C0"/>
              </w:rPr>
            </w:pPr>
            <w:r w:rsidRPr="00E51765">
              <w:rPr>
                <w:rFonts w:ascii="Arial" w:hAnsi="Arial"/>
                <w:i/>
                <w:iCs/>
                <w:color w:val="0070C0"/>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147</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387FEA">
            <w:pPr>
              <w:jc w:val="center"/>
              <w:rPr>
                <w:rFonts w:ascii="Arial" w:hAnsi="Arial"/>
                <w:color w:val="0000FF"/>
                <w:u w:val="single"/>
              </w:rPr>
            </w:pPr>
            <w:hyperlink r:id="rId173" w:anchor="Sheet1!_Toc6959872" w:history="1">
              <w:r w:rsidR="00E51765" w:rsidRPr="00E51765">
                <w:rPr>
                  <w:rFonts w:ascii="Arial" w:hAnsi="Arial"/>
                  <w:color w:val="0000FF"/>
                  <w:sz w:val="22"/>
                  <w:szCs w:val="22"/>
                  <w:u w:val="single"/>
                </w:rPr>
                <w:t xml:space="preserve">Soft Skills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4F81BD"/>
              </w:rPr>
            </w:pPr>
            <w:hyperlink r:id="rId174" w:anchor="Sheet1!_Toc6960069" w:history="1">
              <w:r w:rsidR="00E51765" w:rsidRPr="00E51765">
                <w:rPr>
                  <w:rFonts w:ascii="Arial" w:hAnsi="Arial"/>
                  <w:color w:val="4F81BD"/>
                  <w:sz w:val="22"/>
                  <w:szCs w:val="22"/>
                </w:rPr>
                <w:t>Develop workplace policy and procedures for sustainability</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4F81BD"/>
              </w:rPr>
            </w:pPr>
            <w:hyperlink r:id="rId175" w:anchor="Sheet1!_Toc6960070" w:history="1">
              <w:r w:rsidR="00E51765" w:rsidRPr="00E51765">
                <w:rPr>
                  <w:rFonts w:ascii="Arial" w:hAnsi="Arial"/>
                  <w:color w:val="4F81BD"/>
                  <w:sz w:val="22"/>
                  <w:szCs w:val="22"/>
                </w:rPr>
                <w:t>Manage meetings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4F81BD"/>
              </w:rPr>
            </w:pPr>
            <w:hyperlink r:id="rId176" w:anchor="Sheet1!_Toc6960071" w:history="1">
              <w:r w:rsidR="00E51765" w:rsidRPr="00E51765">
                <w:rPr>
                  <w:rFonts w:ascii="Arial" w:hAnsi="Arial"/>
                  <w:color w:val="4F81BD"/>
                  <w:sz w:val="22"/>
                  <w:szCs w:val="22"/>
                </w:rPr>
                <w:t>Manage recruitment selection and induction processes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4F81BD"/>
              </w:rPr>
            </w:pPr>
            <w:hyperlink r:id="rId177" w:anchor="Sheet1!_Toc6960072" w:history="1">
              <w:r w:rsidR="00E51765" w:rsidRPr="00E51765">
                <w:rPr>
                  <w:rFonts w:ascii="Arial" w:hAnsi="Arial"/>
                  <w:color w:val="4F81BD"/>
                  <w:sz w:val="22"/>
                  <w:szCs w:val="22"/>
                </w:rPr>
                <w:t>Manage personal work priorities and professional development</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4F81BD"/>
              </w:rPr>
            </w:pPr>
            <w:hyperlink r:id="rId178" w:anchor="Sheet1!_Toc6960073" w:history="1">
              <w:r w:rsidR="00E51765" w:rsidRPr="00E51765">
                <w:rPr>
                  <w:rFonts w:ascii="Arial" w:hAnsi="Arial"/>
                  <w:color w:val="4F81BD"/>
                  <w:sz w:val="22"/>
                  <w:szCs w:val="22"/>
                </w:rPr>
                <w:t>Manage workforce planning</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4F81BD"/>
              </w:rPr>
            </w:pPr>
            <w:hyperlink r:id="rId179" w:anchor="Sheet1!_Toc6960074" w:history="1">
              <w:r w:rsidR="00E51765" w:rsidRPr="00E51765">
                <w:rPr>
                  <w:rFonts w:ascii="Arial" w:hAnsi="Arial"/>
                  <w:color w:val="4F81BD"/>
                  <w:sz w:val="22"/>
                  <w:szCs w:val="22"/>
                </w:rPr>
                <w:t>Undertake project work</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4F81BD"/>
              </w:rPr>
            </w:pPr>
            <w:hyperlink r:id="rId180" w:anchor="Sheet1!_Toc6960075" w:history="1">
              <w:r w:rsidR="00E51765" w:rsidRPr="00E51765">
                <w:rPr>
                  <w:rFonts w:ascii="Arial" w:hAnsi="Arial"/>
                  <w:color w:val="4F81BD"/>
                  <w:sz w:val="22"/>
                  <w:szCs w:val="22"/>
                </w:rPr>
                <w:t>Identify and communicate trends in career development</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4F81BD"/>
              </w:rPr>
            </w:pPr>
            <w:hyperlink r:id="rId181" w:anchor="Sheet1!_Toc6960076" w:history="1">
              <w:r w:rsidR="00E51765" w:rsidRPr="00E51765">
                <w:rPr>
                  <w:rFonts w:ascii="Arial" w:hAnsi="Arial"/>
                  <w:color w:val="4F81BD"/>
                  <w:sz w:val="22"/>
                  <w:szCs w:val="22"/>
                </w:rPr>
                <w:t>Apply specialist interpersonal and counseling interview skills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4F81BD"/>
              </w:rPr>
            </w:pPr>
            <w:hyperlink r:id="rId182" w:anchor="Sheet1!_Toc6960077" w:history="1">
              <w:r w:rsidR="00E51765" w:rsidRPr="00E51765">
                <w:rPr>
                  <w:rFonts w:ascii="Arial" w:hAnsi="Arial"/>
                  <w:color w:val="4F81BD"/>
                  <w:sz w:val="22"/>
                  <w:szCs w:val="22"/>
                </w:rPr>
                <w:t>Work safely in an office environment</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4F81BD"/>
              </w:rPr>
            </w:pPr>
            <w:hyperlink r:id="rId183" w:anchor="Sheet1!_Toc6960078" w:history="1">
              <w:r w:rsidR="00E51765" w:rsidRPr="00E51765">
                <w:rPr>
                  <w:rFonts w:ascii="Arial" w:hAnsi="Arial"/>
                  <w:color w:val="4F81BD"/>
                  <w:sz w:val="22"/>
                  <w:szCs w:val="22"/>
                </w:rPr>
                <w:t>Develop workplace documents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4F81BD"/>
              </w:rPr>
            </w:pPr>
            <w:hyperlink r:id="rId184" w:anchor="Sheet1!_Toc6960079" w:history="1">
              <w:r w:rsidR="00E51765" w:rsidRPr="00E51765">
                <w:rPr>
                  <w:rFonts w:ascii="Arial" w:hAnsi="Arial"/>
                  <w:color w:val="4F81BD"/>
                  <w:sz w:val="22"/>
                  <w:szCs w:val="22"/>
                </w:rPr>
                <w:t>Prepare and implement negotiation</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4F81BD"/>
              </w:rPr>
            </w:pPr>
            <w:hyperlink r:id="rId185" w:anchor="Sheet1!_Toc6960080" w:history="1">
              <w:r w:rsidR="00E51765" w:rsidRPr="00E51765">
                <w:rPr>
                  <w:rFonts w:ascii="Arial" w:hAnsi="Arial"/>
                  <w:color w:val="4F81BD"/>
                  <w:sz w:val="22"/>
                  <w:szCs w:val="22"/>
                </w:rPr>
                <w:t>Maintain professionalism in the workplace</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4F81BD"/>
              </w:rPr>
            </w:pPr>
            <w:hyperlink r:id="rId186" w:anchor="Sheet1!_Toc6960082" w:history="1">
              <w:r w:rsidR="00E51765" w:rsidRPr="00E51765">
                <w:rPr>
                  <w:rFonts w:ascii="Arial" w:hAnsi="Arial"/>
                  <w:color w:val="4F81BD"/>
                  <w:sz w:val="22"/>
                  <w:szCs w:val="22"/>
                </w:rPr>
                <w:t>Organize schedules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78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390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39</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387FEA">
            <w:pPr>
              <w:jc w:val="center"/>
              <w:rPr>
                <w:rFonts w:ascii="Arial" w:hAnsi="Arial"/>
                <w:color w:val="0000FF"/>
                <w:u w:val="single"/>
              </w:rPr>
            </w:pPr>
            <w:hyperlink r:id="rId187" w:anchor="Sheet1!_Toc5742899" w:history="1">
              <w:r w:rsidR="00E51765" w:rsidRPr="00E51765">
                <w:rPr>
                  <w:rFonts w:ascii="Arial" w:hAnsi="Arial"/>
                  <w:color w:val="0000FF"/>
                  <w:sz w:val="22"/>
                  <w:szCs w:val="22"/>
                  <w:u w:val="single"/>
                </w:rPr>
                <w:t xml:space="preserve">Computer Programming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Installation of C++, IDE for Arduino and Python</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Functional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Carryout Basic C++ Programming</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Functional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Carryout Basic Programming using python</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Functional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basic programming using microcontrollers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Functional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color w:val="0000FF"/>
                <w:u w:val="single"/>
              </w:rPr>
            </w:pPr>
            <w:r w:rsidRPr="00E51765">
              <w:rPr>
                <w:rFonts w:ascii="Arial" w:hAnsi="Arial"/>
                <w:color w:val="0000FF"/>
                <w:sz w:val="22"/>
                <w:szCs w:val="22"/>
                <w:u w:val="single"/>
              </w:rPr>
              <w:t xml:space="preserve">  Computer Integrated Manufacturing (CIM)</w:t>
            </w:r>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88" w:anchor="Sheet1!_Toc6959909" w:history="1">
              <w:r w:rsidR="00E51765" w:rsidRPr="00E51765">
                <w:rPr>
                  <w:rFonts w:ascii="Arial" w:hAnsi="Arial"/>
                  <w:color w:val="000000"/>
                  <w:sz w:val="22"/>
                  <w:szCs w:val="22"/>
                </w:rPr>
                <w:t>Perform CNC Machine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89" w:anchor="Sheet1!_Toc6959910" w:history="1">
              <w:r w:rsidR="00E51765" w:rsidRPr="00E51765">
                <w:rPr>
                  <w:rFonts w:ascii="Arial" w:hAnsi="Arial"/>
                  <w:color w:val="000000"/>
                  <w:sz w:val="22"/>
                  <w:szCs w:val="22"/>
                </w:rPr>
                <w:t>Perform CNC Lathe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90" w:anchor="Sheet1!_Toc6959911" w:history="1">
              <w:r w:rsidR="00E51765" w:rsidRPr="00E51765">
                <w:rPr>
                  <w:rFonts w:ascii="Arial" w:hAnsi="Arial"/>
                  <w:color w:val="000000"/>
                  <w:sz w:val="22"/>
                  <w:szCs w:val="22"/>
                </w:rPr>
                <w:t>Perform CNC Milling Operations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lastRenderedPageBreak/>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387FEA">
            <w:pPr>
              <w:jc w:val="center"/>
              <w:rPr>
                <w:rFonts w:ascii="Arial" w:hAnsi="Arial"/>
                <w:color w:val="0000FF"/>
                <w:u w:val="single"/>
              </w:rPr>
            </w:pPr>
            <w:hyperlink r:id="rId191" w:anchor="Sheet1!_Toc5742767" w:history="1">
              <w:r w:rsidR="00E51765" w:rsidRPr="00E51765">
                <w:rPr>
                  <w:rFonts w:ascii="Arial" w:hAnsi="Arial"/>
                  <w:color w:val="0000FF"/>
                  <w:sz w:val="22"/>
                  <w:szCs w:val="22"/>
                  <w:u w:val="single"/>
                </w:rPr>
                <w:t xml:space="preserve">Machines and Mechanism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Demonstrate Simple Mechanisms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Kinematic Analysis of Simple Mechanisms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Demonstrate Mechanical Power Transmission Elements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29</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2.9</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Kinematic Analysis of Mechanical Power Transmission Elements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color w:val="0000FF"/>
                <w:u w:val="single"/>
              </w:rPr>
            </w:pPr>
            <w:r w:rsidRPr="00E51765">
              <w:rPr>
                <w:rFonts w:ascii="Arial" w:hAnsi="Arial"/>
                <w:color w:val="0000FF"/>
                <w:sz w:val="22"/>
                <w:szCs w:val="22"/>
                <w:u w:val="single"/>
              </w:rPr>
              <w:t>Verify Basic Laws of Electrical Machines</w:t>
            </w:r>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Verify Basic Laws of Electrical Machines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an Alternator</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Single Phase Motors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Special Purpose Motors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Three Phase Motors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Dc Generators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Perform Tests on DC Generators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Analyze Dc Motors.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Perform Tests On DC Motors.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54</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387FEA">
            <w:pPr>
              <w:jc w:val="center"/>
              <w:rPr>
                <w:rFonts w:ascii="Arial" w:hAnsi="Arial"/>
                <w:color w:val="0000FF"/>
                <w:u w:val="single"/>
              </w:rPr>
            </w:pPr>
            <w:hyperlink r:id="rId192" w:anchor="Sheet1!_Toc6959889" w:history="1">
              <w:r w:rsidR="00E51765" w:rsidRPr="00E51765">
                <w:rPr>
                  <w:rFonts w:ascii="Arial" w:hAnsi="Arial"/>
                  <w:color w:val="0000FF"/>
                  <w:sz w:val="22"/>
                  <w:szCs w:val="22"/>
                  <w:u w:val="single"/>
                </w:rPr>
                <w:t xml:space="preserve">Digital Electronics </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Verify Truth Tables of Digital Gates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Construct &amp; Verify Combinational Logic Circuit</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Construct and Verify Function of Flip Flops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Construct Multi vibrator with 555 IC</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lastRenderedPageBreak/>
              <w:t>Construct Shift Registers and Counters with the Help of Flip Flops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4</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387FEA">
            <w:pPr>
              <w:jc w:val="center"/>
              <w:rPr>
                <w:rFonts w:ascii="Arial" w:hAnsi="Arial"/>
                <w:color w:val="0000FF"/>
                <w:u w:val="single"/>
              </w:rPr>
            </w:pPr>
            <w:hyperlink r:id="rId193" w:anchor="Sheet1!_Toc5742927" w:history="1">
              <w:r w:rsidR="00E51765" w:rsidRPr="00E51765">
                <w:rPr>
                  <w:rFonts w:ascii="Arial" w:hAnsi="Arial"/>
                  <w:color w:val="0000FF"/>
                  <w:sz w:val="22"/>
                  <w:szCs w:val="22"/>
                  <w:u w:val="single"/>
                </w:rPr>
                <w:t>Sensors and Actuators</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Test Sensors and Transducers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Calibrate Sensors and Transducers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2.8</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Interface the Sensor &amp; Transducers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Test Actuators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18</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Interface and control Actuator with sensors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57</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9721" w:type="dxa"/>
            <w:gridSpan w:val="7"/>
            <w:tcBorders>
              <w:top w:val="single" w:sz="12" w:space="0" w:color="auto"/>
              <w:left w:val="single" w:sz="12" w:space="0" w:color="auto"/>
              <w:bottom w:val="single" w:sz="12" w:space="0" w:color="auto"/>
              <w:right w:val="single" w:sz="12" w:space="0" w:color="auto"/>
            </w:tcBorders>
            <w:shd w:val="clear" w:color="000000" w:fill="E26B0A"/>
            <w:vAlign w:val="center"/>
            <w:hideMark/>
          </w:tcPr>
          <w:p w:rsidR="00E51765" w:rsidRPr="00E51765" w:rsidRDefault="00E51765" w:rsidP="00387FEA">
            <w:pPr>
              <w:jc w:val="center"/>
              <w:rPr>
                <w:rFonts w:ascii="Arial" w:hAnsi="Arial"/>
                <w:b/>
                <w:bCs/>
                <w:color w:val="000000"/>
                <w:sz w:val="36"/>
                <w:szCs w:val="36"/>
                <w:u w:val="single"/>
              </w:rPr>
            </w:pPr>
            <w:r w:rsidRPr="00E51765">
              <w:rPr>
                <w:rFonts w:ascii="Arial" w:hAnsi="Arial"/>
                <w:b/>
                <w:bCs/>
                <w:color w:val="000000"/>
                <w:sz w:val="36"/>
                <w:szCs w:val="36"/>
                <w:u w:val="single"/>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387FEA">
            <w:pPr>
              <w:jc w:val="center"/>
              <w:rPr>
                <w:rFonts w:ascii="Arial" w:hAnsi="Arial"/>
                <w:color w:val="0000FF"/>
                <w:u w:val="single"/>
              </w:rPr>
            </w:pPr>
            <w:hyperlink r:id="rId194" w:anchor="Sheet1!_Toc5742905" w:history="1">
              <w:r w:rsidR="00E51765" w:rsidRPr="00E51765">
                <w:rPr>
                  <w:rFonts w:ascii="Arial" w:hAnsi="Arial"/>
                  <w:color w:val="0000FF"/>
                  <w:sz w:val="22"/>
                  <w:szCs w:val="22"/>
                  <w:u w:val="single"/>
                </w:rPr>
                <w:t>Programmable Logic Controllers (PLC)  (5)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 PLC software and Simulator</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12</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Interface PLC with system</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12</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Program PLC using Ladder Logic</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12</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Design and Test the PLC</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12</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Carry out Industrial Automation on PLC</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12</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4.2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387FEA">
            <w:pPr>
              <w:jc w:val="center"/>
              <w:rPr>
                <w:rFonts w:ascii="Arial" w:hAnsi="Arial"/>
                <w:color w:val="0000FF"/>
                <w:u w:val="single"/>
              </w:rPr>
            </w:pPr>
            <w:hyperlink r:id="rId195" w:anchor="Sheet1!_Toc5742890" w:history="1">
              <w:r w:rsidR="00E51765" w:rsidRPr="00E51765">
                <w:rPr>
                  <w:rFonts w:ascii="Arial" w:hAnsi="Arial"/>
                  <w:color w:val="0000FF"/>
                  <w:sz w:val="22"/>
                  <w:szCs w:val="22"/>
                  <w:u w:val="single"/>
                </w:rPr>
                <w:t>Design of Machine Members (5)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96" w:anchor="Sheet1!_Toc6959984" w:history="1">
              <w:r w:rsidR="00E51765" w:rsidRPr="00E51765">
                <w:rPr>
                  <w:rFonts w:ascii="Arial" w:hAnsi="Arial"/>
                  <w:color w:val="000000"/>
                  <w:sz w:val="22"/>
                  <w:szCs w:val="22"/>
                </w:rPr>
                <w:t>Calculate Stresses in Machine Parts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97" w:anchor="Sheet1!_Toc6959985" w:history="1">
              <w:r w:rsidR="00E51765" w:rsidRPr="00E51765">
                <w:rPr>
                  <w:rFonts w:ascii="Arial" w:hAnsi="Arial"/>
                  <w:color w:val="000000"/>
                  <w:sz w:val="22"/>
                  <w:szCs w:val="22"/>
                </w:rPr>
                <w:t>Calculator diameter of cylinder for hoop and longitudinal stresses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98" w:anchor="Sheet1!_Toc6959986" w:history="1">
              <w:r w:rsidR="00E51765" w:rsidRPr="00E51765">
                <w:rPr>
                  <w:rFonts w:ascii="Arial" w:hAnsi="Arial"/>
                  <w:color w:val="000000"/>
                  <w:sz w:val="22"/>
                  <w:szCs w:val="22"/>
                </w:rPr>
                <w:t>Calculate thickness and diameter of spherical shell for circumferential stresses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17</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199" w:anchor="Sheet1!_Toc6959987" w:history="1">
              <w:r w:rsidR="00E51765" w:rsidRPr="00E51765">
                <w:rPr>
                  <w:rFonts w:ascii="Arial" w:hAnsi="Arial"/>
                  <w:color w:val="000000"/>
                  <w:sz w:val="22"/>
                  <w:szCs w:val="22"/>
                </w:rPr>
                <w:t>Design welded joints for transverse and parallel fillet under static and fatigue loading</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00" w:anchor="Sheet1!_Toc6959988" w:history="1">
              <w:r w:rsidR="00E51765" w:rsidRPr="00E51765">
                <w:rPr>
                  <w:rFonts w:ascii="Arial" w:hAnsi="Arial"/>
                  <w:color w:val="000000"/>
                  <w:sz w:val="22"/>
                  <w:szCs w:val="22"/>
                </w:rPr>
                <w:t>Calculate stresses due to initial tightening and external load on screws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01" w:anchor="Sheet1!_Toc6959989" w:history="1">
              <w:r w:rsidR="00E51765" w:rsidRPr="00E51765">
                <w:rPr>
                  <w:rFonts w:ascii="Arial" w:hAnsi="Arial"/>
                  <w:color w:val="000000"/>
                  <w:sz w:val="22"/>
                  <w:szCs w:val="22"/>
                </w:rPr>
                <w:t>Design dimension of square and rectangular keys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02" w:anchor="Sheet1!_Toc6959990" w:history="1">
              <w:r w:rsidR="00E51765" w:rsidRPr="00E51765">
                <w:rPr>
                  <w:rFonts w:ascii="Arial" w:hAnsi="Arial"/>
                  <w:color w:val="000000"/>
                  <w:sz w:val="22"/>
                  <w:szCs w:val="22"/>
                </w:rPr>
                <w:t>Design shaft subjected to twisting moment only</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03" w:anchor="Sheet1!_Toc6959991" w:history="1">
              <w:r w:rsidR="00E51765" w:rsidRPr="00E51765">
                <w:rPr>
                  <w:rFonts w:ascii="Arial" w:hAnsi="Arial"/>
                  <w:color w:val="000000"/>
                  <w:sz w:val="22"/>
                  <w:szCs w:val="22"/>
                </w:rPr>
                <w:t>Design flange coupling for specific torque</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60</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387FEA">
            <w:pPr>
              <w:jc w:val="center"/>
              <w:rPr>
                <w:rFonts w:ascii="Arial" w:hAnsi="Arial"/>
                <w:color w:val="0000FF"/>
                <w:u w:val="single"/>
              </w:rPr>
            </w:pPr>
            <w:hyperlink r:id="rId204" w:anchor="Sheet1!_Toc5742922" w:history="1">
              <w:r w:rsidR="00E51765" w:rsidRPr="00E51765">
                <w:rPr>
                  <w:rFonts w:ascii="Arial" w:hAnsi="Arial"/>
                  <w:color w:val="0000FF"/>
                  <w:sz w:val="22"/>
                  <w:szCs w:val="22"/>
                  <w:u w:val="single"/>
                </w:rPr>
                <w:t>Industrial Instrumentation (5)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Design &amp; Implement a process control</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 Transducer &amp; Transmitters in Industrial Applications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 the process Regulators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 the Variable Frequency Drive (VFD)</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Install Pneumatic &amp; Hydraulic systems</w:t>
            </w:r>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387FEA">
            <w:pPr>
              <w:jc w:val="center"/>
              <w:rPr>
                <w:rFonts w:ascii="Arial" w:hAnsi="Arial"/>
                <w:color w:val="0000FF"/>
                <w:u w:val="single"/>
              </w:rPr>
            </w:pPr>
            <w:hyperlink r:id="rId205" w:anchor="Sheet1!_Toc5742937" w:history="1">
              <w:r w:rsidR="00E51765" w:rsidRPr="00E51765">
                <w:rPr>
                  <w:rFonts w:ascii="Arial" w:hAnsi="Arial"/>
                  <w:color w:val="0000FF"/>
                  <w:sz w:val="22"/>
                  <w:szCs w:val="22"/>
                  <w:u w:val="single"/>
                </w:rPr>
                <w:t>Robotics(5)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Identify Various Parts of Robots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8</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18</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26</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Identify Various Parts of Robot Arm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6</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30</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Develop Robot program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9</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15</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Develop robotic arm structure</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8</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18</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26</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4F81BD"/>
              </w:rPr>
            </w:pPr>
            <w:r w:rsidRPr="00E51765">
              <w:rPr>
                <w:rFonts w:ascii="Arial" w:hAnsi="Arial"/>
                <w:color w:val="4F81BD"/>
                <w:sz w:val="22"/>
                <w:szCs w:val="22"/>
              </w:rPr>
              <w:t>Test the Robot</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Technical</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8</w:t>
            </w:r>
          </w:p>
        </w:tc>
        <w:tc>
          <w:tcPr>
            <w:tcW w:w="584"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15</w:t>
            </w:r>
          </w:p>
        </w:tc>
        <w:tc>
          <w:tcPr>
            <w:tcW w:w="74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23</w:t>
            </w:r>
          </w:p>
        </w:tc>
        <w:tc>
          <w:tcPr>
            <w:tcW w:w="645"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4F81BD"/>
              </w:rPr>
            </w:pPr>
            <w:r w:rsidRPr="00E51765">
              <w:rPr>
                <w:rFonts w:ascii="Arial" w:hAnsi="Arial"/>
                <w:color w:val="4F81BD"/>
                <w:sz w:val="22"/>
                <w:szCs w:val="22"/>
              </w:rPr>
              <w:t>2.3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129</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12.9</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387FEA">
            <w:pPr>
              <w:jc w:val="center"/>
              <w:rPr>
                <w:rFonts w:ascii="Arial" w:hAnsi="Arial"/>
                <w:color w:val="0000FF"/>
                <w:u w:val="single"/>
              </w:rPr>
            </w:pPr>
            <w:hyperlink r:id="rId206" w:anchor="Sheet1!_Toc6959872" w:history="1">
              <w:r w:rsidR="00E51765" w:rsidRPr="00E51765">
                <w:rPr>
                  <w:rFonts w:ascii="Arial" w:hAnsi="Arial"/>
                  <w:color w:val="0000FF"/>
                  <w:sz w:val="22"/>
                  <w:szCs w:val="22"/>
                  <w:u w:val="single"/>
                </w:rPr>
                <w:t>Mechatronic Projects</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Access Control System using RFID Reader RC522</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Finger print Sensor Based Biometric Attendance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lastRenderedPageBreak/>
              <w:t>Humidity and Temperature Monitoring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2.7</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Smart Stick for Blinds</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Line Following Robot</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 xml:space="preserve">Perform Smart Phone Control Robot Using Bluetooth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IoT Controlled based home automation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Smart Phone Control Door Lock System</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Security System Using Motion Detection</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Water- Detection in Tank</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Mini CNC 2D Plotter</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Perform Voice Controlled Robot</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40</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387FEA">
            <w:pPr>
              <w:jc w:val="center"/>
              <w:rPr>
                <w:rFonts w:ascii="Arial" w:hAnsi="Arial"/>
                <w:color w:val="0000FF"/>
                <w:u w:val="single"/>
              </w:rPr>
            </w:pPr>
            <w:hyperlink r:id="rId207" w:anchor="Sheet1!_Toc5742779" w:history="1">
              <w:r w:rsidR="00E51765" w:rsidRPr="00E51765">
                <w:rPr>
                  <w:rFonts w:ascii="Arial" w:hAnsi="Arial"/>
                  <w:color w:val="0000FF"/>
                  <w:sz w:val="22"/>
                  <w:szCs w:val="22"/>
                  <w:u w:val="single"/>
                </w:rPr>
                <w:t>Hydraulics and Pneummatics 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08" w:anchor="Sheet1!_Toc6959945" w:history="1">
              <w:r w:rsidR="00E51765" w:rsidRPr="00E51765">
                <w:rPr>
                  <w:rFonts w:ascii="Arial" w:hAnsi="Arial"/>
                  <w:color w:val="000000"/>
                  <w:sz w:val="22"/>
                  <w:szCs w:val="22"/>
                </w:rPr>
                <w:t>Operate Hydraulic Bench and Its Functions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0.6</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09" w:anchor="Sheet1!_Toc6959946" w:history="1">
              <w:r w:rsidR="00E51765" w:rsidRPr="00E51765">
                <w:rPr>
                  <w:rFonts w:ascii="Arial" w:hAnsi="Arial"/>
                  <w:color w:val="000000"/>
                  <w:sz w:val="22"/>
                  <w:szCs w:val="22"/>
                </w:rPr>
                <w:t>Calibrate Bourdon Tube and Diaphragm Pressure Gauge</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0.9</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10" w:anchor="Sheet1!_Toc6959947" w:history="1">
              <w:r w:rsidR="00E51765" w:rsidRPr="00E51765">
                <w:rPr>
                  <w:rFonts w:ascii="Arial" w:hAnsi="Arial"/>
                  <w:color w:val="000000"/>
                  <w:sz w:val="22"/>
                  <w:szCs w:val="22"/>
                </w:rPr>
                <w:t>Operate Hydraulic Press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13</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11" w:anchor="Sheet1!_Toc6959948" w:history="1">
              <w:r w:rsidR="00E51765" w:rsidRPr="00E51765">
                <w:rPr>
                  <w:rFonts w:ascii="Arial" w:hAnsi="Arial"/>
                  <w:color w:val="000000"/>
                  <w:sz w:val="22"/>
                  <w:szCs w:val="22"/>
                </w:rPr>
                <w:t>Verify Bernoulli’s Equation</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12" w:anchor="Sheet1!_Toc6959950" w:history="1">
              <w:r w:rsidR="00E51765" w:rsidRPr="00E51765">
                <w:rPr>
                  <w:rFonts w:ascii="Arial" w:hAnsi="Arial"/>
                  <w:color w:val="000000"/>
                  <w:sz w:val="22"/>
                  <w:szCs w:val="22"/>
                </w:rPr>
                <w:t>Analyse the performance of Pumps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Construct circuit for Double Acting Hydraulic Cylinder</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0.8</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13" w:anchor="Sheet1!_Toc6959952" w:history="1">
              <w:r w:rsidR="00E51765" w:rsidRPr="00E51765">
                <w:rPr>
                  <w:rFonts w:ascii="Arial" w:hAnsi="Arial"/>
                  <w:color w:val="000000"/>
                  <w:sz w:val="22"/>
                  <w:szCs w:val="22"/>
                </w:rPr>
                <w:t>Setup a Pressure Device and Hold Specific Load on a Double Acting Cylinder</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7</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14" w:anchor="Sheet1!_Toc6959953" w:history="1">
              <w:r w:rsidR="00E51765" w:rsidRPr="00E51765">
                <w:rPr>
                  <w:rFonts w:ascii="Arial" w:hAnsi="Arial"/>
                  <w:color w:val="000000"/>
                  <w:sz w:val="22"/>
                  <w:szCs w:val="22"/>
                </w:rPr>
                <w:t>Construct Circuit of Double Acting Hydraulic Cylinder for Mechanical Interlocking</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19</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1.9</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15" w:anchor="Sheet1!_Toc6959954" w:history="1">
              <w:r w:rsidR="00E51765" w:rsidRPr="00E51765">
                <w:rPr>
                  <w:rFonts w:ascii="Arial" w:hAnsi="Arial"/>
                  <w:color w:val="000000"/>
                  <w:sz w:val="22"/>
                  <w:szCs w:val="22"/>
                </w:rPr>
                <w:t>Set Speed and Direction of Hydraulic Motor</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0.8</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16" w:anchor="Sheet1!_Toc6959955" w:history="1">
              <w:r w:rsidR="00E51765" w:rsidRPr="00E51765">
                <w:rPr>
                  <w:rFonts w:ascii="Arial" w:hAnsi="Arial"/>
                  <w:color w:val="000000"/>
                  <w:sz w:val="22"/>
                  <w:szCs w:val="22"/>
                </w:rPr>
                <w:t>Operate Pressure Measuring Instruments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12</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16</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28</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2.8</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17" w:anchor="Sheet1!_Toc6959956" w:history="1">
              <w:r w:rsidR="00E51765" w:rsidRPr="00E51765">
                <w:rPr>
                  <w:rFonts w:ascii="Arial" w:hAnsi="Arial"/>
                  <w:color w:val="000000"/>
                  <w:sz w:val="22"/>
                  <w:szCs w:val="22"/>
                </w:rPr>
                <w:t>Operate Flow Regulating Devices</w:t>
              </w:r>
            </w:hyperlink>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Technical</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7</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14</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lastRenderedPageBreak/>
              <w:t> </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55</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95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150</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15</w:t>
            </w:r>
          </w:p>
        </w:tc>
      </w:tr>
      <w:tr w:rsidR="00E51765" w:rsidRPr="00E51765" w:rsidTr="00387FEA">
        <w:trPr>
          <w:trHeight w:val="600"/>
        </w:trPr>
        <w:tc>
          <w:tcPr>
            <w:tcW w:w="5595" w:type="dxa"/>
            <w:tcBorders>
              <w:top w:val="nil"/>
              <w:left w:val="single" w:sz="12" w:space="0" w:color="auto"/>
              <w:bottom w:val="single" w:sz="12" w:space="0" w:color="auto"/>
              <w:right w:val="single" w:sz="12" w:space="0" w:color="auto"/>
            </w:tcBorders>
            <w:shd w:val="clear" w:color="000000" w:fill="F79646"/>
            <w:vAlign w:val="center"/>
            <w:hideMark/>
          </w:tcPr>
          <w:p w:rsidR="00E51765" w:rsidRPr="00E51765" w:rsidRDefault="00A23754" w:rsidP="00387FEA">
            <w:pPr>
              <w:jc w:val="center"/>
              <w:rPr>
                <w:rFonts w:ascii="Arial" w:hAnsi="Arial"/>
                <w:color w:val="0000FF"/>
                <w:u w:val="single"/>
              </w:rPr>
            </w:pPr>
            <w:hyperlink r:id="rId218" w:anchor="Sheet1!_Toc6959872" w:history="1">
              <w:r w:rsidR="00E51765" w:rsidRPr="00E51765">
                <w:rPr>
                  <w:rFonts w:ascii="Arial" w:hAnsi="Arial"/>
                  <w:color w:val="0000FF"/>
                  <w:sz w:val="22"/>
                  <w:szCs w:val="22"/>
                  <w:u w:val="single"/>
                </w:rPr>
                <w:t>Entrepreneurial Skill (5)</w:t>
              </w:r>
            </w:hyperlink>
          </w:p>
        </w:tc>
        <w:tc>
          <w:tcPr>
            <w:tcW w:w="339"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123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584"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742"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c>
          <w:tcPr>
            <w:tcW w:w="645" w:type="dxa"/>
            <w:tcBorders>
              <w:top w:val="nil"/>
              <w:left w:val="nil"/>
              <w:bottom w:val="single" w:sz="12" w:space="0" w:color="auto"/>
              <w:right w:val="single" w:sz="12" w:space="0" w:color="auto"/>
            </w:tcBorders>
            <w:shd w:val="clear" w:color="000000" w:fill="F79646"/>
            <w:vAlign w:val="center"/>
            <w:hideMark/>
          </w:tcPr>
          <w:p w:rsidR="00E51765" w:rsidRPr="00E51765" w:rsidRDefault="00E51765" w:rsidP="00387FEA">
            <w:pPr>
              <w:jc w:val="center"/>
              <w:rPr>
                <w:rFonts w:ascii="Arial" w:hAnsi="Arial"/>
                <w:b/>
                <w:bCs/>
                <w:color w:val="000000"/>
              </w:rPr>
            </w:pPr>
            <w:r w:rsidRPr="00E51765">
              <w:rPr>
                <w:rFonts w:ascii="Arial" w:hAnsi="Arial"/>
                <w:b/>
                <w:bCs/>
                <w:color w:val="000000"/>
                <w:sz w:val="22"/>
                <w:szCs w:val="22"/>
              </w:rPr>
              <w:t> </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19" w:anchor="Sheet1!_Toc7037112" w:history="1">
              <w:r w:rsidR="00E51765" w:rsidRPr="00E51765">
                <w:rPr>
                  <w:rFonts w:ascii="Arial" w:hAnsi="Arial"/>
                  <w:color w:val="000000"/>
                  <w:sz w:val="22"/>
                  <w:szCs w:val="22"/>
                </w:rPr>
                <w:t>Develop Entrepreneurial Skills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18</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20" w:anchor="Sheet1!_Toc7037113" w:history="1">
              <w:r w:rsidR="00E51765" w:rsidRPr="00E51765">
                <w:rPr>
                  <w:rFonts w:ascii="Arial" w:hAnsi="Arial"/>
                  <w:color w:val="000000"/>
                  <w:sz w:val="22"/>
                  <w:szCs w:val="22"/>
                </w:rPr>
                <w:t>Apply project information management and communications techniques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21" w:anchor="Sheet1!_Toc7037114" w:history="1">
              <w:r w:rsidR="00E51765" w:rsidRPr="00E51765">
                <w:rPr>
                  <w:rFonts w:ascii="Arial" w:hAnsi="Arial"/>
                  <w:color w:val="000000"/>
                  <w:sz w:val="22"/>
                  <w:szCs w:val="22"/>
                </w:rPr>
                <w:t>Apply project human resources management approaches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22" w:anchor="Sheet1!_Toc7037115" w:history="1">
              <w:r w:rsidR="00E51765" w:rsidRPr="00E51765">
                <w:rPr>
                  <w:rFonts w:ascii="Arial" w:hAnsi="Arial"/>
                  <w:color w:val="000000"/>
                  <w:sz w:val="22"/>
                  <w:szCs w:val="22"/>
                </w:rPr>
                <w:t>Direct human resources management of a project program</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23" w:anchor="Sheet1!_Toc7037116" w:history="1">
              <w:r w:rsidR="00E51765" w:rsidRPr="00E51765">
                <w:rPr>
                  <w:rFonts w:ascii="Arial" w:hAnsi="Arial"/>
                  <w:color w:val="000000"/>
                  <w:sz w:val="22"/>
                  <w:szCs w:val="22"/>
                </w:rPr>
                <w:t>Develop a project management plan</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24" w:anchor="Sheet1!_Toc7037117" w:history="1">
              <w:r w:rsidR="00E51765" w:rsidRPr="00E51765">
                <w:rPr>
                  <w:rFonts w:ascii="Arial" w:hAnsi="Arial"/>
                  <w:color w:val="000000"/>
                  <w:sz w:val="22"/>
                  <w:szCs w:val="22"/>
                </w:rPr>
                <w:t>Maintain business resources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25" w:anchor="Sheet1!_Toc7037118" w:history="1">
              <w:r w:rsidR="00E51765" w:rsidRPr="00E51765">
                <w:rPr>
                  <w:rFonts w:ascii="Arial" w:hAnsi="Arial"/>
                  <w:color w:val="000000"/>
                  <w:sz w:val="22"/>
                  <w:szCs w:val="22"/>
                </w:rPr>
                <w:t>Develop a sales plan</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26" w:anchor="Sheet1!_Toc7037119" w:history="1">
              <w:r w:rsidR="00E51765" w:rsidRPr="00E51765">
                <w:rPr>
                  <w:rFonts w:ascii="Arial" w:hAnsi="Arial"/>
                  <w:color w:val="000000"/>
                  <w:sz w:val="22"/>
                  <w:szCs w:val="22"/>
                </w:rPr>
                <w:t>Plan and implement business-to-business marketing</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27" w:anchor="Sheet1!_Toc7037120" w:history="1">
              <w:r w:rsidR="00E51765" w:rsidRPr="00E51765">
                <w:rPr>
                  <w:rFonts w:ascii="Arial" w:hAnsi="Arial"/>
                  <w:color w:val="000000"/>
                  <w:sz w:val="22"/>
                  <w:szCs w:val="22"/>
                </w:rPr>
                <w:t>Address customer needs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21</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28" w:anchor="Sheet1!_Toc7037121" w:history="1">
              <w:r w:rsidR="00E51765" w:rsidRPr="00E51765">
                <w:rPr>
                  <w:rFonts w:ascii="Arial" w:hAnsi="Arial"/>
                  <w:color w:val="000000"/>
                  <w:sz w:val="22"/>
                  <w:szCs w:val="22"/>
                </w:rPr>
                <w:t>Manage personal finances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9</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15</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29" w:anchor="Sheet1!_Toc7037122" w:history="1">
              <w:r w:rsidR="00E51765" w:rsidRPr="00E51765">
                <w:rPr>
                  <w:rFonts w:ascii="Arial" w:hAnsi="Arial"/>
                  <w:color w:val="000000"/>
                  <w:sz w:val="22"/>
                  <w:szCs w:val="22"/>
                </w:rPr>
                <w:t>Solve problems which jeopardize safety and security</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30" w:anchor="Sheet1!_Toc7037123" w:history="1">
              <w:r w:rsidR="00E51765" w:rsidRPr="00E51765">
                <w:rPr>
                  <w:rFonts w:ascii="Arial" w:hAnsi="Arial"/>
                  <w:color w:val="000000"/>
                  <w:sz w:val="22"/>
                  <w:szCs w:val="22"/>
                </w:rPr>
                <w:t>Coordinate a work team</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31" w:anchor="Sheet1!_Toc7037124" w:history="1">
              <w:r w:rsidR="00E51765" w:rsidRPr="00E51765">
                <w:rPr>
                  <w:rFonts w:ascii="Arial" w:hAnsi="Arial"/>
                  <w:color w:val="000000"/>
                  <w:sz w:val="22"/>
                  <w:szCs w:val="22"/>
                </w:rPr>
                <w:t>Lead small teams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32" w:anchor="Sheet1!_Toc7037125" w:history="1">
              <w:r w:rsidR="00E51765" w:rsidRPr="00E51765">
                <w:rPr>
                  <w:rFonts w:ascii="Arial" w:hAnsi="Arial"/>
                  <w:color w:val="000000"/>
                  <w:sz w:val="22"/>
                  <w:szCs w:val="22"/>
                </w:rPr>
                <w:t>Plan and organize work</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33" w:anchor="Sheet1!_Toc7037126" w:history="1">
              <w:r w:rsidR="00E51765" w:rsidRPr="00E51765">
                <w:rPr>
                  <w:rFonts w:ascii="Arial" w:hAnsi="Arial"/>
                  <w:color w:val="000000"/>
                  <w:sz w:val="22"/>
                  <w:szCs w:val="22"/>
                </w:rPr>
                <w:t>Develop teams and individuals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34" w:anchor="Sheet1!_Toc7037127" w:history="1">
              <w:r w:rsidR="00E51765" w:rsidRPr="00E51765">
                <w:rPr>
                  <w:rFonts w:ascii="Arial" w:hAnsi="Arial"/>
                  <w:color w:val="000000"/>
                  <w:sz w:val="22"/>
                  <w:szCs w:val="22"/>
                </w:rPr>
                <w:t>Apply problem solving techniques in the workplace using critical thinking</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A23754" w:rsidP="00387FEA">
            <w:pPr>
              <w:rPr>
                <w:rFonts w:ascii="Arial" w:hAnsi="Arial"/>
                <w:color w:val="000000"/>
              </w:rPr>
            </w:pPr>
            <w:hyperlink r:id="rId235" w:anchor="Sheet1!_Toc7037128" w:history="1">
              <w:r w:rsidR="00E51765" w:rsidRPr="00E51765">
                <w:rPr>
                  <w:rFonts w:ascii="Arial" w:hAnsi="Arial"/>
                  <w:color w:val="000000"/>
                  <w:sz w:val="22"/>
                  <w:szCs w:val="22"/>
                </w:rPr>
                <w:t>Manage human resource services</w:t>
              </w:r>
            </w:hyperlink>
          </w:p>
        </w:tc>
        <w:tc>
          <w:tcPr>
            <w:tcW w:w="339"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5</w:t>
            </w:r>
          </w:p>
        </w:tc>
        <w:tc>
          <w:tcPr>
            <w:tcW w:w="1232" w:type="dxa"/>
            <w:tcBorders>
              <w:top w:val="nil"/>
              <w:left w:val="nil"/>
              <w:bottom w:val="single" w:sz="12" w:space="0" w:color="auto"/>
              <w:right w:val="single" w:sz="12" w:space="0" w:color="auto"/>
            </w:tcBorders>
            <w:shd w:val="clear" w:color="auto" w:fill="auto"/>
            <w:noWrap/>
            <w:vAlign w:val="center"/>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Generic</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6</w:t>
            </w:r>
          </w:p>
        </w:tc>
        <w:tc>
          <w:tcPr>
            <w:tcW w:w="584"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24</w:t>
            </w:r>
          </w:p>
        </w:tc>
        <w:tc>
          <w:tcPr>
            <w:tcW w:w="742"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30</w:t>
            </w:r>
          </w:p>
        </w:tc>
        <w:tc>
          <w:tcPr>
            <w:tcW w:w="645" w:type="dxa"/>
            <w:tcBorders>
              <w:top w:val="nil"/>
              <w:left w:val="nil"/>
              <w:bottom w:val="single" w:sz="12" w:space="0" w:color="auto"/>
              <w:right w:val="single" w:sz="12" w:space="0" w:color="auto"/>
            </w:tcBorders>
            <w:shd w:val="clear" w:color="auto" w:fill="auto"/>
            <w:noWrap/>
            <w:vAlign w:val="bottom"/>
            <w:hideMark/>
          </w:tcPr>
          <w:p w:rsidR="00E51765" w:rsidRPr="00E51765" w:rsidRDefault="00E51765" w:rsidP="00387FEA">
            <w:pPr>
              <w:jc w:val="center"/>
              <w:rPr>
                <w:rFonts w:ascii="Arial" w:hAnsi="Arial"/>
                <w:color w:val="0070C0"/>
              </w:rPr>
            </w:pPr>
            <w:r w:rsidRPr="00E51765">
              <w:rPr>
                <w:rFonts w:ascii="Arial" w:hAnsi="Arial"/>
                <w:color w:val="0070C0"/>
                <w:sz w:val="22"/>
                <w:szCs w:val="22"/>
              </w:rPr>
              <w:t>3</w:t>
            </w:r>
          </w:p>
        </w:tc>
      </w:tr>
      <w:tr w:rsidR="00E51765" w:rsidRPr="00E51765" w:rsidTr="00387FEA">
        <w:trPr>
          <w:trHeight w:val="555"/>
        </w:trPr>
        <w:tc>
          <w:tcPr>
            <w:tcW w:w="5595" w:type="dxa"/>
            <w:tcBorders>
              <w:top w:val="nil"/>
              <w:left w:val="single" w:sz="12" w:space="0" w:color="auto"/>
              <w:bottom w:val="single" w:sz="12" w:space="0" w:color="auto"/>
              <w:right w:val="single" w:sz="12" w:space="0" w:color="auto"/>
            </w:tcBorders>
            <w:shd w:val="clear" w:color="auto" w:fill="auto"/>
            <w:vAlign w:val="center"/>
            <w:hideMark/>
          </w:tcPr>
          <w:p w:rsidR="00E51765" w:rsidRPr="00E51765" w:rsidRDefault="00E51765" w:rsidP="00387FEA">
            <w:pPr>
              <w:rPr>
                <w:rFonts w:ascii="Arial" w:hAnsi="Arial"/>
                <w:color w:val="000000"/>
              </w:rPr>
            </w:pPr>
            <w:r w:rsidRPr="00E51765">
              <w:rPr>
                <w:rFonts w:ascii="Arial" w:hAnsi="Arial"/>
                <w:color w:val="000000"/>
                <w:sz w:val="22"/>
                <w:szCs w:val="22"/>
              </w:rPr>
              <w:t>Total</w:t>
            </w:r>
          </w:p>
        </w:tc>
        <w:tc>
          <w:tcPr>
            <w:tcW w:w="339"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123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 </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117</w:t>
            </w:r>
          </w:p>
        </w:tc>
        <w:tc>
          <w:tcPr>
            <w:tcW w:w="584"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345</w:t>
            </w:r>
          </w:p>
        </w:tc>
        <w:tc>
          <w:tcPr>
            <w:tcW w:w="742"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462</w:t>
            </w:r>
          </w:p>
        </w:tc>
        <w:tc>
          <w:tcPr>
            <w:tcW w:w="645" w:type="dxa"/>
            <w:tcBorders>
              <w:top w:val="nil"/>
              <w:left w:val="nil"/>
              <w:bottom w:val="single" w:sz="12" w:space="0" w:color="auto"/>
              <w:right w:val="single" w:sz="12" w:space="0" w:color="auto"/>
            </w:tcBorders>
            <w:shd w:val="clear" w:color="auto" w:fill="auto"/>
            <w:vAlign w:val="center"/>
            <w:hideMark/>
          </w:tcPr>
          <w:p w:rsidR="00E51765" w:rsidRPr="00E51765" w:rsidRDefault="00E51765" w:rsidP="00387FEA">
            <w:pPr>
              <w:jc w:val="center"/>
              <w:rPr>
                <w:rFonts w:ascii="Arial" w:hAnsi="Arial"/>
                <w:color w:val="000000"/>
              </w:rPr>
            </w:pPr>
            <w:r w:rsidRPr="00E51765">
              <w:rPr>
                <w:rFonts w:ascii="Arial" w:hAnsi="Arial"/>
                <w:color w:val="000000"/>
                <w:sz w:val="22"/>
                <w:szCs w:val="22"/>
              </w:rPr>
              <w:t>46.2</w:t>
            </w:r>
          </w:p>
        </w:tc>
      </w:tr>
    </w:tbl>
    <w:p w:rsidR="00CF31F1" w:rsidRPr="001212D6" w:rsidRDefault="00CF31F1" w:rsidP="001E05FC">
      <w:pPr>
        <w:spacing w:line="276" w:lineRule="auto"/>
        <w:jc w:val="both"/>
        <w:rPr>
          <w:rFonts w:ascii="Arial" w:hAnsi="Arial"/>
          <w:b/>
          <w:bCs/>
          <w:color w:val="000000" w:themeColor="text1"/>
          <w:sz w:val="22"/>
          <w:szCs w:val="22"/>
        </w:rPr>
      </w:pPr>
    </w:p>
    <w:p w:rsidR="00CF31F1" w:rsidRPr="001212D6" w:rsidRDefault="00CF31F1" w:rsidP="001E05FC">
      <w:pPr>
        <w:spacing w:line="276" w:lineRule="auto"/>
        <w:jc w:val="both"/>
        <w:rPr>
          <w:rFonts w:ascii="Arial" w:hAnsi="Arial"/>
          <w:b/>
          <w:bCs/>
          <w:color w:val="000000" w:themeColor="text1"/>
          <w:sz w:val="22"/>
          <w:szCs w:val="22"/>
        </w:rPr>
      </w:pPr>
    </w:p>
    <w:p w:rsidR="001E05FC" w:rsidRPr="001212D6" w:rsidRDefault="00FD6D13" w:rsidP="001E05FC">
      <w:pPr>
        <w:spacing w:line="276" w:lineRule="auto"/>
        <w:jc w:val="both"/>
        <w:rPr>
          <w:rFonts w:ascii="Arial" w:hAnsi="Arial"/>
          <w:color w:val="000000" w:themeColor="text1"/>
          <w:sz w:val="22"/>
          <w:szCs w:val="22"/>
        </w:rPr>
      </w:pPr>
      <w:r w:rsidRPr="001212D6">
        <w:rPr>
          <w:rFonts w:ascii="Arial" w:hAnsi="Arial"/>
          <w:b/>
          <w:bCs/>
          <w:color w:val="000000" w:themeColor="text1"/>
          <w:sz w:val="22"/>
          <w:szCs w:val="22"/>
        </w:rPr>
        <w:t>NOTE:</w:t>
      </w:r>
      <w:r w:rsidR="001979E1" w:rsidRPr="001212D6">
        <w:rPr>
          <w:rFonts w:ascii="Arial" w:hAnsi="Arial"/>
          <w:b/>
          <w:bCs/>
          <w:color w:val="000000" w:themeColor="text1"/>
          <w:sz w:val="22"/>
          <w:szCs w:val="22"/>
        </w:rPr>
        <w:t>-</w:t>
      </w:r>
      <w:r w:rsidRPr="001212D6">
        <w:rPr>
          <w:rFonts w:ascii="Arial" w:hAnsi="Arial"/>
          <w:color w:val="000000" w:themeColor="text1"/>
          <w:sz w:val="22"/>
          <w:szCs w:val="22"/>
        </w:rPr>
        <w:t xml:space="preserve"> The semester project may please be allotted to the students by the concerned teacher in relevant technology, while the </w:t>
      </w:r>
      <w:r w:rsidR="00AF523A" w:rsidRPr="001212D6">
        <w:rPr>
          <w:rFonts w:ascii="Arial" w:hAnsi="Arial"/>
          <w:color w:val="000000" w:themeColor="text1"/>
          <w:sz w:val="22"/>
          <w:szCs w:val="22"/>
        </w:rPr>
        <w:t>fi</w:t>
      </w:r>
      <w:r w:rsidRPr="001212D6">
        <w:rPr>
          <w:rFonts w:ascii="Arial" w:hAnsi="Arial"/>
          <w:color w:val="000000" w:themeColor="text1"/>
          <w:sz w:val="22"/>
          <w:szCs w:val="22"/>
        </w:rPr>
        <w:t>nal semester project is already laid down in the curriculum.</w:t>
      </w:r>
    </w:p>
    <w:p w:rsidR="00CF31F1" w:rsidRPr="001212D6" w:rsidRDefault="00CF31F1">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tbl>
      <w:tblPr>
        <w:tblStyle w:val="GridTable5Dark-Accent410"/>
        <w:tblW w:w="9715" w:type="dxa"/>
        <w:tblLook w:val="04A0" w:firstRow="1" w:lastRow="0" w:firstColumn="1" w:lastColumn="0" w:noHBand="0" w:noVBand="1"/>
      </w:tblPr>
      <w:tblGrid>
        <w:gridCol w:w="9715"/>
      </w:tblGrid>
      <w:tr w:rsidR="00546EF8" w:rsidRPr="001212D6" w:rsidTr="006049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15" w:type="dxa"/>
            <w:shd w:val="clear" w:color="auto" w:fill="DEEAF6" w:themeFill="accent1" w:themeFillTint="33"/>
          </w:tcPr>
          <w:p w:rsidR="001E05FC" w:rsidRPr="0022708C" w:rsidRDefault="001E05FC" w:rsidP="00C04F61">
            <w:pPr>
              <w:pStyle w:val="m3634761738003977812ydpcb3d5509msonormal"/>
              <w:numPr>
                <w:ilvl w:val="0"/>
                <w:numId w:val="700"/>
              </w:numPr>
              <w:shd w:val="clear" w:color="auto" w:fill="DEEAF6" w:themeFill="accent1" w:themeFillTint="33"/>
              <w:spacing w:before="0" w:beforeAutospacing="0" w:after="0" w:afterAutospacing="0"/>
              <w:jc w:val="both"/>
              <w:outlineLvl w:val="0"/>
              <w:rPr>
                <w:rFonts w:cs="Arial"/>
              </w:rPr>
            </w:pPr>
            <w:bookmarkStart w:id="31" w:name="_Toc4860390"/>
            <w:bookmarkStart w:id="32" w:name="_Toc28651403"/>
            <w:r w:rsidRPr="00604944">
              <w:rPr>
                <w:rFonts w:ascii="Arial" w:hAnsi="Arial" w:cs="Arial"/>
                <w:b w:val="0"/>
                <w:bCs w:val="0"/>
                <w:color w:val="000000" w:themeColor="text1"/>
                <w:sz w:val="28"/>
                <w:szCs w:val="28"/>
              </w:rPr>
              <w:lastRenderedPageBreak/>
              <w:t xml:space="preserve">Detail of </w:t>
            </w:r>
            <w:r w:rsidR="00B33B1B" w:rsidRPr="00604944">
              <w:rPr>
                <w:rFonts w:ascii="Arial" w:hAnsi="Arial" w:cs="Arial"/>
                <w:b w:val="0"/>
                <w:bCs w:val="0"/>
                <w:color w:val="000000" w:themeColor="text1"/>
                <w:sz w:val="28"/>
                <w:szCs w:val="28"/>
              </w:rPr>
              <w:t xml:space="preserve">Qualifications and its </w:t>
            </w:r>
            <w:r w:rsidRPr="00604944">
              <w:rPr>
                <w:rFonts w:ascii="Arial" w:hAnsi="Arial" w:cs="Arial"/>
                <w:b w:val="0"/>
                <w:bCs w:val="0"/>
                <w:color w:val="000000" w:themeColor="text1"/>
                <w:sz w:val="28"/>
                <w:szCs w:val="28"/>
              </w:rPr>
              <w:t>Competency Standards</w:t>
            </w:r>
            <w:bookmarkEnd w:id="31"/>
            <w:bookmarkEnd w:id="32"/>
          </w:p>
        </w:tc>
      </w:tr>
    </w:tbl>
    <w:p w:rsidR="00EF3725" w:rsidRPr="001212D6" w:rsidRDefault="00EF3725" w:rsidP="00A23754">
      <w:pPr>
        <w:pStyle w:val="BodyText"/>
        <w:keepNext w:val="0"/>
        <w:keepLines w:val="0"/>
        <w:widowControl w:val="0"/>
        <w:autoSpaceDE w:val="0"/>
        <w:autoSpaceDN w:val="0"/>
        <w:spacing w:before="0" w:after="0" w:line="360" w:lineRule="auto"/>
        <w:contextualSpacing w:val="0"/>
        <w:rPr>
          <w:rFonts w:ascii="Arial" w:hAnsi="Arial" w:cs="Arial"/>
          <w:color w:val="000000" w:themeColor="text1"/>
          <w:sz w:val="22"/>
        </w:rPr>
      </w:pPr>
    </w:p>
    <w:p w:rsidR="005804C7" w:rsidRPr="001212D6" w:rsidRDefault="00A23754" w:rsidP="00A23754">
      <w:pPr>
        <w:pStyle w:val="Heading2"/>
        <w:rPr>
          <w:b w:val="0"/>
          <w:bCs w:val="0"/>
          <w:sz w:val="22"/>
          <w:szCs w:val="22"/>
        </w:rPr>
      </w:pPr>
      <w:bookmarkStart w:id="33" w:name="_Toc28651539"/>
      <w:r w:rsidRPr="00EF3725">
        <w:rPr>
          <w:sz w:val="22"/>
          <w:szCs w:val="22"/>
        </w:rPr>
        <w:t xml:space="preserve">Programmable Logic </w:t>
      </w:r>
      <w:r w:rsidRPr="00A23754">
        <w:rPr>
          <w:bCs w:val="0"/>
        </w:rPr>
        <w:t>Controllers</w:t>
      </w:r>
      <w:r w:rsidRPr="00EF3725">
        <w:rPr>
          <w:sz w:val="22"/>
          <w:szCs w:val="22"/>
        </w:rPr>
        <w:t xml:space="preserve"> (PLCS)</w:t>
      </w:r>
      <w:bookmarkEnd w:id="33"/>
    </w:p>
    <w:p w:rsidR="005804C7" w:rsidRPr="001212D6" w:rsidRDefault="005804C7" w:rsidP="00864578">
      <w:pPr>
        <w:pStyle w:val="Heading3"/>
        <w:numPr>
          <w:ilvl w:val="0"/>
          <w:numId w:val="717"/>
        </w:numPr>
        <w:shd w:val="clear" w:color="auto" w:fill="FFC000"/>
        <w:rPr>
          <w:color w:val="000000" w:themeColor="text1"/>
          <w:sz w:val="24"/>
          <w:szCs w:val="24"/>
        </w:rPr>
      </w:pPr>
      <w:bookmarkStart w:id="34" w:name="_Toc28651540"/>
      <w:r w:rsidRPr="001212D6">
        <w:rPr>
          <w:color w:val="000000" w:themeColor="text1"/>
          <w:sz w:val="24"/>
          <w:szCs w:val="24"/>
        </w:rPr>
        <w:t>Install PLC software and Simulator</w:t>
      </w:r>
      <w:bookmarkEnd w:id="34"/>
    </w:p>
    <w:p w:rsidR="005804C7" w:rsidRPr="001212D6" w:rsidRDefault="005804C7" w:rsidP="005804C7">
      <w:pPr>
        <w:pStyle w:val="BodyText"/>
        <w:spacing w:line="360" w:lineRule="auto"/>
        <w:jc w:val="both"/>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This competency standard covers the skills and knowledge required to install PLC software and Simulator, Program a PLC using simulator and analyze user requirements and specifications.</w:t>
      </w:r>
    </w:p>
    <w:tbl>
      <w:tblPr>
        <w:tblStyle w:val="GridTable5Dark-Accent410"/>
        <w:tblW w:w="9820" w:type="dxa"/>
        <w:tblLayout w:type="fixed"/>
        <w:tblLook w:val="01E0" w:firstRow="1" w:lastRow="1" w:firstColumn="1" w:lastColumn="1" w:noHBand="0" w:noVBand="0"/>
      </w:tblPr>
      <w:tblGrid>
        <w:gridCol w:w="2790"/>
        <w:gridCol w:w="7030"/>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5804C7" w:rsidRPr="001212D6" w:rsidRDefault="00BB7730" w:rsidP="00AA5744">
            <w:pPr>
              <w:pStyle w:val="TableParagraph"/>
              <w:spacing w:line="360" w:lineRule="auto"/>
              <w:ind w:left="110" w:right="661"/>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1212D6" w:rsidRDefault="00BB7730" w:rsidP="00AA5744">
            <w:pPr>
              <w:pStyle w:val="TableParagraph"/>
              <w:spacing w:line="360" w:lineRule="auto"/>
              <w:ind w:left="105"/>
              <w:rPr>
                <w:rFonts w:ascii="Arial" w:hAnsi="Arial"/>
                <w:b w:val="0"/>
                <w:color w:val="000000" w:themeColor="text1"/>
              </w:rPr>
            </w:pPr>
            <w:r w:rsidRPr="00BB7730">
              <w:rPr>
                <w:rFonts w:ascii="Arial" w:hAnsi="Arial"/>
                <w:color w:val="000000" w:themeColor="text1"/>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b w:val="0"/>
                <w:color w:val="000000" w:themeColor="text1"/>
              </w:rPr>
            </w:pPr>
            <w:r w:rsidRPr="00EF3725">
              <w:rPr>
                <w:rFonts w:ascii="Arial" w:hAnsi="Arial"/>
                <w:b w:val="0"/>
                <w:color w:val="000000" w:themeColor="text1"/>
              </w:rPr>
              <w:t>CU1. Install PLC software and Simulator</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P1.</w:t>
            </w:r>
            <w:r w:rsidRPr="00EF3725">
              <w:rPr>
                <w:rFonts w:ascii="Arial" w:hAnsi="Arial"/>
                <w:b w:val="0"/>
                <w:color w:val="000000" w:themeColor="text1"/>
              </w:rPr>
              <w:tab/>
              <w:t>Install the PLC Programming software / firmware,  as per PLC manufacturer such as Rs Logic 5000 and Rs links classic etc.</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P3.</w:t>
            </w:r>
            <w:r w:rsidRPr="00EF3725">
              <w:rPr>
                <w:rFonts w:ascii="Arial" w:hAnsi="Arial"/>
                <w:b w:val="0"/>
                <w:color w:val="000000" w:themeColor="text1"/>
              </w:rPr>
              <w:tab/>
              <w:t>Select the best and most frequently used Simulator for programming</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P4.</w:t>
            </w:r>
            <w:r w:rsidRPr="00EF3725">
              <w:rPr>
                <w:rFonts w:ascii="Arial" w:hAnsi="Arial"/>
                <w:b w:val="0"/>
                <w:color w:val="000000" w:themeColor="text1"/>
              </w:rPr>
              <w:tab/>
              <w:t>Select the module</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P5.</w:t>
            </w:r>
            <w:r w:rsidRPr="00EF3725">
              <w:rPr>
                <w:rFonts w:ascii="Arial" w:hAnsi="Arial"/>
                <w:b w:val="0"/>
                <w:color w:val="000000" w:themeColor="text1"/>
              </w:rPr>
              <w:tab/>
              <w:t>Input the generic value as per universal settings (check from internet/helped)</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P6.</w:t>
            </w:r>
            <w:r w:rsidRPr="00EF3725">
              <w:rPr>
                <w:rFonts w:ascii="Arial" w:hAnsi="Arial"/>
                <w:b w:val="0"/>
                <w:color w:val="000000" w:themeColor="text1"/>
              </w:rPr>
              <w:tab/>
              <w:t>Start the Simulator.</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P7.</w:t>
            </w:r>
            <w:r w:rsidRPr="00EF3725">
              <w:rPr>
                <w:rFonts w:ascii="Arial" w:hAnsi="Arial"/>
                <w:b w:val="0"/>
                <w:color w:val="000000" w:themeColor="text1"/>
              </w:rPr>
              <w:tab/>
              <w:t>Open PLC programming software.</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P8. Install the HMI software as per manufacturer such as Winccflexible and Easybuilder etc.</w:t>
            </w:r>
          </w:p>
        </w:tc>
      </w:tr>
      <w:tr w:rsidR="005804C7"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b w:val="0"/>
                <w:color w:val="000000" w:themeColor="text1"/>
              </w:rPr>
            </w:pPr>
            <w:r w:rsidRPr="00EF3725">
              <w:rPr>
                <w:rFonts w:ascii="Arial" w:hAnsi="Arial"/>
                <w:b w:val="0"/>
                <w:color w:val="000000" w:themeColor="text1"/>
              </w:rPr>
              <w:t xml:space="preserve">CU2. Program a PLC using simulator </w:t>
            </w:r>
          </w:p>
          <w:p w:rsidR="005804C7" w:rsidRPr="00EF3725" w:rsidRDefault="005804C7" w:rsidP="00AA5744">
            <w:pPr>
              <w:pStyle w:val="TableParagraph"/>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P1.</w:t>
            </w:r>
            <w:r w:rsidRPr="00EF3725">
              <w:rPr>
                <w:rFonts w:ascii="Arial" w:hAnsi="Arial"/>
                <w:b w:val="0"/>
                <w:color w:val="000000" w:themeColor="text1"/>
              </w:rPr>
              <w:tab/>
              <w:t>Open the programming software as per PLC manufacturer</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P2.</w:t>
            </w:r>
            <w:r w:rsidRPr="00EF3725">
              <w:rPr>
                <w:rFonts w:ascii="Arial" w:hAnsi="Arial"/>
                <w:b w:val="0"/>
                <w:color w:val="000000" w:themeColor="text1"/>
              </w:rPr>
              <w:tab/>
              <w:t>Ensure that the Simulator is connected and is in ON condition</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P3.</w:t>
            </w:r>
            <w:r w:rsidRPr="00EF3725">
              <w:rPr>
                <w:rFonts w:ascii="Arial" w:hAnsi="Arial"/>
                <w:b w:val="0"/>
                <w:color w:val="000000" w:themeColor="text1"/>
              </w:rPr>
              <w:tab/>
              <w:t>Create a basic ladder logic program for the ON/OFF of a bulb using utility swith, i.e. Examine ON and Examine OFF</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P4.</w:t>
            </w:r>
            <w:r w:rsidRPr="00EF3725">
              <w:rPr>
                <w:rFonts w:ascii="Arial" w:hAnsi="Arial"/>
                <w:b w:val="0"/>
                <w:color w:val="000000" w:themeColor="text1"/>
              </w:rPr>
              <w:tab/>
              <w:t>Create a basic ladder logic program for Simple Start/Stop Ladder Logic Relay</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P5.</w:t>
            </w:r>
            <w:r w:rsidRPr="00EF3725">
              <w:rPr>
                <w:rFonts w:ascii="Arial" w:hAnsi="Arial"/>
                <w:b w:val="0"/>
                <w:color w:val="000000" w:themeColor="text1"/>
              </w:rPr>
              <w:tab/>
              <w:t>Create a basic ladder logic program for Single Push Button On/Off Ladder Logic</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P6.</w:t>
            </w:r>
            <w:r w:rsidRPr="00EF3725">
              <w:rPr>
                <w:rFonts w:ascii="Arial" w:hAnsi="Arial"/>
                <w:b w:val="0"/>
                <w:color w:val="000000" w:themeColor="text1"/>
              </w:rPr>
              <w:tab/>
              <w:t>Create a basic ladder logic program  with ?? On Delay Timer</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P7.</w:t>
            </w:r>
            <w:r w:rsidRPr="00EF3725">
              <w:rPr>
                <w:rFonts w:ascii="Arial" w:hAnsi="Arial"/>
                <w:b w:val="0"/>
                <w:color w:val="000000" w:themeColor="text1"/>
              </w:rPr>
              <w:tab/>
              <w:t>Create a basic ladder logic program for with Off Delay Timer</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P8. Create a basic ladder logic program for Up Counter</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P0714E&amp;A Create a basic ladder logic program for Down Counter</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P10. Create a basic ladder logic program for Motor Control</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lastRenderedPageBreak/>
              <w:t>P11. Create a basic ladder logic program for Traffic signal lights</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P12. Create a basic ladder logic program for Elevator Control.</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b w:val="0"/>
                <w:color w:val="000000" w:themeColor="text1"/>
              </w:rPr>
            </w:pPr>
            <w:r w:rsidRPr="00EF3725">
              <w:rPr>
                <w:rFonts w:ascii="Arial" w:hAnsi="Arial"/>
                <w:b w:val="0"/>
                <w:color w:val="000000" w:themeColor="text1"/>
              </w:rPr>
              <w:lastRenderedPageBreak/>
              <w:t>CU3. Analyze user requirements and specifications</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P1.</w:t>
            </w:r>
            <w:r w:rsidRPr="00EF3725">
              <w:rPr>
                <w:rFonts w:ascii="Arial" w:hAnsi="Arial"/>
                <w:b w:val="0"/>
                <w:color w:val="000000" w:themeColor="text1"/>
              </w:rPr>
              <w:tab/>
              <w:t>Draw the general value chain of the end user industry</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P2.</w:t>
            </w:r>
            <w:r w:rsidRPr="00EF3725">
              <w:rPr>
                <w:rFonts w:ascii="Arial" w:hAnsi="Arial"/>
                <w:b w:val="0"/>
                <w:color w:val="000000" w:themeColor="text1"/>
              </w:rPr>
              <w:tab/>
              <w:t xml:space="preserve">Highlight the set of activities that a typical firm operating in the   specific industry performs in the value chain ?? drawing </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 xml:space="preserve">P3. Check out and list  the  equipment/gauges/sensors/actuators/transducers used in various   stages of the process </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P4.</w:t>
            </w:r>
            <w:r w:rsidRPr="00EF3725">
              <w:rPr>
                <w:rFonts w:ascii="Arial" w:hAnsi="Arial"/>
                <w:b w:val="0"/>
                <w:color w:val="000000" w:themeColor="text1"/>
              </w:rPr>
              <w:tab/>
              <w:t>Identify critical stages in the process</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P5.</w:t>
            </w:r>
            <w:r w:rsidRPr="00EF3725">
              <w:rPr>
                <w:rFonts w:ascii="Arial" w:hAnsi="Arial"/>
                <w:b w:val="0"/>
                <w:color w:val="000000" w:themeColor="text1"/>
              </w:rPr>
              <w:tab/>
              <w:t>Identify the safety aspect required in the critical stages of the process</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P6.</w:t>
            </w:r>
            <w:r w:rsidRPr="00EF3725">
              <w:rPr>
                <w:rFonts w:ascii="Arial" w:hAnsi="Arial"/>
                <w:b w:val="0"/>
                <w:color w:val="000000" w:themeColor="text1"/>
              </w:rPr>
              <w:tab/>
              <w:t xml:space="preserve">Analyze the possible automation in the existing processes and global trends ??  in automation </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P7.</w:t>
            </w:r>
            <w:r w:rsidRPr="00EF3725">
              <w:rPr>
                <w:rFonts w:ascii="Arial" w:hAnsi="Arial"/>
                <w:b w:val="0"/>
                <w:color w:val="000000" w:themeColor="text1"/>
              </w:rPr>
              <w:tab/>
              <w:t xml:space="preserve">Analyse the client requirement at broad level from the proposal </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P8.</w:t>
            </w:r>
            <w:r w:rsidRPr="00EF3725">
              <w:rPr>
                <w:rFonts w:ascii="Arial" w:hAnsi="Arial"/>
                <w:b w:val="0"/>
                <w:color w:val="000000" w:themeColor="text1"/>
              </w:rPr>
              <w:tab/>
              <w:t>Generate a report on the  various industrial processes running in some typical industries in Pakistan P0714E&amp;A</w:t>
            </w:r>
            <w:r w:rsidRPr="00EF3725">
              <w:rPr>
                <w:rFonts w:ascii="Arial" w:hAnsi="Arial"/>
                <w:b w:val="0"/>
                <w:color w:val="000000" w:themeColor="text1"/>
              </w:rPr>
              <w:tab/>
              <w:t>Collect the required specification of the equipments (if already prepared by the user) and clarify the technical specification.</w:t>
            </w:r>
          </w:p>
        </w:tc>
      </w:tr>
      <w:tr w:rsidR="005804C7"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b w:val="0"/>
                <w:color w:val="000000" w:themeColor="text1"/>
              </w:rPr>
            </w:pPr>
            <w:r w:rsidRPr="00EF3725">
              <w:rPr>
                <w:rFonts w:ascii="Arial" w:hAnsi="Arial"/>
                <w:b w:val="0"/>
                <w:color w:val="000000" w:themeColor="text1"/>
              </w:rPr>
              <w:t>CU4. Identify error codes and functionality testing</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P1. Use error codes to identify programming errors</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P2. Determine program scan time in milliseconds</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P3. Use a force function to verify an input</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P4. Use a force function to verify an output</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P5. Perform measurement of status/values at IOs and variables used for logical operation ??? using programming software</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b w:val="0"/>
                <w:color w:val="000000" w:themeColor="text1"/>
              </w:rPr>
            </w:pPr>
            <w:r w:rsidRPr="00EF3725">
              <w:rPr>
                <w:rFonts w:ascii="Arial" w:hAnsi="Arial"/>
                <w:b w:val="0"/>
                <w:color w:val="000000" w:themeColor="text1"/>
              </w:rPr>
              <w:t>CU5. Identify HMI Software and programming.</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P1.   Open the software.</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P2.   Make a program of graphical representation of tasks on CU2 (P3 – P12).</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P3.   Program the HMI software in order to communicate with PLC.</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P4. Download and RUN the software on HMI .</w:t>
            </w:r>
          </w:p>
        </w:tc>
      </w:tr>
      <w:tr w:rsidR="005804C7"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b w:val="0"/>
                <w:color w:val="000000" w:themeColor="text1"/>
              </w:rPr>
            </w:pPr>
            <w:r w:rsidRPr="00EF3725">
              <w:rPr>
                <w:rFonts w:ascii="Arial" w:hAnsi="Arial"/>
                <w:b w:val="0"/>
                <w:color w:val="000000" w:themeColor="text1"/>
              </w:rPr>
              <w:t>CU6. Identification and configuration of SCADA Systems.</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P1. Create the connection between two units of PLCs.</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 xml:space="preserve">P2. Define the programming. </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P3. Identify the communications between two units..</w:t>
            </w:r>
          </w:p>
          <w:p w:rsidR="005804C7" w:rsidRPr="00EF3725" w:rsidRDefault="005804C7" w:rsidP="00AA5744">
            <w:pPr>
              <w:pStyle w:val="TableParagraph"/>
              <w:spacing w:line="360" w:lineRule="auto"/>
              <w:ind w:left="460" w:right="395" w:hanging="355"/>
              <w:rPr>
                <w:rFonts w:ascii="Arial" w:hAnsi="Arial"/>
                <w:b w:val="0"/>
                <w:color w:val="000000" w:themeColor="text1"/>
              </w:rPr>
            </w:pPr>
            <w:r w:rsidRPr="00EF3725">
              <w:rPr>
                <w:rFonts w:ascii="Arial" w:hAnsi="Arial"/>
                <w:b w:val="0"/>
                <w:color w:val="000000" w:themeColor="text1"/>
              </w:rPr>
              <w:t xml:space="preserve">P4. Convey the data of both units on HMI. </w:t>
            </w:r>
          </w:p>
        </w:tc>
      </w:tr>
    </w:tbl>
    <w:p w:rsidR="005804C7" w:rsidRPr="001212D6" w:rsidRDefault="005804C7" w:rsidP="005804C7">
      <w:pPr>
        <w:spacing w:line="360" w:lineRule="auto"/>
        <w:rPr>
          <w:rFonts w:ascii="Arial" w:hAnsi="Arial"/>
          <w:b/>
          <w:color w:val="000000" w:themeColor="text1"/>
          <w:sz w:val="22"/>
          <w:szCs w:val="22"/>
        </w:rPr>
      </w:pPr>
    </w:p>
    <w:p w:rsidR="005804C7" w:rsidRPr="001212D6" w:rsidRDefault="005804C7" w:rsidP="005804C7">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5804C7" w:rsidRPr="001212D6" w:rsidRDefault="005804C7" w:rsidP="005804C7">
      <w:pPr>
        <w:spacing w:line="360" w:lineRule="auto"/>
        <w:rPr>
          <w:rFonts w:ascii="Arial" w:hAnsi="Arial"/>
          <w:b/>
          <w:color w:val="000000" w:themeColor="text1"/>
          <w:sz w:val="22"/>
          <w:szCs w:val="22"/>
        </w:rPr>
      </w:pPr>
    </w:p>
    <w:p w:rsidR="005804C7" w:rsidRPr="001212D6" w:rsidRDefault="005804C7" w:rsidP="00C04F61">
      <w:pPr>
        <w:pStyle w:val="TableParagraph"/>
        <w:numPr>
          <w:ilvl w:val="0"/>
          <w:numId w:val="595"/>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Describe the advantages of the PLC</w:t>
      </w:r>
    </w:p>
    <w:p w:rsidR="005804C7" w:rsidRPr="001212D6" w:rsidRDefault="005804C7" w:rsidP="00C04F61">
      <w:pPr>
        <w:pStyle w:val="TableParagraph"/>
        <w:numPr>
          <w:ilvl w:val="0"/>
          <w:numId w:val="595"/>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 xml:space="preserve">Describe the major components and </w:t>
      </w:r>
    </w:p>
    <w:p w:rsidR="005804C7" w:rsidRPr="001212D6" w:rsidRDefault="005804C7" w:rsidP="00C04F61">
      <w:pPr>
        <w:pStyle w:val="TableParagraph"/>
        <w:numPr>
          <w:ilvl w:val="0"/>
          <w:numId w:val="595"/>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Describe the applications of PLC.</w:t>
      </w:r>
    </w:p>
    <w:p w:rsidR="005804C7" w:rsidRPr="001212D6" w:rsidRDefault="005804C7" w:rsidP="00C04F61">
      <w:pPr>
        <w:pStyle w:val="TableParagraph"/>
        <w:numPr>
          <w:ilvl w:val="0"/>
          <w:numId w:val="595"/>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Describe the types of input and output signals.</w:t>
      </w:r>
    </w:p>
    <w:p w:rsidR="005804C7" w:rsidRPr="001212D6" w:rsidRDefault="005804C7" w:rsidP="00C04F61">
      <w:pPr>
        <w:pStyle w:val="TableParagraph"/>
        <w:numPr>
          <w:ilvl w:val="0"/>
          <w:numId w:val="595"/>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Define Piping and instrumentation diagram/drawing (P&amp;ID)</w:t>
      </w:r>
    </w:p>
    <w:p w:rsidR="005804C7" w:rsidRPr="001212D6" w:rsidRDefault="005804C7" w:rsidP="00C04F61">
      <w:pPr>
        <w:pStyle w:val="TableParagraph"/>
        <w:numPr>
          <w:ilvl w:val="0"/>
          <w:numId w:val="595"/>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List down the PLC</w:t>
      </w:r>
    </w:p>
    <w:p w:rsidR="005804C7" w:rsidRPr="001212D6" w:rsidRDefault="005804C7" w:rsidP="00C04F61">
      <w:pPr>
        <w:pStyle w:val="TableParagraph"/>
        <w:numPr>
          <w:ilvl w:val="0"/>
          <w:numId w:val="595"/>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 xml:space="preserve">DCS programming software </w:t>
      </w:r>
    </w:p>
    <w:p w:rsidR="005804C7" w:rsidRPr="001212D6" w:rsidRDefault="005804C7" w:rsidP="00C04F61">
      <w:pPr>
        <w:pStyle w:val="TableParagraph"/>
        <w:numPr>
          <w:ilvl w:val="0"/>
          <w:numId w:val="595"/>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 xml:space="preserve">List Down the SCADA, HMI development software </w:t>
      </w:r>
    </w:p>
    <w:p w:rsidR="005804C7" w:rsidRPr="001212D6" w:rsidRDefault="005804C7" w:rsidP="00C04F61">
      <w:pPr>
        <w:pStyle w:val="TableParagraph"/>
        <w:numPr>
          <w:ilvl w:val="0"/>
          <w:numId w:val="595"/>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 xml:space="preserve">Knowledge of Relevant documents and documentation procedures </w:t>
      </w:r>
    </w:p>
    <w:p w:rsidR="005804C7" w:rsidRPr="001212D6" w:rsidRDefault="005804C7" w:rsidP="00C04F61">
      <w:pPr>
        <w:pStyle w:val="TableParagraph"/>
        <w:numPr>
          <w:ilvl w:val="0"/>
          <w:numId w:val="595"/>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Define Ladder Logic</w:t>
      </w:r>
    </w:p>
    <w:p w:rsidR="005804C7" w:rsidRPr="001212D6" w:rsidRDefault="005804C7" w:rsidP="00C04F61">
      <w:pPr>
        <w:pStyle w:val="TableParagraph"/>
        <w:numPr>
          <w:ilvl w:val="0"/>
          <w:numId w:val="595"/>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Explain the Examine ON and Examine OFF switch</w:t>
      </w:r>
    </w:p>
    <w:p w:rsidR="005804C7" w:rsidRPr="001212D6" w:rsidRDefault="005804C7" w:rsidP="00C04F61">
      <w:pPr>
        <w:pStyle w:val="TableParagraph"/>
        <w:numPr>
          <w:ilvl w:val="0"/>
          <w:numId w:val="595"/>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How to use ladder logic to create basic programs?</w:t>
      </w:r>
    </w:p>
    <w:p w:rsidR="005804C7" w:rsidRPr="001212D6" w:rsidRDefault="005804C7" w:rsidP="00C04F61">
      <w:pPr>
        <w:pStyle w:val="TableParagraph"/>
        <w:numPr>
          <w:ilvl w:val="0"/>
          <w:numId w:val="595"/>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What is push button?</w:t>
      </w:r>
    </w:p>
    <w:p w:rsidR="005804C7" w:rsidRPr="001212D6" w:rsidRDefault="005804C7" w:rsidP="00C04F61">
      <w:pPr>
        <w:pStyle w:val="TableParagraph"/>
        <w:numPr>
          <w:ilvl w:val="0"/>
          <w:numId w:val="595"/>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Define the types of Timers.</w:t>
      </w:r>
    </w:p>
    <w:p w:rsidR="005804C7" w:rsidRPr="001212D6" w:rsidRDefault="005804C7" w:rsidP="00C04F61">
      <w:pPr>
        <w:pStyle w:val="TableParagraph"/>
        <w:numPr>
          <w:ilvl w:val="0"/>
          <w:numId w:val="595"/>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What is the working of traffic light?</w:t>
      </w:r>
    </w:p>
    <w:p w:rsidR="005804C7" w:rsidRPr="001212D6" w:rsidRDefault="005804C7" w:rsidP="00C04F61">
      <w:pPr>
        <w:pStyle w:val="TableParagraph"/>
        <w:numPr>
          <w:ilvl w:val="0"/>
          <w:numId w:val="595"/>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Describe the working of an elevator.</w:t>
      </w:r>
    </w:p>
    <w:p w:rsidR="005804C7" w:rsidRPr="001212D6" w:rsidRDefault="005804C7" w:rsidP="00C04F61">
      <w:pPr>
        <w:pStyle w:val="TableParagraph"/>
        <w:numPr>
          <w:ilvl w:val="0"/>
          <w:numId w:val="595"/>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Define the term ‘value chain’ of industry.</w:t>
      </w:r>
    </w:p>
    <w:p w:rsidR="005804C7" w:rsidRPr="001212D6" w:rsidRDefault="005804C7" w:rsidP="00C04F61">
      <w:pPr>
        <w:pStyle w:val="TableParagraph"/>
        <w:numPr>
          <w:ilvl w:val="0"/>
          <w:numId w:val="595"/>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 xml:space="preserve">Define human machine interface (HMI) </w:t>
      </w:r>
    </w:p>
    <w:p w:rsidR="005804C7" w:rsidRPr="001212D6" w:rsidRDefault="005804C7" w:rsidP="00C04F61">
      <w:pPr>
        <w:pStyle w:val="TableParagraph"/>
        <w:numPr>
          <w:ilvl w:val="0"/>
          <w:numId w:val="595"/>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Define the Standard operating procedure (SOP) of the organization for control panel development process.</w:t>
      </w:r>
    </w:p>
    <w:p w:rsidR="005804C7" w:rsidRPr="001212D6" w:rsidRDefault="005804C7" w:rsidP="00C04F61">
      <w:pPr>
        <w:pStyle w:val="TableParagraph"/>
        <w:numPr>
          <w:ilvl w:val="0"/>
          <w:numId w:val="595"/>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How to prepare a General arrangement drawing?</w:t>
      </w:r>
    </w:p>
    <w:p w:rsidR="005804C7" w:rsidRPr="001212D6" w:rsidRDefault="005804C7" w:rsidP="00C04F61">
      <w:pPr>
        <w:pStyle w:val="TableParagraph"/>
        <w:numPr>
          <w:ilvl w:val="0"/>
          <w:numId w:val="595"/>
        </w:numPr>
        <w:autoSpaceDE w:val="0"/>
        <w:autoSpaceDN w:val="0"/>
        <w:spacing w:line="360" w:lineRule="auto"/>
        <w:ind w:left="1080" w:hanging="720"/>
        <w:rPr>
          <w:rFonts w:ascii="Arial" w:hAnsi="Arial"/>
          <w:color w:val="000000" w:themeColor="text1"/>
        </w:rPr>
      </w:pPr>
      <w:r w:rsidRPr="001212D6">
        <w:rPr>
          <w:rFonts w:ascii="Arial" w:hAnsi="Arial"/>
          <w:color w:val="000000" w:themeColor="text1"/>
        </w:rPr>
        <w:t>Define IEC standards</w:t>
      </w:r>
    </w:p>
    <w:p w:rsidR="005804C7" w:rsidRPr="001212D6" w:rsidRDefault="005804C7" w:rsidP="005804C7">
      <w:pPr>
        <w:pStyle w:val="ListParagraph"/>
        <w:spacing w:line="360" w:lineRule="auto"/>
        <w:ind w:left="180"/>
        <w:rPr>
          <w:rFonts w:ascii="Arial" w:hAnsi="Arial"/>
          <w:b/>
          <w:color w:val="000000" w:themeColor="text1"/>
          <w:sz w:val="22"/>
          <w:szCs w:val="22"/>
        </w:rPr>
      </w:pPr>
      <w:r w:rsidRPr="001212D6">
        <w:rPr>
          <w:rFonts w:ascii="Arial" w:hAnsi="Arial"/>
          <w:b/>
          <w:color w:val="000000" w:themeColor="text1"/>
          <w:sz w:val="22"/>
          <w:szCs w:val="22"/>
        </w:rPr>
        <w:t>Equipment and Tools</w:t>
      </w:r>
    </w:p>
    <w:p w:rsidR="005804C7" w:rsidRPr="001212D6" w:rsidRDefault="005804C7" w:rsidP="00C04F61">
      <w:pPr>
        <w:pStyle w:val="TableParagraph"/>
        <w:numPr>
          <w:ilvl w:val="0"/>
          <w:numId w:val="596"/>
        </w:numPr>
        <w:spacing w:line="360" w:lineRule="auto"/>
        <w:ind w:left="1080" w:hanging="540"/>
        <w:rPr>
          <w:rFonts w:ascii="Arial" w:hAnsi="Arial"/>
          <w:color w:val="000000" w:themeColor="text1"/>
        </w:rPr>
      </w:pPr>
      <w:r w:rsidRPr="001212D6">
        <w:rPr>
          <w:rFonts w:ascii="Arial" w:hAnsi="Arial"/>
          <w:color w:val="000000" w:themeColor="text1"/>
        </w:rPr>
        <w:t>PLC Software and hardware</w:t>
      </w:r>
    </w:p>
    <w:p w:rsidR="005804C7" w:rsidRPr="001212D6" w:rsidRDefault="005804C7" w:rsidP="00C04F61">
      <w:pPr>
        <w:pStyle w:val="TableParagraph"/>
        <w:numPr>
          <w:ilvl w:val="0"/>
          <w:numId w:val="596"/>
        </w:numPr>
        <w:spacing w:line="360" w:lineRule="auto"/>
        <w:ind w:left="1080" w:hanging="540"/>
        <w:rPr>
          <w:rFonts w:ascii="Arial" w:hAnsi="Arial"/>
          <w:color w:val="000000" w:themeColor="text1"/>
        </w:rPr>
      </w:pPr>
      <w:r w:rsidRPr="001212D6">
        <w:rPr>
          <w:rFonts w:ascii="Arial" w:hAnsi="Arial"/>
          <w:color w:val="000000" w:themeColor="text1"/>
        </w:rPr>
        <w:t>Protective gear such as helmets, goggles, gloves, rubber shoes, etc</w:t>
      </w:r>
    </w:p>
    <w:p w:rsidR="005804C7" w:rsidRPr="001212D6" w:rsidRDefault="005804C7" w:rsidP="00C04F61">
      <w:pPr>
        <w:pStyle w:val="TableParagraph"/>
        <w:numPr>
          <w:ilvl w:val="0"/>
          <w:numId w:val="596"/>
        </w:numPr>
        <w:spacing w:line="360" w:lineRule="auto"/>
        <w:ind w:left="1080" w:hanging="540"/>
        <w:rPr>
          <w:rFonts w:ascii="Arial" w:hAnsi="Arial"/>
          <w:color w:val="000000" w:themeColor="text1"/>
        </w:rPr>
      </w:pPr>
      <w:r w:rsidRPr="001212D6">
        <w:rPr>
          <w:rFonts w:ascii="Arial" w:hAnsi="Arial"/>
          <w:color w:val="000000" w:themeColor="text1"/>
        </w:rPr>
        <w:t>Psychometric Charts and Tables</w:t>
      </w:r>
    </w:p>
    <w:p w:rsidR="005804C7" w:rsidRPr="001212D6" w:rsidRDefault="005804C7" w:rsidP="00C04F61">
      <w:pPr>
        <w:pStyle w:val="TableParagraph"/>
        <w:numPr>
          <w:ilvl w:val="0"/>
          <w:numId w:val="596"/>
        </w:numPr>
        <w:spacing w:line="360" w:lineRule="auto"/>
        <w:ind w:left="1080" w:hanging="540"/>
        <w:rPr>
          <w:rFonts w:ascii="Arial" w:hAnsi="Arial"/>
          <w:color w:val="000000" w:themeColor="text1"/>
        </w:rPr>
      </w:pPr>
      <w:r w:rsidRPr="001212D6">
        <w:rPr>
          <w:rFonts w:ascii="Arial" w:hAnsi="Arial"/>
          <w:color w:val="000000" w:themeColor="text1"/>
        </w:rPr>
        <w:t>Calculator</w:t>
      </w:r>
    </w:p>
    <w:p w:rsidR="005804C7" w:rsidRPr="001212D6" w:rsidRDefault="005804C7" w:rsidP="00C04F61">
      <w:pPr>
        <w:pStyle w:val="TableParagraph"/>
        <w:numPr>
          <w:ilvl w:val="0"/>
          <w:numId w:val="596"/>
        </w:numPr>
        <w:spacing w:line="360" w:lineRule="auto"/>
        <w:ind w:left="1080" w:hanging="540"/>
        <w:rPr>
          <w:rFonts w:ascii="Arial" w:hAnsi="Arial"/>
          <w:color w:val="000000" w:themeColor="text1"/>
        </w:rPr>
      </w:pPr>
      <w:r w:rsidRPr="001212D6">
        <w:rPr>
          <w:rFonts w:ascii="Arial" w:hAnsi="Arial"/>
          <w:color w:val="000000" w:themeColor="text1"/>
        </w:rPr>
        <w:t>Calculation Sheet</w:t>
      </w:r>
    </w:p>
    <w:p w:rsidR="005804C7" w:rsidRPr="001212D6" w:rsidRDefault="005804C7" w:rsidP="00C04F61">
      <w:pPr>
        <w:pStyle w:val="TableParagraph"/>
        <w:numPr>
          <w:ilvl w:val="0"/>
          <w:numId w:val="596"/>
        </w:numPr>
        <w:spacing w:line="360" w:lineRule="auto"/>
        <w:ind w:left="1080" w:hanging="540"/>
        <w:rPr>
          <w:rFonts w:ascii="Arial" w:hAnsi="Arial"/>
          <w:color w:val="000000" w:themeColor="text1"/>
        </w:rPr>
      </w:pPr>
      <w:r w:rsidRPr="001212D6">
        <w:rPr>
          <w:rFonts w:ascii="Arial" w:hAnsi="Arial"/>
          <w:color w:val="000000" w:themeColor="text1"/>
        </w:rPr>
        <w:t>Clipboard</w:t>
      </w:r>
    </w:p>
    <w:p w:rsidR="005804C7" w:rsidRPr="001212D6" w:rsidRDefault="005804C7" w:rsidP="00C04F61">
      <w:pPr>
        <w:pStyle w:val="TableParagraph"/>
        <w:numPr>
          <w:ilvl w:val="0"/>
          <w:numId w:val="596"/>
        </w:numPr>
        <w:spacing w:line="360" w:lineRule="auto"/>
        <w:ind w:left="1080" w:hanging="540"/>
        <w:rPr>
          <w:rFonts w:ascii="Arial" w:hAnsi="Arial"/>
          <w:color w:val="000000" w:themeColor="text1"/>
        </w:rPr>
      </w:pPr>
      <w:r w:rsidRPr="001212D6">
        <w:rPr>
          <w:rFonts w:ascii="Arial" w:hAnsi="Arial"/>
          <w:color w:val="000000" w:themeColor="text1"/>
        </w:rPr>
        <w:t>Site Visit</w:t>
      </w:r>
    </w:p>
    <w:p w:rsidR="005804C7" w:rsidRPr="001212D6" w:rsidRDefault="005804C7" w:rsidP="00C04F61">
      <w:pPr>
        <w:pStyle w:val="TableParagraph"/>
        <w:numPr>
          <w:ilvl w:val="0"/>
          <w:numId w:val="596"/>
        </w:numPr>
        <w:spacing w:line="360" w:lineRule="auto"/>
        <w:ind w:left="1080" w:hanging="540"/>
        <w:rPr>
          <w:rFonts w:ascii="Arial" w:hAnsi="Arial"/>
          <w:color w:val="000000" w:themeColor="text1"/>
        </w:rPr>
      </w:pPr>
      <w:r w:rsidRPr="001212D6">
        <w:rPr>
          <w:rFonts w:ascii="Arial" w:hAnsi="Arial"/>
          <w:color w:val="000000" w:themeColor="text1"/>
        </w:rPr>
        <w:t>Pen</w:t>
      </w:r>
    </w:p>
    <w:p w:rsidR="005804C7" w:rsidRPr="001212D6" w:rsidRDefault="005804C7" w:rsidP="00C04F61">
      <w:pPr>
        <w:pStyle w:val="TableParagraph"/>
        <w:numPr>
          <w:ilvl w:val="0"/>
          <w:numId w:val="596"/>
        </w:numPr>
        <w:spacing w:line="360" w:lineRule="auto"/>
        <w:ind w:left="1080" w:hanging="540"/>
        <w:rPr>
          <w:rFonts w:ascii="Arial" w:hAnsi="Arial"/>
          <w:color w:val="000000" w:themeColor="text1"/>
        </w:rPr>
      </w:pPr>
      <w:r w:rsidRPr="001212D6">
        <w:rPr>
          <w:rFonts w:ascii="Arial" w:hAnsi="Arial"/>
          <w:color w:val="000000" w:themeColor="text1"/>
        </w:rPr>
        <w:t>Reference Material</w:t>
      </w:r>
    </w:p>
    <w:p w:rsidR="005804C7" w:rsidRPr="001212D6" w:rsidRDefault="005804C7" w:rsidP="00C04F61">
      <w:pPr>
        <w:pStyle w:val="TableParagraph"/>
        <w:numPr>
          <w:ilvl w:val="0"/>
          <w:numId w:val="596"/>
        </w:numPr>
        <w:spacing w:line="360" w:lineRule="auto"/>
        <w:ind w:left="1080" w:hanging="540"/>
        <w:rPr>
          <w:rFonts w:ascii="Arial" w:hAnsi="Arial"/>
          <w:color w:val="000000" w:themeColor="text1"/>
        </w:rPr>
      </w:pPr>
      <w:r w:rsidRPr="001212D6">
        <w:rPr>
          <w:rFonts w:ascii="Arial" w:hAnsi="Arial"/>
          <w:color w:val="000000" w:themeColor="text1"/>
        </w:rPr>
        <w:t>Helping Manual</w:t>
      </w:r>
    </w:p>
    <w:p w:rsidR="005804C7" w:rsidRPr="001212D6" w:rsidRDefault="005804C7" w:rsidP="00C04F61">
      <w:pPr>
        <w:pStyle w:val="TableParagraph"/>
        <w:numPr>
          <w:ilvl w:val="0"/>
          <w:numId w:val="596"/>
        </w:numPr>
        <w:spacing w:line="360" w:lineRule="auto"/>
        <w:ind w:left="1080" w:hanging="540"/>
        <w:rPr>
          <w:rFonts w:ascii="Arial" w:hAnsi="Arial"/>
          <w:color w:val="000000" w:themeColor="text1"/>
        </w:rPr>
      </w:pPr>
      <w:r w:rsidRPr="001212D6">
        <w:rPr>
          <w:rFonts w:ascii="Arial" w:hAnsi="Arial"/>
          <w:color w:val="000000" w:themeColor="text1"/>
        </w:rPr>
        <w:lastRenderedPageBreak/>
        <w:t>User guide</w:t>
      </w:r>
    </w:p>
    <w:p w:rsidR="005804C7" w:rsidRPr="001212D6" w:rsidRDefault="005804C7" w:rsidP="00C04F61">
      <w:pPr>
        <w:pStyle w:val="TableParagraph"/>
        <w:numPr>
          <w:ilvl w:val="0"/>
          <w:numId w:val="596"/>
        </w:numPr>
        <w:spacing w:line="360" w:lineRule="auto"/>
        <w:ind w:left="1080" w:hanging="540"/>
        <w:rPr>
          <w:rFonts w:ascii="Arial" w:hAnsi="Arial"/>
          <w:color w:val="000000" w:themeColor="text1"/>
        </w:rPr>
      </w:pPr>
      <w:r w:rsidRPr="001212D6">
        <w:rPr>
          <w:rFonts w:ascii="Arial" w:hAnsi="Arial"/>
          <w:color w:val="000000" w:themeColor="text1"/>
        </w:rPr>
        <w:t>Simulator</w:t>
      </w:r>
    </w:p>
    <w:p w:rsidR="005804C7" w:rsidRPr="001212D6" w:rsidRDefault="005804C7" w:rsidP="00C04F61">
      <w:pPr>
        <w:pStyle w:val="TableParagraph"/>
        <w:numPr>
          <w:ilvl w:val="0"/>
          <w:numId w:val="596"/>
        </w:numPr>
        <w:spacing w:line="360" w:lineRule="auto"/>
        <w:ind w:left="1080" w:hanging="540"/>
        <w:rPr>
          <w:rFonts w:ascii="Arial" w:hAnsi="Arial"/>
          <w:color w:val="000000" w:themeColor="text1"/>
        </w:rPr>
      </w:pPr>
      <w:r w:rsidRPr="001212D6">
        <w:rPr>
          <w:rFonts w:ascii="Arial" w:hAnsi="Arial"/>
          <w:color w:val="000000" w:themeColor="text1"/>
        </w:rPr>
        <w:t>Page</w:t>
      </w:r>
    </w:p>
    <w:p w:rsidR="005804C7" w:rsidRPr="001212D6" w:rsidRDefault="005804C7" w:rsidP="00C04F61">
      <w:pPr>
        <w:pStyle w:val="TableParagraph"/>
        <w:numPr>
          <w:ilvl w:val="0"/>
          <w:numId w:val="596"/>
        </w:numPr>
        <w:spacing w:line="360" w:lineRule="auto"/>
        <w:ind w:left="1080" w:hanging="540"/>
        <w:rPr>
          <w:rFonts w:ascii="Arial" w:hAnsi="Arial"/>
          <w:color w:val="000000" w:themeColor="text1"/>
        </w:rPr>
      </w:pPr>
      <w:r w:rsidRPr="001212D6">
        <w:rPr>
          <w:rFonts w:ascii="Arial" w:hAnsi="Arial"/>
          <w:color w:val="000000" w:themeColor="text1"/>
        </w:rPr>
        <w:t>HMI software and hardware</w:t>
      </w:r>
    </w:p>
    <w:p w:rsidR="005804C7" w:rsidRPr="001212D6" w:rsidRDefault="005804C7" w:rsidP="00C04F61">
      <w:pPr>
        <w:pStyle w:val="TableParagraph"/>
        <w:numPr>
          <w:ilvl w:val="0"/>
          <w:numId w:val="596"/>
        </w:numPr>
        <w:spacing w:line="360" w:lineRule="auto"/>
        <w:ind w:left="1080" w:hanging="540"/>
        <w:rPr>
          <w:rFonts w:ascii="Arial" w:hAnsi="Arial"/>
          <w:color w:val="000000" w:themeColor="text1"/>
        </w:rPr>
      </w:pPr>
      <w:r w:rsidRPr="001212D6">
        <w:rPr>
          <w:rFonts w:ascii="Arial" w:hAnsi="Arial"/>
          <w:color w:val="000000" w:themeColor="text1"/>
        </w:rPr>
        <w:t>Communication modules</w:t>
      </w:r>
    </w:p>
    <w:tbl>
      <w:tblPr>
        <w:tblStyle w:val="GridTable5Dark-Accent410"/>
        <w:tblW w:w="0" w:type="auto"/>
        <w:tblLook w:val="04A0" w:firstRow="1" w:lastRow="0" w:firstColumn="1" w:lastColumn="0" w:noHBand="0" w:noVBand="1"/>
      </w:tblPr>
      <w:tblGrid>
        <w:gridCol w:w="9540"/>
      </w:tblGrid>
      <w:tr w:rsidR="005804C7"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40" w:type="dxa"/>
          </w:tcPr>
          <w:p w:rsidR="005804C7" w:rsidRPr="001212D6" w:rsidRDefault="00387FEA" w:rsidP="00AA5744">
            <w:pPr>
              <w:pStyle w:val="TableParagraph"/>
              <w:rPr>
                <w:rFonts w:ascii="Arial" w:hAnsi="Arial"/>
                <w:color w:val="000000" w:themeColor="text1"/>
              </w:rPr>
            </w:pPr>
            <w:bookmarkStart w:id="35" w:name="_Toc9678171"/>
            <w:r w:rsidRPr="00387FEA">
              <w:rPr>
                <w:rFonts w:ascii="Arial" w:hAnsi="Arial"/>
                <w:bCs w:val="0"/>
                <w:color w:val="000000" w:themeColor="text1"/>
              </w:rPr>
              <w:t>Critical Evidence</w:t>
            </w:r>
            <w:r w:rsidR="005804C7" w:rsidRPr="001212D6">
              <w:rPr>
                <w:rFonts w:ascii="Arial" w:hAnsi="Arial"/>
                <w:b w:val="0"/>
                <w:bCs w:val="0"/>
                <w:color w:val="000000" w:themeColor="text1"/>
              </w:rPr>
              <w:t>(s) Required</w:t>
            </w:r>
            <w:bookmarkEnd w:id="35"/>
          </w:p>
        </w:tc>
      </w:tr>
    </w:tbl>
    <w:p w:rsidR="005804C7" w:rsidRPr="001212D6" w:rsidRDefault="005804C7" w:rsidP="005804C7">
      <w:pPr>
        <w:pStyle w:val="BodyText"/>
        <w:keepNext w:val="0"/>
        <w:keepLines w:val="0"/>
        <w:widowControl w:val="0"/>
        <w:autoSpaceDE w:val="0"/>
        <w:autoSpaceDN w:val="0"/>
        <w:spacing w:before="0" w:after="0" w:line="360" w:lineRule="auto"/>
        <w:contextualSpacing w:val="0"/>
        <w:rPr>
          <w:rFonts w:ascii="Arial" w:hAnsi="Arial" w:cs="Arial"/>
          <w:color w:val="000000" w:themeColor="text1"/>
          <w:sz w:val="22"/>
        </w:rPr>
      </w:pPr>
      <w:r w:rsidRPr="001212D6">
        <w:rPr>
          <w:rFonts w:ascii="Arial" w:hAnsi="Arial" w:cs="Arial"/>
          <w:color w:val="000000" w:themeColor="text1"/>
          <w:sz w:val="22"/>
        </w:rPr>
        <w:t xml:space="preserve">The candidate needs to produce following </w:t>
      </w:r>
      <w:r w:rsidR="00387FEA" w:rsidRPr="00387FEA">
        <w:rPr>
          <w:rFonts w:ascii="Arial" w:hAnsi="Arial" w:cs="Arial"/>
          <w:b/>
          <w:color w:val="000000" w:themeColor="text1"/>
          <w:sz w:val="22"/>
        </w:rPr>
        <w:t>Critical Evidence</w:t>
      </w:r>
      <w:r w:rsidRPr="001212D6">
        <w:rPr>
          <w:rFonts w:ascii="Arial" w:hAnsi="Arial" w:cs="Arial"/>
          <w:color w:val="000000" w:themeColor="text1"/>
          <w:sz w:val="22"/>
        </w:rPr>
        <w:t>(s) in order to be competent in this competency standard:</w:t>
      </w:r>
    </w:p>
    <w:p w:rsidR="005804C7" w:rsidRPr="001212D6" w:rsidRDefault="005804C7" w:rsidP="00864578">
      <w:pPr>
        <w:pStyle w:val="Heading3"/>
        <w:numPr>
          <w:ilvl w:val="0"/>
          <w:numId w:val="717"/>
        </w:numPr>
        <w:shd w:val="clear" w:color="auto" w:fill="FFC000"/>
        <w:rPr>
          <w:color w:val="000000" w:themeColor="text1"/>
          <w:sz w:val="24"/>
          <w:szCs w:val="24"/>
        </w:rPr>
      </w:pPr>
      <w:bookmarkStart w:id="36" w:name="_Toc28651541"/>
      <w:r w:rsidRPr="001212D6">
        <w:rPr>
          <w:color w:val="000000" w:themeColor="text1"/>
          <w:sz w:val="24"/>
          <w:szCs w:val="24"/>
        </w:rPr>
        <w:t>Interface PLC with system</w:t>
      </w:r>
      <w:bookmarkEnd w:id="36"/>
    </w:p>
    <w:p w:rsidR="005804C7" w:rsidRPr="001212D6" w:rsidRDefault="005804C7" w:rsidP="005804C7">
      <w:pPr>
        <w:pStyle w:val="BodyText"/>
        <w:spacing w:before="0" w:after="0" w:line="360" w:lineRule="auto"/>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After this competency standard the student will be able to implement, troubleshoot and perform maintenance and diagnostics of variety of control system components in various industries.</w:t>
      </w:r>
    </w:p>
    <w:p w:rsidR="005804C7" w:rsidRPr="001212D6" w:rsidRDefault="005804C7" w:rsidP="005804C7">
      <w:pPr>
        <w:spacing w:line="360" w:lineRule="auto"/>
        <w:ind w:right="616" w:firstLine="1080"/>
        <w:jc w:val="both"/>
        <w:rPr>
          <w:rFonts w:ascii="Arial" w:hAnsi="Arial"/>
          <w:color w:val="000000" w:themeColor="text1"/>
          <w:sz w:val="22"/>
          <w:szCs w:val="22"/>
        </w:rPr>
      </w:pPr>
    </w:p>
    <w:tbl>
      <w:tblPr>
        <w:tblStyle w:val="GridTable5Dark-Accent410"/>
        <w:tblW w:w="0" w:type="auto"/>
        <w:tblLayout w:type="fixed"/>
        <w:tblLook w:val="01E0" w:firstRow="1" w:lastRow="1" w:firstColumn="1" w:lastColumn="1" w:noHBand="0" w:noVBand="0"/>
      </w:tblPr>
      <w:tblGrid>
        <w:gridCol w:w="2790"/>
        <w:gridCol w:w="6850"/>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790" w:type="dxa"/>
          </w:tcPr>
          <w:p w:rsidR="005804C7" w:rsidRPr="001212D6" w:rsidRDefault="00BB7730" w:rsidP="00AA5744">
            <w:pPr>
              <w:pStyle w:val="TableParagraph"/>
              <w:ind w:left="110" w:right="80"/>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6850" w:type="dxa"/>
          </w:tcPr>
          <w:p w:rsidR="005804C7" w:rsidRPr="001212D6" w:rsidRDefault="00BB7730" w:rsidP="00AA5744">
            <w:pPr>
              <w:pStyle w:val="TableParagraph"/>
              <w:ind w:left="105"/>
              <w:rPr>
                <w:rFonts w:ascii="Arial" w:hAnsi="Arial"/>
                <w:b w:val="0"/>
                <w:color w:val="000000" w:themeColor="text1"/>
              </w:rPr>
            </w:pPr>
            <w:r w:rsidRPr="00BB7730">
              <w:rPr>
                <w:rFonts w:ascii="Arial" w:hAnsi="Arial"/>
                <w:color w:val="000000" w:themeColor="text1"/>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b w:val="0"/>
                <w:color w:val="000000" w:themeColor="text1"/>
              </w:rPr>
            </w:pPr>
            <w:r w:rsidRPr="00EF3725">
              <w:rPr>
                <w:rFonts w:ascii="Arial" w:hAnsi="Arial"/>
                <w:b w:val="0"/>
                <w:color w:val="000000" w:themeColor="text1"/>
              </w:rPr>
              <w:t>CU1. Differentiate Modules of control systems</w:t>
            </w:r>
          </w:p>
        </w:tc>
        <w:tc>
          <w:tcPr>
            <w:cnfStyle w:val="000100000000" w:firstRow="0" w:lastRow="0" w:firstColumn="0" w:lastColumn="1" w:oddVBand="0" w:evenVBand="0" w:oddHBand="0" w:evenHBand="0" w:firstRowFirstColumn="0" w:firstRowLastColumn="0" w:lastRowFirstColumn="0" w:lastRowLastColumn="0"/>
            <w:tcW w:w="6850" w:type="dxa"/>
          </w:tcPr>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P1.</w:t>
            </w:r>
            <w:r w:rsidRPr="00EF3725">
              <w:rPr>
                <w:rFonts w:ascii="Arial" w:hAnsi="Arial"/>
                <w:b w:val="0"/>
                <w:color w:val="000000" w:themeColor="text1"/>
              </w:rPr>
              <w:tab/>
              <w:t>Identify the standalone / module</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P2.</w:t>
            </w:r>
            <w:r w:rsidRPr="00EF3725">
              <w:rPr>
                <w:rFonts w:ascii="Arial" w:hAnsi="Arial"/>
                <w:b w:val="0"/>
                <w:color w:val="000000" w:themeColor="text1"/>
              </w:rPr>
              <w:tab/>
              <w:t>Demonstrate its functions &amp; capabilities</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P3.</w:t>
            </w:r>
            <w:r w:rsidRPr="00EF3725">
              <w:rPr>
                <w:rFonts w:ascii="Arial" w:hAnsi="Arial"/>
                <w:b w:val="0"/>
                <w:color w:val="000000" w:themeColor="text1"/>
              </w:rPr>
              <w:tab/>
              <w:t>Extract information from device part number</w:t>
            </w:r>
          </w:p>
        </w:tc>
      </w:tr>
      <w:tr w:rsidR="005804C7"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b w:val="0"/>
                <w:color w:val="000000" w:themeColor="text1"/>
              </w:rPr>
            </w:pPr>
            <w:r w:rsidRPr="00EF3725">
              <w:rPr>
                <w:rFonts w:ascii="Arial" w:hAnsi="Arial"/>
                <w:b w:val="0"/>
                <w:color w:val="000000" w:themeColor="text1"/>
              </w:rPr>
              <w:t>CU2. Install / Modify PLC and its components</w:t>
            </w:r>
          </w:p>
        </w:tc>
        <w:tc>
          <w:tcPr>
            <w:cnfStyle w:val="000100000000" w:firstRow="0" w:lastRow="0" w:firstColumn="0" w:lastColumn="1" w:oddVBand="0" w:evenVBand="0" w:oddHBand="0" w:evenHBand="0" w:firstRowFirstColumn="0" w:firstRowLastColumn="0" w:lastRowFirstColumn="0" w:lastRowLastColumn="0"/>
            <w:tcW w:w="6850" w:type="dxa"/>
          </w:tcPr>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P1.</w:t>
            </w:r>
            <w:r w:rsidRPr="00EF3725">
              <w:rPr>
                <w:rFonts w:ascii="Arial" w:hAnsi="Arial"/>
                <w:b w:val="0"/>
                <w:color w:val="000000" w:themeColor="text1"/>
              </w:rPr>
              <w:tab/>
              <w:t>Implement hardware configuration as per given design</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P2.</w:t>
            </w:r>
            <w:r w:rsidRPr="00EF3725">
              <w:rPr>
                <w:rFonts w:ascii="Arial" w:hAnsi="Arial"/>
                <w:b w:val="0"/>
                <w:color w:val="000000" w:themeColor="text1"/>
              </w:rPr>
              <w:tab/>
              <w:t>Perform post installation test</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P3.</w:t>
            </w:r>
            <w:r w:rsidRPr="00EF3725">
              <w:rPr>
                <w:rFonts w:ascii="Arial" w:hAnsi="Arial"/>
                <w:b w:val="0"/>
                <w:color w:val="000000" w:themeColor="text1"/>
              </w:rPr>
              <w:tab/>
              <w:t xml:space="preserve">Disassemble the hardware in accordance user’s manual </w:t>
            </w:r>
          </w:p>
        </w:tc>
      </w:tr>
      <w:tr w:rsidR="005804C7"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b w:val="0"/>
                <w:color w:val="000000" w:themeColor="text1"/>
              </w:rPr>
            </w:pPr>
            <w:r w:rsidRPr="00EF3725">
              <w:rPr>
                <w:rFonts w:ascii="Arial" w:hAnsi="Arial"/>
                <w:b w:val="0"/>
                <w:color w:val="000000" w:themeColor="text1"/>
              </w:rPr>
              <w:t>CU3. Install field instruments</w:t>
            </w:r>
          </w:p>
        </w:tc>
        <w:tc>
          <w:tcPr>
            <w:cnfStyle w:val="000100000000" w:firstRow="0" w:lastRow="0" w:firstColumn="0" w:lastColumn="1" w:oddVBand="0" w:evenVBand="0" w:oddHBand="0" w:evenHBand="0" w:firstRowFirstColumn="0" w:firstRowLastColumn="0" w:lastRowFirstColumn="0" w:lastRowLastColumn="0"/>
            <w:tcW w:w="6850" w:type="dxa"/>
          </w:tcPr>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P1.</w:t>
            </w:r>
            <w:r w:rsidRPr="00EF3725">
              <w:rPr>
                <w:rFonts w:ascii="Arial" w:hAnsi="Arial"/>
                <w:b w:val="0"/>
                <w:color w:val="000000" w:themeColor="text1"/>
              </w:rPr>
              <w:tab/>
              <w:t>Identify field instruments</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P2.</w:t>
            </w:r>
            <w:r w:rsidRPr="00EF3725">
              <w:rPr>
                <w:rFonts w:ascii="Arial" w:hAnsi="Arial"/>
                <w:b w:val="0"/>
                <w:color w:val="000000" w:themeColor="text1"/>
              </w:rPr>
              <w:tab/>
              <w:t>Install the wiring from Module to instrument location</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P3.</w:t>
            </w:r>
            <w:r w:rsidRPr="00EF3725">
              <w:rPr>
                <w:rFonts w:ascii="Arial" w:hAnsi="Arial"/>
                <w:b w:val="0"/>
                <w:color w:val="000000" w:themeColor="text1"/>
              </w:rPr>
              <w:tab/>
              <w:t>Install the instrument</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P4.</w:t>
            </w:r>
            <w:r w:rsidRPr="00EF3725">
              <w:rPr>
                <w:rFonts w:ascii="Arial" w:hAnsi="Arial"/>
                <w:b w:val="0"/>
                <w:color w:val="000000" w:themeColor="text1"/>
              </w:rPr>
              <w:tab/>
              <w:t>Perform field testing and calibration (if required)</w:t>
            </w:r>
          </w:p>
          <w:p w:rsidR="005804C7" w:rsidRPr="00EF3725" w:rsidRDefault="005804C7" w:rsidP="00AA5744">
            <w:pPr>
              <w:pStyle w:val="TableParagraph"/>
              <w:spacing w:line="360" w:lineRule="auto"/>
              <w:ind w:left="105" w:right="395"/>
              <w:rPr>
                <w:rFonts w:ascii="Arial" w:hAnsi="Arial"/>
                <w:b w:val="0"/>
                <w:color w:val="000000" w:themeColor="text1"/>
              </w:rPr>
            </w:pPr>
            <w:r w:rsidRPr="00EF3725">
              <w:rPr>
                <w:rFonts w:ascii="Arial" w:hAnsi="Arial"/>
                <w:b w:val="0"/>
                <w:color w:val="000000" w:themeColor="text1"/>
              </w:rPr>
              <w:t>P5.</w:t>
            </w:r>
            <w:r w:rsidRPr="00EF3725">
              <w:rPr>
                <w:rFonts w:ascii="Arial" w:hAnsi="Arial"/>
                <w:b w:val="0"/>
                <w:color w:val="000000" w:themeColor="text1"/>
              </w:rPr>
              <w:tab/>
              <w:t>Generate the field-testing reports</w:t>
            </w:r>
          </w:p>
        </w:tc>
      </w:tr>
    </w:tbl>
    <w:p w:rsidR="005804C7" w:rsidRPr="001212D6" w:rsidRDefault="005804C7" w:rsidP="005804C7">
      <w:pPr>
        <w:spacing w:line="360" w:lineRule="auto"/>
        <w:rPr>
          <w:rFonts w:ascii="Arial" w:hAnsi="Arial"/>
          <w:b/>
          <w:color w:val="000000" w:themeColor="text1"/>
          <w:sz w:val="22"/>
          <w:szCs w:val="22"/>
        </w:rPr>
      </w:pPr>
    </w:p>
    <w:p w:rsidR="005804C7" w:rsidRPr="001212D6" w:rsidRDefault="005804C7" w:rsidP="005804C7">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5804C7" w:rsidRPr="001212D6" w:rsidRDefault="005804C7" w:rsidP="005804C7">
      <w:pPr>
        <w:spacing w:line="360" w:lineRule="auto"/>
        <w:rPr>
          <w:rFonts w:ascii="Arial" w:hAnsi="Arial"/>
          <w:b/>
          <w:color w:val="000000" w:themeColor="text1"/>
          <w:sz w:val="22"/>
          <w:szCs w:val="22"/>
        </w:rPr>
      </w:pPr>
    </w:p>
    <w:p w:rsidR="005804C7" w:rsidRPr="001212D6" w:rsidRDefault="005804C7" w:rsidP="00C04F61">
      <w:pPr>
        <w:pStyle w:val="TableParagraph"/>
        <w:numPr>
          <w:ilvl w:val="0"/>
          <w:numId w:val="597"/>
        </w:numPr>
        <w:autoSpaceDE w:val="0"/>
        <w:autoSpaceDN w:val="0"/>
        <w:spacing w:line="360" w:lineRule="auto"/>
        <w:ind w:hanging="869"/>
        <w:rPr>
          <w:rFonts w:ascii="Arial" w:hAnsi="Arial"/>
          <w:color w:val="000000" w:themeColor="text1"/>
        </w:rPr>
      </w:pPr>
      <w:r w:rsidRPr="001212D6">
        <w:rPr>
          <w:rFonts w:ascii="Arial" w:hAnsi="Arial"/>
          <w:color w:val="000000" w:themeColor="text1"/>
        </w:rPr>
        <w:t>Explain modular and Standalone design</w:t>
      </w:r>
    </w:p>
    <w:p w:rsidR="005804C7" w:rsidRPr="001212D6" w:rsidRDefault="005804C7" w:rsidP="00C04F61">
      <w:pPr>
        <w:pStyle w:val="TableParagraph"/>
        <w:numPr>
          <w:ilvl w:val="0"/>
          <w:numId w:val="597"/>
        </w:numPr>
        <w:autoSpaceDE w:val="0"/>
        <w:autoSpaceDN w:val="0"/>
        <w:spacing w:line="360" w:lineRule="auto"/>
        <w:ind w:hanging="869"/>
        <w:rPr>
          <w:rFonts w:ascii="Arial" w:hAnsi="Arial"/>
          <w:color w:val="000000" w:themeColor="text1"/>
        </w:rPr>
      </w:pPr>
      <w:r w:rsidRPr="001212D6">
        <w:rPr>
          <w:rFonts w:ascii="Arial" w:hAnsi="Arial"/>
          <w:color w:val="000000" w:themeColor="text1"/>
        </w:rPr>
        <w:t xml:space="preserve">Describe different functions &amp; importance of modules </w:t>
      </w:r>
    </w:p>
    <w:p w:rsidR="005804C7" w:rsidRPr="001212D6" w:rsidRDefault="005804C7" w:rsidP="00C04F61">
      <w:pPr>
        <w:pStyle w:val="TableParagraph"/>
        <w:numPr>
          <w:ilvl w:val="0"/>
          <w:numId w:val="597"/>
        </w:numPr>
        <w:autoSpaceDE w:val="0"/>
        <w:autoSpaceDN w:val="0"/>
        <w:spacing w:line="360" w:lineRule="auto"/>
        <w:ind w:hanging="869"/>
        <w:rPr>
          <w:rFonts w:ascii="Arial" w:hAnsi="Arial"/>
          <w:color w:val="000000" w:themeColor="text1"/>
        </w:rPr>
      </w:pPr>
      <w:r w:rsidRPr="001212D6">
        <w:rPr>
          <w:rFonts w:ascii="Arial" w:hAnsi="Arial"/>
          <w:color w:val="000000" w:themeColor="text1"/>
        </w:rPr>
        <w:t>Explain the module on basis of their specification</w:t>
      </w:r>
    </w:p>
    <w:p w:rsidR="005804C7" w:rsidRPr="001212D6" w:rsidRDefault="005804C7" w:rsidP="00C04F61">
      <w:pPr>
        <w:pStyle w:val="TableParagraph"/>
        <w:numPr>
          <w:ilvl w:val="0"/>
          <w:numId w:val="597"/>
        </w:numPr>
        <w:autoSpaceDE w:val="0"/>
        <w:autoSpaceDN w:val="0"/>
        <w:spacing w:line="360" w:lineRule="auto"/>
        <w:ind w:hanging="869"/>
        <w:rPr>
          <w:rFonts w:ascii="Arial" w:hAnsi="Arial"/>
          <w:color w:val="000000" w:themeColor="text1"/>
        </w:rPr>
      </w:pPr>
      <w:r w:rsidRPr="001212D6">
        <w:rPr>
          <w:rFonts w:ascii="Arial" w:hAnsi="Arial"/>
          <w:color w:val="000000" w:themeColor="text1"/>
        </w:rPr>
        <w:t>Describe the correlation of modules</w:t>
      </w:r>
    </w:p>
    <w:p w:rsidR="005804C7" w:rsidRPr="001212D6" w:rsidRDefault="005804C7" w:rsidP="00C04F61">
      <w:pPr>
        <w:pStyle w:val="TableParagraph"/>
        <w:numPr>
          <w:ilvl w:val="0"/>
          <w:numId w:val="597"/>
        </w:numPr>
        <w:autoSpaceDE w:val="0"/>
        <w:autoSpaceDN w:val="0"/>
        <w:spacing w:line="360" w:lineRule="auto"/>
        <w:ind w:hanging="869"/>
        <w:rPr>
          <w:rFonts w:ascii="Arial" w:hAnsi="Arial"/>
          <w:color w:val="000000" w:themeColor="text1"/>
        </w:rPr>
      </w:pPr>
      <w:r w:rsidRPr="001212D6">
        <w:rPr>
          <w:rFonts w:ascii="Arial" w:hAnsi="Arial"/>
          <w:color w:val="000000" w:themeColor="text1"/>
        </w:rPr>
        <w:t>Explain design and part selection as per the requirement of machine.</w:t>
      </w:r>
    </w:p>
    <w:p w:rsidR="005804C7" w:rsidRPr="001212D6" w:rsidRDefault="005804C7" w:rsidP="00C04F61">
      <w:pPr>
        <w:pStyle w:val="TableParagraph"/>
        <w:numPr>
          <w:ilvl w:val="0"/>
          <w:numId w:val="597"/>
        </w:numPr>
        <w:autoSpaceDE w:val="0"/>
        <w:autoSpaceDN w:val="0"/>
        <w:spacing w:line="360" w:lineRule="auto"/>
        <w:ind w:hanging="869"/>
        <w:rPr>
          <w:rFonts w:ascii="Arial" w:hAnsi="Arial"/>
          <w:color w:val="000000" w:themeColor="text1"/>
        </w:rPr>
      </w:pPr>
      <w:r w:rsidRPr="001212D6">
        <w:rPr>
          <w:rFonts w:ascii="Arial" w:hAnsi="Arial"/>
          <w:color w:val="000000" w:themeColor="text1"/>
        </w:rPr>
        <w:t xml:space="preserve">Explain communication topology and their application </w:t>
      </w:r>
    </w:p>
    <w:p w:rsidR="005804C7" w:rsidRPr="001212D6" w:rsidRDefault="005804C7" w:rsidP="00C04F61">
      <w:pPr>
        <w:pStyle w:val="TableParagraph"/>
        <w:numPr>
          <w:ilvl w:val="0"/>
          <w:numId w:val="597"/>
        </w:numPr>
        <w:autoSpaceDE w:val="0"/>
        <w:autoSpaceDN w:val="0"/>
        <w:spacing w:line="360" w:lineRule="auto"/>
        <w:ind w:hanging="869"/>
        <w:rPr>
          <w:rFonts w:ascii="Arial" w:hAnsi="Arial"/>
          <w:color w:val="000000" w:themeColor="text1"/>
        </w:rPr>
      </w:pPr>
      <w:r w:rsidRPr="001212D6">
        <w:rPr>
          <w:rFonts w:ascii="Arial" w:hAnsi="Arial"/>
          <w:color w:val="000000" w:themeColor="text1"/>
        </w:rPr>
        <w:t>Explain hardware configuration</w:t>
      </w:r>
    </w:p>
    <w:p w:rsidR="005804C7" w:rsidRPr="001212D6" w:rsidRDefault="005804C7" w:rsidP="00C04F61">
      <w:pPr>
        <w:pStyle w:val="TableParagraph"/>
        <w:numPr>
          <w:ilvl w:val="0"/>
          <w:numId w:val="597"/>
        </w:numPr>
        <w:autoSpaceDE w:val="0"/>
        <w:autoSpaceDN w:val="0"/>
        <w:spacing w:line="360" w:lineRule="auto"/>
        <w:ind w:hanging="869"/>
        <w:rPr>
          <w:rFonts w:ascii="Arial" w:hAnsi="Arial"/>
          <w:color w:val="000000" w:themeColor="text1"/>
        </w:rPr>
      </w:pPr>
      <w:r w:rsidRPr="001212D6">
        <w:rPr>
          <w:rFonts w:ascii="Arial" w:hAnsi="Arial"/>
          <w:color w:val="000000" w:themeColor="text1"/>
        </w:rPr>
        <w:t>Explain the importance of hardware testing (monitoring, diagnose real time data/faults)</w:t>
      </w:r>
    </w:p>
    <w:p w:rsidR="005804C7" w:rsidRPr="001212D6" w:rsidRDefault="005804C7" w:rsidP="00C04F61">
      <w:pPr>
        <w:pStyle w:val="TableParagraph"/>
        <w:numPr>
          <w:ilvl w:val="0"/>
          <w:numId w:val="597"/>
        </w:numPr>
        <w:autoSpaceDE w:val="0"/>
        <w:autoSpaceDN w:val="0"/>
        <w:spacing w:line="360" w:lineRule="auto"/>
        <w:ind w:hanging="869"/>
        <w:rPr>
          <w:rFonts w:ascii="Arial" w:hAnsi="Arial"/>
          <w:color w:val="000000" w:themeColor="text1"/>
        </w:rPr>
      </w:pPr>
      <w:r w:rsidRPr="001212D6">
        <w:rPr>
          <w:rFonts w:ascii="Arial" w:hAnsi="Arial"/>
          <w:color w:val="000000" w:themeColor="text1"/>
        </w:rPr>
        <w:lastRenderedPageBreak/>
        <w:t xml:space="preserve">Explain different instruments and their wiring. </w:t>
      </w:r>
    </w:p>
    <w:p w:rsidR="005804C7" w:rsidRPr="001212D6" w:rsidRDefault="005804C7" w:rsidP="00C04F61">
      <w:pPr>
        <w:pStyle w:val="TableParagraph"/>
        <w:numPr>
          <w:ilvl w:val="0"/>
          <w:numId w:val="597"/>
        </w:numPr>
        <w:autoSpaceDE w:val="0"/>
        <w:autoSpaceDN w:val="0"/>
        <w:spacing w:line="360" w:lineRule="auto"/>
        <w:ind w:hanging="869"/>
        <w:rPr>
          <w:rFonts w:ascii="Arial" w:hAnsi="Arial"/>
          <w:color w:val="000000" w:themeColor="text1"/>
        </w:rPr>
      </w:pPr>
      <w:r w:rsidRPr="001212D6">
        <w:rPr>
          <w:rFonts w:ascii="Arial" w:hAnsi="Arial"/>
          <w:color w:val="000000" w:themeColor="text1"/>
        </w:rPr>
        <w:t>Describe the safe wiring and layout procedure</w:t>
      </w:r>
    </w:p>
    <w:p w:rsidR="005804C7" w:rsidRPr="001212D6" w:rsidRDefault="005804C7" w:rsidP="00C04F61">
      <w:pPr>
        <w:pStyle w:val="TableParagraph"/>
        <w:numPr>
          <w:ilvl w:val="0"/>
          <w:numId w:val="597"/>
        </w:numPr>
        <w:autoSpaceDE w:val="0"/>
        <w:autoSpaceDN w:val="0"/>
        <w:spacing w:line="360" w:lineRule="auto"/>
        <w:ind w:hanging="869"/>
        <w:rPr>
          <w:rFonts w:ascii="Arial" w:hAnsi="Arial"/>
          <w:color w:val="000000" w:themeColor="text1"/>
        </w:rPr>
      </w:pPr>
      <w:r w:rsidRPr="001212D6">
        <w:rPr>
          <w:rFonts w:ascii="Arial" w:hAnsi="Arial"/>
          <w:color w:val="000000" w:themeColor="text1"/>
        </w:rPr>
        <w:t>Explain the data sheets of instruments</w:t>
      </w:r>
    </w:p>
    <w:p w:rsidR="005804C7" w:rsidRPr="001212D6" w:rsidRDefault="005804C7" w:rsidP="00C04F61">
      <w:pPr>
        <w:pStyle w:val="TableParagraph"/>
        <w:numPr>
          <w:ilvl w:val="0"/>
          <w:numId w:val="597"/>
        </w:numPr>
        <w:autoSpaceDE w:val="0"/>
        <w:autoSpaceDN w:val="0"/>
        <w:spacing w:line="360" w:lineRule="auto"/>
        <w:ind w:hanging="869"/>
        <w:rPr>
          <w:rFonts w:ascii="Arial" w:hAnsi="Arial"/>
          <w:color w:val="000000" w:themeColor="text1"/>
        </w:rPr>
      </w:pPr>
      <w:r w:rsidRPr="001212D6">
        <w:rPr>
          <w:rFonts w:ascii="Arial" w:hAnsi="Arial"/>
          <w:color w:val="000000" w:themeColor="text1"/>
        </w:rPr>
        <w:t>Explain offline/online testing procedures</w:t>
      </w:r>
    </w:p>
    <w:p w:rsidR="005804C7" w:rsidRPr="001212D6" w:rsidRDefault="005804C7" w:rsidP="005804C7">
      <w:pPr>
        <w:pStyle w:val="ListParagraph"/>
        <w:spacing w:line="360" w:lineRule="auto"/>
        <w:ind w:left="180"/>
        <w:rPr>
          <w:rFonts w:ascii="Arial" w:hAnsi="Arial"/>
          <w:b/>
          <w:color w:val="000000" w:themeColor="text1"/>
          <w:sz w:val="22"/>
          <w:szCs w:val="22"/>
        </w:rPr>
      </w:pPr>
    </w:p>
    <w:p w:rsidR="005804C7" w:rsidRPr="001212D6" w:rsidRDefault="005804C7" w:rsidP="005804C7">
      <w:pPr>
        <w:spacing w:line="360" w:lineRule="auto"/>
        <w:rPr>
          <w:rFonts w:ascii="Arial" w:hAnsi="Arial"/>
          <w:b/>
          <w:color w:val="000000" w:themeColor="text1"/>
          <w:sz w:val="22"/>
          <w:szCs w:val="22"/>
        </w:rPr>
      </w:pPr>
    </w:p>
    <w:p w:rsidR="005804C7" w:rsidRPr="001212D6" w:rsidRDefault="005804C7" w:rsidP="005804C7">
      <w:pPr>
        <w:pStyle w:val="ListParagraph"/>
        <w:spacing w:line="360" w:lineRule="auto"/>
        <w:ind w:left="180"/>
        <w:rPr>
          <w:rFonts w:ascii="Arial" w:hAnsi="Arial"/>
          <w:b/>
          <w:color w:val="000000" w:themeColor="text1"/>
          <w:sz w:val="22"/>
          <w:szCs w:val="22"/>
        </w:rPr>
      </w:pPr>
      <w:r w:rsidRPr="001212D6">
        <w:rPr>
          <w:rFonts w:ascii="Arial" w:hAnsi="Arial"/>
          <w:b/>
          <w:color w:val="000000" w:themeColor="text1"/>
          <w:sz w:val="22"/>
          <w:szCs w:val="22"/>
        </w:rPr>
        <w:t>Equipment and Tools</w:t>
      </w:r>
    </w:p>
    <w:p w:rsidR="005804C7" w:rsidRPr="001212D6" w:rsidRDefault="005804C7" w:rsidP="00C04F61">
      <w:pPr>
        <w:pStyle w:val="TableParagraph"/>
        <w:numPr>
          <w:ilvl w:val="0"/>
          <w:numId w:val="598"/>
        </w:numPr>
        <w:spacing w:line="360" w:lineRule="auto"/>
        <w:ind w:left="1260" w:hanging="720"/>
        <w:rPr>
          <w:rFonts w:ascii="Arial" w:hAnsi="Arial"/>
          <w:color w:val="000000" w:themeColor="text1"/>
        </w:rPr>
      </w:pPr>
      <w:r w:rsidRPr="001212D6">
        <w:rPr>
          <w:rFonts w:ascii="Arial" w:hAnsi="Arial"/>
          <w:color w:val="000000" w:themeColor="text1"/>
        </w:rPr>
        <w:t>Datasheets</w:t>
      </w:r>
    </w:p>
    <w:p w:rsidR="005804C7" w:rsidRPr="001212D6" w:rsidRDefault="005804C7" w:rsidP="00C04F61">
      <w:pPr>
        <w:pStyle w:val="TableParagraph"/>
        <w:numPr>
          <w:ilvl w:val="0"/>
          <w:numId w:val="598"/>
        </w:numPr>
        <w:spacing w:line="360" w:lineRule="auto"/>
        <w:ind w:left="1260" w:hanging="720"/>
        <w:rPr>
          <w:rFonts w:ascii="Arial" w:hAnsi="Arial"/>
          <w:color w:val="000000" w:themeColor="text1"/>
        </w:rPr>
      </w:pPr>
      <w:r w:rsidRPr="001212D6">
        <w:rPr>
          <w:rFonts w:ascii="Arial" w:hAnsi="Arial"/>
          <w:color w:val="000000" w:themeColor="text1"/>
        </w:rPr>
        <w:t>Part Manuals</w:t>
      </w:r>
    </w:p>
    <w:p w:rsidR="005804C7" w:rsidRPr="001212D6" w:rsidRDefault="005804C7" w:rsidP="00C04F61">
      <w:pPr>
        <w:pStyle w:val="TableParagraph"/>
        <w:numPr>
          <w:ilvl w:val="0"/>
          <w:numId w:val="598"/>
        </w:numPr>
        <w:spacing w:line="360" w:lineRule="auto"/>
        <w:ind w:left="1260" w:hanging="720"/>
        <w:rPr>
          <w:rFonts w:ascii="Arial" w:hAnsi="Arial"/>
          <w:color w:val="000000" w:themeColor="text1"/>
        </w:rPr>
      </w:pPr>
      <w:r w:rsidRPr="001212D6">
        <w:rPr>
          <w:rFonts w:ascii="Arial" w:hAnsi="Arial"/>
          <w:color w:val="000000" w:themeColor="text1"/>
        </w:rPr>
        <w:t>PLC Trainer</w:t>
      </w:r>
    </w:p>
    <w:p w:rsidR="005804C7" w:rsidRPr="001212D6" w:rsidRDefault="005804C7" w:rsidP="00C04F61">
      <w:pPr>
        <w:pStyle w:val="TableParagraph"/>
        <w:numPr>
          <w:ilvl w:val="0"/>
          <w:numId w:val="598"/>
        </w:numPr>
        <w:spacing w:line="360" w:lineRule="auto"/>
        <w:ind w:left="1260" w:hanging="720"/>
        <w:rPr>
          <w:rFonts w:ascii="Arial" w:hAnsi="Arial"/>
          <w:color w:val="000000" w:themeColor="text1"/>
        </w:rPr>
      </w:pPr>
      <w:r w:rsidRPr="001212D6">
        <w:rPr>
          <w:rFonts w:ascii="Arial" w:hAnsi="Arial"/>
          <w:color w:val="000000" w:themeColor="text1"/>
        </w:rPr>
        <w:t>Multimeter</w:t>
      </w:r>
    </w:p>
    <w:p w:rsidR="005804C7" w:rsidRPr="001212D6" w:rsidRDefault="005804C7" w:rsidP="00C04F61">
      <w:pPr>
        <w:pStyle w:val="TableParagraph"/>
        <w:numPr>
          <w:ilvl w:val="0"/>
          <w:numId w:val="598"/>
        </w:numPr>
        <w:spacing w:line="360" w:lineRule="auto"/>
        <w:ind w:left="1260" w:hanging="720"/>
        <w:rPr>
          <w:rFonts w:ascii="Arial" w:hAnsi="Arial"/>
          <w:color w:val="000000" w:themeColor="text1"/>
        </w:rPr>
      </w:pPr>
      <w:r w:rsidRPr="001212D6">
        <w:rPr>
          <w:rFonts w:ascii="Arial" w:hAnsi="Arial"/>
          <w:color w:val="000000" w:themeColor="text1"/>
        </w:rPr>
        <w:t>Pliers</w:t>
      </w:r>
    </w:p>
    <w:p w:rsidR="005804C7" w:rsidRPr="001212D6" w:rsidRDefault="005804C7" w:rsidP="00C04F61">
      <w:pPr>
        <w:pStyle w:val="TableParagraph"/>
        <w:numPr>
          <w:ilvl w:val="0"/>
          <w:numId w:val="598"/>
        </w:numPr>
        <w:spacing w:line="360" w:lineRule="auto"/>
        <w:ind w:left="1260" w:hanging="720"/>
        <w:rPr>
          <w:rFonts w:ascii="Arial" w:hAnsi="Arial"/>
          <w:color w:val="000000" w:themeColor="text1"/>
        </w:rPr>
      </w:pPr>
      <w:r w:rsidRPr="001212D6">
        <w:rPr>
          <w:rFonts w:ascii="Arial" w:hAnsi="Arial"/>
          <w:color w:val="000000" w:themeColor="text1"/>
        </w:rPr>
        <w:t>Spanner set</w:t>
      </w:r>
    </w:p>
    <w:p w:rsidR="005804C7" w:rsidRPr="001212D6" w:rsidRDefault="005804C7" w:rsidP="00C04F61">
      <w:pPr>
        <w:pStyle w:val="TableParagraph"/>
        <w:numPr>
          <w:ilvl w:val="0"/>
          <w:numId w:val="598"/>
        </w:numPr>
        <w:spacing w:line="360" w:lineRule="auto"/>
        <w:ind w:left="1260" w:hanging="720"/>
        <w:rPr>
          <w:rFonts w:ascii="Arial" w:hAnsi="Arial"/>
          <w:color w:val="000000" w:themeColor="text1"/>
        </w:rPr>
      </w:pPr>
      <w:r w:rsidRPr="001212D6">
        <w:rPr>
          <w:rFonts w:ascii="Arial" w:hAnsi="Arial"/>
          <w:color w:val="000000" w:themeColor="text1"/>
        </w:rPr>
        <w:t>Screw driver set</w:t>
      </w:r>
    </w:p>
    <w:p w:rsidR="005804C7" w:rsidRPr="001212D6" w:rsidRDefault="005804C7" w:rsidP="00C04F61">
      <w:pPr>
        <w:pStyle w:val="TableParagraph"/>
        <w:numPr>
          <w:ilvl w:val="0"/>
          <w:numId w:val="598"/>
        </w:numPr>
        <w:spacing w:line="360" w:lineRule="auto"/>
        <w:ind w:left="1260" w:hanging="720"/>
        <w:rPr>
          <w:rFonts w:ascii="Arial" w:hAnsi="Arial"/>
          <w:color w:val="000000" w:themeColor="text1"/>
        </w:rPr>
      </w:pPr>
      <w:r w:rsidRPr="001212D6">
        <w:rPr>
          <w:rFonts w:ascii="Arial" w:hAnsi="Arial"/>
          <w:color w:val="000000" w:themeColor="text1"/>
        </w:rPr>
        <w:t>Electrical Tester</w:t>
      </w:r>
    </w:p>
    <w:p w:rsidR="005804C7" w:rsidRPr="001212D6" w:rsidRDefault="005804C7" w:rsidP="00C04F61">
      <w:pPr>
        <w:pStyle w:val="TableParagraph"/>
        <w:numPr>
          <w:ilvl w:val="0"/>
          <w:numId w:val="598"/>
        </w:numPr>
        <w:spacing w:line="360" w:lineRule="auto"/>
        <w:ind w:left="1260" w:hanging="720"/>
        <w:rPr>
          <w:rFonts w:ascii="Arial" w:hAnsi="Arial"/>
          <w:color w:val="000000" w:themeColor="text1"/>
        </w:rPr>
      </w:pPr>
      <w:r w:rsidRPr="001212D6">
        <w:rPr>
          <w:rFonts w:ascii="Arial" w:hAnsi="Arial"/>
          <w:color w:val="000000" w:themeColor="text1"/>
        </w:rPr>
        <w:t>Jumper wire set</w:t>
      </w:r>
    </w:p>
    <w:p w:rsidR="005804C7" w:rsidRPr="001212D6" w:rsidRDefault="005804C7" w:rsidP="00C04F61">
      <w:pPr>
        <w:pStyle w:val="TableParagraph"/>
        <w:numPr>
          <w:ilvl w:val="0"/>
          <w:numId w:val="598"/>
        </w:numPr>
        <w:spacing w:line="360" w:lineRule="auto"/>
        <w:ind w:left="1260" w:hanging="720"/>
        <w:rPr>
          <w:rFonts w:ascii="Arial" w:hAnsi="Arial"/>
          <w:color w:val="000000" w:themeColor="text1"/>
        </w:rPr>
      </w:pPr>
      <w:r w:rsidRPr="001212D6">
        <w:rPr>
          <w:rFonts w:ascii="Arial" w:hAnsi="Arial"/>
          <w:color w:val="000000" w:themeColor="text1"/>
        </w:rPr>
        <w:t>Mili-Amp Source</w:t>
      </w:r>
    </w:p>
    <w:p w:rsidR="005804C7" w:rsidRPr="001212D6" w:rsidRDefault="005804C7" w:rsidP="00C04F61">
      <w:pPr>
        <w:pStyle w:val="TableParagraph"/>
        <w:numPr>
          <w:ilvl w:val="0"/>
          <w:numId w:val="598"/>
        </w:numPr>
        <w:spacing w:line="360" w:lineRule="auto"/>
        <w:ind w:left="1260" w:hanging="720"/>
        <w:rPr>
          <w:rFonts w:ascii="Arial" w:hAnsi="Arial"/>
          <w:color w:val="000000" w:themeColor="text1"/>
        </w:rPr>
      </w:pPr>
      <w:r w:rsidRPr="001212D6">
        <w:rPr>
          <w:rFonts w:ascii="Arial" w:hAnsi="Arial"/>
          <w:color w:val="000000" w:themeColor="text1"/>
        </w:rPr>
        <w:t>Special Tools</w:t>
      </w:r>
    </w:p>
    <w:p w:rsidR="005804C7" w:rsidRPr="001212D6" w:rsidRDefault="005804C7" w:rsidP="00C04F61">
      <w:pPr>
        <w:pStyle w:val="TableParagraph"/>
        <w:numPr>
          <w:ilvl w:val="0"/>
          <w:numId w:val="598"/>
        </w:numPr>
        <w:spacing w:line="360" w:lineRule="auto"/>
        <w:ind w:left="1260" w:hanging="720"/>
        <w:rPr>
          <w:rFonts w:ascii="Arial" w:hAnsi="Arial"/>
          <w:color w:val="000000" w:themeColor="text1"/>
        </w:rPr>
      </w:pPr>
      <w:r w:rsidRPr="001212D6">
        <w:rPr>
          <w:rFonts w:ascii="Arial" w:hAnsi="Arial"/>
          <w:color w:val="000000" w:themeColor="text1"/>
        </w:rPr>
        <w:t xml:space="preserve">Trainer </w:t>
      </w:r>
    </w:p>
    <w:p w:rsidR="005804C7" w:rsidRPr="001212D6" w:rsidRDefault="005804C7" w:rsidP="00C04F61">
      <w:pPr>
        <w:pStyle w:val="TableParagraph"/>
        <w:numPr>
          <w:ilvl w:val="0"/>
          <w:numId w:val="598"/>
        </w:numPr>
        <w:spacing w:line="360" w:lineRule="auto"/>
        <w:ind w:left="1260" w:hanging="720"/>
        <w:rPr>
          <w:rFonts w:ascii="Arial" w:hAnsi="Arial"/>
          <w:color w:val="000000" w:themeColor="text1"/>
        </w:rPr>
      </w:pPr>
      <w:r w:rsidRPr="001212D6">
        <w:rPr>
          <w:rFonts w:ascii="Arial" w:hAnsi="Arial"/>
          <w:color w:val="000000" w:themeColor="text1"/>
        </w:rPr>
        <w:t>Power supply</w:t>
      </w:r>
    </w:p>
    <w:p w:rsidR="005804C7" w:rsidRPr="001212D6" w:rsidRDefault="005804C7" w:rsidP="00C04F61">
      <w:pPr>
        <w:pStyle w:val="TableParagraph"/>
        <w:numPr>
          <w:ilvl w:val="0"/>
          <w:numId w:val="598"/>
        </w:numPr>
        <w:spacing w:line="360" w:lineRule="auto"/>
        <w:ind w:left="1260" w:hanging="720"/>
        <w:rPr>
          <w:rFonts w:ascii="Arial" w:hAnsi="Arial"/>
          <w:color w:val="000000" w:themeColor="text1"/>
        </w:rPr>
      </w:pPr>
      <w:r w:rsidRPr="001212D6">
        <w:rPr>
          <w:rFonts w:ascii="Arial" w:hAnsi="Arial"/>
          <w:color w:val="000000" w:themeColor="text1"/>
        </w:rPr>
        <w:t>Datasheets</w:t>
      </w:r>
    </w:p>
    <w:tbl>
      <w:tblPr>
        <w:tblStyle w:val="GridTable5Dark-Accent410"/>
        <w:tblW w:w="0" w:type="auto"/>
        <w:tblLook w:val="04A0" w:firstRow="1" w:lastRow="0" w:firstColumn="1" w:lastColumn="0" w:noHBand="0" w:noVBand="1"/>
      </w:tblPr>
      <w:tblGrid>
        <w:gridCol w:w="8910"/>
      </w:tblGrid>
      <w:tr w:rsidR="005804C7"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10" w:type="dxa"/>
          </w:tcPr>
          <w:p w:rsidR="005804C7" w:rsidRPr="001212D6" w:rsidRDefault="00387FEA" w:rsidP="00AA5744">
            <w:pPr>
              <w:pStyle w:val="TableParagraph"/>
              <w:rPr>
                <w:rFonts w:ascii="Arial" w:hAnsi="Arial"/>
                <w:color w:val="000000" w:themeColor="text1"/>
              </w:rPr>
            </w:pPr>
            <w:r w:rsidRPr="00387FEA">
              <w:rPr>
                <w:rFonts w:ascii="Arial" w:hAnsi="Arial"/>
                <w:bCs w:val="0"/>
                <w:color w:val="000000" w:themeColor="text1"/>
              </w:rPr>
              <w:t>Critical Evidence</w:t>
            </w:r>
            <w:r w:rsidR="005804C7" w:rsidRPr="001212D6">
              <w:rPr>
                <w:rFonts w:ascii="Arial" w:hAnsi="Arial"/>
                <w:b w:val="0"/>
                <w:bCs w:val="0"/>
                <w:color w:val="000000" w:themeColor="text1"/>
              </w:rPr>
              <w:t>(s) Required</w:t>
            </w:r>
          </w:p>
        </w:tc>
      </w:tr>
    </w:tbl>
    <w:p w:rsidR="005804C7" w:rsidRPr="001212D6" w:rsidRDefault="005804C7" w:rsidP="005804C7">
      <w:pPr>
        <w:pStyle w:val="TableParagraph"/>
        <w:spacing w:line="360" w:lineRule="auto"/>
        <w:ind w:left="1859"/>
        <w:rPr>
          <w:rFonts w:ascii="Arial" w:hAnsi="Arial"/>
          <w:color w:val="000000" w:themeColor="text1"/>
        </w:rPr>
      </w:pPr>
    </w:p>
    <w:p w:rsidR="005804C7" w:rsidRPr="001212D6" w:rsidRDefault="005804C7" w:rsidP="005804C7">
      <w:pPr>
        <w:pStyle w:val="BodyText"/>
        <w:spacing w:before="0" w:after="0" w:line="360" w:lineRule="auto"/>
        <w:rPr>
          <w:rFonts w:ascii="Arial" w:hAnsi="Arial" w:cs="Arial"/>
          <w:color w:val="000000" w:themeColor="text1"/>
          <w:sz w:val="22"/>
        </w:rPr>
      </w:pPr>
      <w:r w:rsidRPr="001212D6">
        <w:rPr>
          <w:rFonts w:ascii="Arial" w:hAnsi="Arial" w:cs="Arial"/>
          <w:color w:val="000000" w:themeColor="text1"/>
          <w:sz w:val="22"/>
        </w:rPr>
        <w:t xml:space="preserve">The student needs to produce following </w:t>
      </w:r>
      <w:r w:rsidR="00387FEA" w:rsidRPr="00387FEA">
        <w:rPr>
          <w:rFonts w:ascii="Arial" w:hAnsi="Arial" w:cs="Arial"/>
          <w:b/>
          <w:color w:val="000000" w:themeColor="text1"/>
          <w:sz w:val="22"/>
        </w:rPr>
        <w:t>Critical Evidence</w:t>
      </w:r>
      <w:r w:rsidRPr="001212D6">
        <w:rPr>
          <w:rFonts w:ascii="Arial" w:hAnsi="Arial" w:cs="Arial"/>
          <w:color w:val="000000" w:themeColor="text1"/>
          <w:sz w:val="22"/>
        </w:rPr>
        <w:t>(s) in order to be competent in this competency standard:</w:t>
      </w:r>
    </w:p>
    <w:p w:rsidR="005804C7" w:rsidRPr="001212D6" w:rsidRDefault="005804C7" w:rsidP="005804C7">
      <w:pPr>
        <w:pStyle w:val="BodyText"/>
        <w:keepNext w:val="0"/>
        <w:keepLines w:val="0"/>
        <w:widowControl w:val="0"/>
        <w:autoSpaceDE w:val="0"/>
        <w:autoSpaceDN w:val="0"/>
        <w:spacing w:before="0" w:after="0" w:line="360" w:lineRule="auto"/>
        <w:ind w:left="1859"/>
        <w:contextualSpacing w:val="0"/>
        <w:rPr>
          <w:rFonts w:ascii="Arial" w:hAnsi="Arial" w:cs="Arial"/>
          <w:color w:val="000000" w:themeColor="text1"/>
          <w:sz w:val="22"/>
        </w:rPr>
      </w:pPr>
      <w:r w:rsidRPr="001212D6">
        <w:rPr>
          <w:rFonts w:ascii="Arial" w:hAnsi="Arial" w:cs="Arial"/>
          <w:color w:val="000000" w:themeColor="text1"/>
          <w:sz w:val="22"/>
        </w:rPr>
        <w:t>Evidence of the following is essential:</w:t>
      </w:r>
    </w:p>
    <w:p w:rsidR="005804C7" w:rsidRPr="001212D6" w:rsidRDefault="005804C7" w:rsidP="00A60E78">
      <w:pPr>
        <w:pStyle w:val="BodyText"/>
        <w:keepNext w:val="0"/>
        <w:keepLines w:val="0"/>
        <w:widowControl w:val="0"/>
        <w:numPr>
          <w:ilvl w:val="3"/>
          <w:numId w:val="460"/>
        </w:numPr>
        <w:autoSpaceDE w:val="0"/>
        <w:autoSpaceDN w:val="0"/>
        <w:spacing w:before="0" w:after="0" w:line="360" w:lineRule="auto"/>
        <w:ind w:hanging="599"/>
        <w:contextualSpacing w:val="0"/>
        <w:rPr>
          <w:rFonts w:ascii="Arial" w:hAnsi="Arial" w:cs="Arial"/>
          <w:color w:val="000000" w:themeColor="text1"/>
          <w:sz w:val="22"/>
        </w:rPr>
      </w:pPr>
      <w:r w:rsidRPr="001212D6">
        <w:rPr>
          <w:rFonts w:ascii="Arial" w:hAnsi="Arial" w:cs="Arial"/>
          <w:color w:val="000000" w:themeColor="text1"/>
          <w:sz w:val="22"/>
        </w:rPr>
        <w:t>Perform field testing and calibration</w:t>
      </w:r>
    </w:p>
    <w:p w:rsidR="005804C7" w:rsidRPr="001212D6" w:rsidRDefault="005804C7" w:rsidP="00A60E78">
      <w:pPr>
        <w:pStyle w:val="BodyText"/>
        <w:keepNext w:val="0"/>
        <w:keepLines w:val="0"/>
        <w:widowControl w:val="0"/>
        <w:numPr>
          <w:ilvl w:val="3"/>
          <w:numId w:val="460"/>
        </w:numPr>
        <w:autoSpaceDE w:val="0"/>
        <w:autoSpaceDN w:val="0"/>
        <w:spacing w:before="0" w:after="0" w:line="360" w:lineRule="auto"/>
        <w:ind w:hanging="599"/>
        <w:contextualSpacing w:val="0"/>
        <w:rPr>
          <w:rFonts w:ascii="Arial" w:hAnsi="Arial" w:cs="Arial"/>
          <w:color w:val="000000" w:themeColor="text1"/>
          <w:sz w:val="22"/>
        </w:rPr>
      </w:pPr>
      <w:r w:rsidRPr="001212D6">
        <w:rPr>
          <w:rFonts w:ascii="Arial" w:hAnsi="Arial" w:cs="Arial"/>
          <w:color w:val="000000" w:themeColor="text1"/>
          <w:sz w:val="22"/>
        </w:rPr>
        <w:t>Generate field testing report</w:t>
      </w:r>
    </w:p>
    <w:p w:rsidR="005804C7" w:rsidRPr="001212D6" w:rsidRDefault="005804C7" w:rsidP="005804C7">
      <w:pPr>
        <w:rPr>
          <w:rFonts w:ascii="Arial" w:hAnsi="Arial"/>
          <w:color w:val="000000" w:themeColor="text1"/>
          <w:sz w:val="22"/>
          <w:szCs w:val="22"/>
        </w:rPr>
      </w:pPr>
    </w:p>
    <w:p w:rsidR="005804C7" w:rsidRPr="001212D6" w:rsidRDefault="005804C7" w:rsidP="005804C7">
      <w:pPr>
        <w:spacing w:after="160" w:line="259" w:lineRule="auto"/>
        <w:rPr>
          <w:rFonts w:ascii="Arial" w:hAnsi="Arial"/>
          <w:b/>
          <w:bCs/>
          <w:color w:val="000000" w:themeColor="text1"/>
          <w:sz w:val="22"/>
          <w:szCs w:val="22"/>
        </w:rPr>
      </w:pPr>
      <w:r w:rsidRPr="001212D6">
        <w:rPr>
          <w:rFonts w:ascii="Arial" w:hAnsi="Arial"/>
          <w:b/>
          <w:bCs/>
          <w:color w:val="000000" w:themeColor="text1"/>
          <w:sz w:val="22"/>
          <w:szCs w:val="22"/>
        </w:rPr>
        <w:br w:type="page"/>
      </w:r>
    </w:p>
    <w:p w:rsidR="005804C7" w:rsidRPr="001212D6" w:rsidRDefault="005804C7" w:rsidP="00864578">
      <w:pPr>
        <w:pStyle w:val="Heading3"/>
        <w:numPr>
          <w:ilvl w:val="0"/>
          <w:numId w:val="717"/>
        </w:numPr>
        <w:shd w:val="clear" w:color="auto" w:fill="FFC000"/>
        <w:rPr>
          <w:color w:val="000000" w:themeColor="text1"/>
          <w:sz w:val="24"/>
          <w:szCs w:val="24"/>
        </w:rPr>
      </w:pPr>
      <w:bookmarkStart w:id="37" w:name="_Toc28651542"/>
      <w:r w:rsidRPr="001212D6">
        <w:rPr>
          <w:color w:val="000000" w:themeColor="text1"/>
          <w:sz w:val="24"/>
          <w:szCs w:val="24"/>
        </w:rPr>
        <w:lastRenderedPageBreak/>
        <w:t>Program PLC using Ladder Logic</w:t>
      </w:r>
      <w:bookmarkEnd w:id="37"/>
    </w:p>
    <w:p w:rsidR="005804C7" w:rsidRPr="001212D6" w:rsidRDefault="005804C7" w:rsidP="005804C7">
      <w:pPr>
        <w:pStyle w:val="BodyText"/>
        <w:spacing w:line="360" w:lineRule="auto"/>
        <w:jc w:val="both"/>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This competency standard covers the skills and knowledge required to install, run, simulate and use in real world application.</w:t>
      </w:r>
    </w:p>
    <w:tbl>
      <w:tblPr>
        <w:tblStyle w:val="GridTable5Dark-Accent410"/>
        <w:tblW w:w="9820" w:type="dxa"/>
        <w:tblLayout w:type="fixed"/>
        <w:tblLook w:val="01E0" w:firstRow="1" w:lastRow="1" w:firstColumn="1" w:lastColumn="1" w:noHBand="0" w:noVBand="0"/>
      </w:tblPr>
      <w:tblGrid>
        <w:gridCol w:w="2790"/>
        <w:gridCol w:w="7030"/>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5804C7" w:rsidRPr="001212D6" w:rsidRDefault="00BB7730" w:rsidP="00AA5744">
            <w:pPr>
              <w:pStyle w:val="TableParagraph"/>
              <w:spacing w:line="360" w:lineRule="auto"/>
              <w:ind w:left="110" w:right="661"/>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1212D6" w:rsidRDefault="00BB7730" w:rsidP="00AA5744">
            <w:pPr>
              <w:pStyle w:val="TableParagraph"/>
              <w:spacing w:line="360" w:lineRule="auto"/>
              <w:ind w:left="105"/>
              <w:rPr>
                <w:rFonts w:ascii="Arial" w:hAnsi="Arial"/>
                <w:b w:val="0"/>
                <w:color w:val="000000" w:themeColor="text1"/>
              </w:rPr>
            </w:pPr>
            <w:r w:rsidRPr="00BB7730">
              <w:rPr>
                <w:rFonts w:ascii="Arial" w:hAnsi="Arial"/>
                <w:color w:val="000000" w:themeColor="text1"/>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5804C7" w:rsidRPr="001212D6" w:rsidRDefault="005804C7" w:rsidP="00AA5744">
            <w:pPr>
              <w:pStyle w:val="TableParagraph"/>
              <w:ind w:left="105"/>
              <w:rPr>
                <w:rFonts w:ascii="Arial" w:hAnsi="Arial"/>
                <w:b w:val="0"/>
                <w:color w:val="000000" w:themeColor="text1"/>
              </w:rPr>
            </w:pPr>
            <w:r w:rsidRPr="001212D6">
              <w:rPr>
                <w:rFonts w:ascii="Arial" w:hAnsi="Arial"/>
                <w:b w:val="0"/>
                <w:color w:val="000000" w:themeColor="text1"/>
              </w:rPr>
              <w:t>CU1. Installation of PLC programming software</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P1.   Identify PLC languages</w:t>
            </w:r>
          </w:p>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 xml:space="preserve">          1) Instructions List (IL)</w:t>
            </w:r>
          </w:p>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 xml:space="preserve">                  i) Structured Text (ST)</w:t>
            </w:r>
          </w:p>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 xml:space="preserve">          2) Graphical language</w:t>
            </w:r>
          </w:p>
          <w:p w:rsidR="005804C7" w:rsidRPr="001212D6" w:rsidRDefault="005804C7" w:rsidP="00AA5744">
            <w:pPr>
              <w:pStyle w:val="TableParagraph"/>
              <w:spacing w:line="360" w:lineRule="auto"/>
              <w:ind w:left="640" w:right="395" w:hanging="535"/>
              <w:rPr>
                <w:rFonts w:ascii="Arial" w:hAnsi="Arial"/>
                <w:color w:val="000000" w:themeColor="text1"/>
              </w:rPr>
            </w:pPr>
            <w:bookmarkStart w:id="38" w:name="OLE_LINK4"/>
            <w:bookmarkStart w:id="39" w:name="OLE_LINK5"/>
            <w:r w:rsidRPr="001212D6">
              <w:rPr>
                <w:rFonts w:ascii="Arial" w:hAnsi="Arial"/>
                <w:color w:val="000000" w:themeColor="text1"/>
              </w:rPr>
              <w:t xml:space="preserve">                  i) </w:t>
            </w:r>
            <w:bookmarkEnd w:id="38"/>
            <w:bookmarkEnd w:id="39"/>
            <w:r w:rsidRPr="001212D6">
              <w:rPr>
                <w:rFonts w:ascii="Arial" w:hAnsi="Arial"/>
                <w:color w:val="000000" w:themeColor="text1"/>
              </w:rPr>
              <w:t>Ladder Diagrams (LD)</w:t>
            </w:r>
          </w:p>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 xml:space="preserve">                  ii) Function Block Diagram (FBD)</w:t>
            </w:r>
          </w:p>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 xml:space="preserve">                  iii) Sequential Function Chart (SFC)</w:t>
            </w:r>
          </w:p>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P2.    Download and open setup file for software installation on windows PC.</w:t>
            </w:r>
          </w:p>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P3.</w:t>
            </w:r>
            <w:r w:rsidRPr="001212D6">
              <w:rPr>
                <w:rFonts w:ascii="Arial" w:hAnsi="Arial"/>
                <w:color w:val="000000" w:themeColor="text1"/>
              </w:rPr>
              <w:tab/>
              <w:t>Configure installation setup.</w:t>
            </w:r>
          </w:p>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P4.</w:t>
            </w:r>
            <w:r w:rsidRPr="001212D6">
              <w:rPr>
                <w:rFonts w:ascii="Arial" w:hAnsi="Arial"/>
                <w:color w:val="000000" w:themeColor="text1"/>
              </w:rPr>
              <w:tab/>
              <w:t>Install all parts of software.</w:t>
            </w:r>
          </w:p>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P5.</w:t>
            </w:r>
            <w:r w:rsidRPr="001212D6">
              <w:rPr>
                <w:rFonts w:ascii="Arial" w:hAnsi="Arial"/>
                <w:color w:val="000000" w:themeColor="text1"/>
              </w:rPr>
              <w:tab/>
              <w:t>Complete installation and restart the PC</w:t>
            </w:r>
          </w:p>
        </w:tc>
      </w:tr>
      <w:tr w:rsidR="005804C7"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1212D6" w:rsidRDefault="005804C7" w:rsidP="00AA5744">
            <w:pPr>
              <w:pStyle w:val="TableParagraph"/>
              <w:ind w:left="105"/>
              <w:rPr>
                <w:rFonts w:ascii="Arial" w:hAnsi="Arial"/>
                <w:b w:val="0"/>
                <w:color w:val="000000" w:themeColor="text1"/>
              </w:rPr>
            </w:pPr>
            <w:r w:rsidRPr="001212D6">
              <w:rPr>
                <w:rFonts w:ascii="Arial" w:hAnsi="Arial"/>
                <w:b w:val="0"/>
                <w:color w:val="000000" w:themeColor="text1"/>
              </w:rPr>
              <w:t>CU2. Design Basic logic program on Ladder logic.</w:t>
            </w:r>
          </w:p>
          <w:p w:rsidR="005804C7" w:rsidRPr="001212D6" w:rsidRDefault="005804C7" w:rsidP="00AA5744">
            <w:pPr>
              <w:pStyle w:val="TableParagraph"/>
              <w:ind w:left="105"/>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P1.</w:t>
            </w:r>
            <w:r w:rsidRPr="001212D6">
              <w:rPr>
                <w:rFonts w:ascii="Arial" w:hAnsi="Arial"/>
                <w:color w:val="000000" w:themeColor="text1"/>
              </w:rPr>
              <w:tab/>
              <w:t>Open GUI of the software .</w:t>
            </w:r>
          </w:p>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P2.</w:t>
            </w:r>
            <w:r w:rsidRPr="001212D6">
              <w:rPr>
                <w:rFonts w:ascii="Arial" w:hAnsi="Arial"/>
                <w:color w:val="000000" w:themeColor="text1"/>
              </w:rPr>
              <w:tab/>
              <w:t>Design basic logical ON/OFF operation in Ladder logic programming.</w:t>
            </w:r>
          </w:p>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P3.</w:t>
            </w:r>
            <w:r w:rsidRPr="001212D6">
              <w:rPr>
                <w:rFonts w:ascii="Arial" w:hAnsi="Arial"/>
                <w:color w:val="000000" w:themeColor="text1"/>
              </w:rPr>
              <w:tab/>
              <w:t>Run thr simulator software to verify program.</w:t>
            </w:r>
          </w:p>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P4.</w:t>
            </w:r>
            <w:r w:rsidRPr="001212D6">
              <w:rPr>
                <w:rFonts w:ascii="Arial" w:hAnsi="Arial"/>
                <w:color w:val="000000" w:themeColor="text1"/>
              </w:rPr>
              <w:tab/>
              <w:t>Upload that program on PLC hardware.</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1212D6" w:rsidRDefault="005804C7" w:rsidP="00AA5744">
            <w:pPr>
              <w:pStyle w:val="TableParagraph"/>
              <w:ind w:left="105"/>
              <w:rPr>
                <w:rFonts w:ascii="Arial" w:hAnsi="Arial"/>
                <w:b w:val="0"/>
                <w:color w:val="000000" w:themeColor="text1"/>
              </w:rPr>
            </w:pPr>
            <w:r w:rsidRPr="001212D6">
              <w:rPr>
                <w:rFonts w:ascii="Arial" w:hAnsi="Arial"/>
                <w:b w:val="0"/>
                <w:color w:val="000000" w:themeColor="text1"/>
              </w:rPr>
              <w:t>CU3. Apply timers on ladder logic program</w:t>
            </w:r>
          </w:p>
          <w:p w:rsidR="005804C7" w:rsidRPr="001212D6" w:rsidRDefault="005804C7" w:rsidP="00AA5744">
            <w:pPr>
              <w:pStyle w:val="TableParagraph"/>
              <w:ind w:left="105"/>
              <w:rPr>
                <w:rFonts w:ascii="Arial" w:hAnsi="Arial"/>
                <w:b w:val="0"/>
                <w:color w:val="000000" w:themeColor="text1"/>
              </w:rPr>
            </w:pPr>
            <w:r w:rsidRPr="001212D6">
              <w:rPr>
                <w:rFonts w:ascii="Arial" w:hAnsi="Arial"/>
                <w:b w:val="0"/>
                <w:color w:val="000000" w:themeColor="text1"/>
              </w:rPr>
              <w:t>Apply counters on Ladder logic program.</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P1.</w:t>
            </w:r>
            <w:r w:rsidRPr="001212D6">
              <w:rPr>
                <w:rFonts w:ascii="Arial" w:hAnsi="Arial"/>
                <w:color w:val="000000" w:themeColor="text1"/>
              </w:rPr>
              <w:tab/>
              <w:t>Open software GUI.</w:t>
            </w:r>
          </w:p>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P2.</w:t>
            </w:r>
            <w:r w:rsidRPr="001212D6">
              <w:rPr>
                <w:rFonts w:ascii="Arial" w:hAnsi="Arial"/>
                <w:color w:val="000000" w:themeColor="text1"/>
              </w:rPr>
              <w:tab/>
              <w:t>Design program and insert timers.</w:t>
            </w:r>
          </w:p>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P3.</w:t>
            </w:r>
            <w:r w:rsidRPr="001212D6">
              <w:rPr>
                <w:rFonts w:ascii="Arial" w:hAnsi="Arial"/>
                <w:color w:val="000000" w:themeColor="text1"/>
              </w:rPr>
              <w:tab/>
              <w:t>Configure timer block according to requirement.</w:t>
            </w:r>
          </w:p>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P4.</w:t>
            </w:r>
            <w:r w:rsidRPr="001212D6">
              <w:rPr>
                <w:rFonts w:ascii="Arial" w:hAnsi="Arial"/>
                <w:color w:val="000000" w:themeColor="text1"/>
              </w:rPr>
              <w:tab/>
              <w:t>Run simulator software to verify this program.</w:t>
            </w:r>
          </w:p>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P5.</w:t>
            </w:r>
            <w:r w:rsidRPr="001212D6">
              <w:rPr>
                <w:rFonts w:ascii="Arial" w:hAnsi="Arial"/>
                <w:color w:val="000000" w:themeColor="text1"/>
              </w:rPr>
              <w:tab/>
              <w:t>Upload this program and run on PLC</w:t>
            </w:r>
            <w:bookmarkStart w:id="40" w:name="OLE_LINK11"/>
            <w:bookmarkStart w:id="41" w:name="OLE_LINK12"/>
            <w:r w:rsidRPr="001212D6">
              <w:rPr>
                <w:rFonts w:ascii="Arial" w:hAnsi="Arial"/>
                <w:color w:val="000000" w:themeColor="text1"/>
              </w:rPr>
              <w:t>.</w:t>
            </w:r>
            <w:bookmarkEnd w:id="40"/>
            <w:bookmarkEnd w:id="41"/>
          </w:p>
        </w:tc>
      </w:tr>
      <w:tr w:rsidR="005804C7"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1212D6" w:rsidRDefault="005804C7" w:rsidP="00AA5744">
            <w:pPr>
              <w:pStyle w:val="TableParagraph"/>
              <w:ind w:left="105"/>
              <w:rPr>
                <w:rFonts w:ascii="Arial" w:hAnsi="Arial"/>
                <w:b w:val="0"/>
                <w:color w:val="000000" w:themeColor="text1"/>
              </w:rPr>
            </w:pPr>
            <w:r w:rsidRPr="001212D6">
              <w:rPr>
                <w:rFonts w:ascii="Arial" w:hAnsi="Arial"/>
                <w:b w:val="0"/>
                <w:color w:val="000000" w:themeColor="text1"/>
              </w:rPr>
              <w:t>CU4. Apply counters on Ladder logic program.</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P1.</w:t>
            </w:r>
            <w:r w:rsidRPr="001212D6">
              <w:rPr>
                <w:rFonts w:ascii="Arial" w:hAnsi="Arial"/>
                <w:color w:val="000000" w:themeColor="text1"/>
              </w:rPr>
              <w:tab/>
              <w:t>Open software GUI.</w:t>
            </w:r>
          </w:p>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P2.</w:t>
            </w:r>
            <w:r w:rsidRPr="001212D6">
              <w:rPr>
                <w:rFonts w:ascii="Arial" w:hAnsi="Arial"/>
                <w:color w:val="000000" w:themeColor="text1"/>
              </w:rPr>
              <w:tab/>
              <w:t>Design program and insert counters.</w:t>
            </w:r>
          </w:p>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P3.</w:t>
            </w:r>
            <w:r w:rsidRPr="001212D6">
              <w:rPr>
                <w:rFonts w:ascii="Arial" w:hAnsi="Arial"/>
                <w:color w:val="000000" w:themeColor="text1"/>
              </w:rPr>
              <w:tab/>
              <w:t>Configure counter block according to requirement.</w:t>
            </w:r>
          </w:p>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P4.</w:t>
            </w:r>
            <w:r w:rsidRPr="001212D6">
              <w:rPr>
                <w:rFonts w:ascii="Arial" w:hAnsi="Arial"/>
                <w:color w:val="000000" w:themeColor="text1"/>
              </w:rPr>
              <w:tab/>
              <w:t>Run simulator software to verify this program.</w:t>
            </w:r>
          </w:p>
          <w:p w:rsidR="005804C7" w:rsidRPr="001212D6" w:rsidRDefault="005804C7" w:rsidP="00AA5744">
            <w:pPr>
              <w:pStyle w:val="TableParagraph"/>
              <w:spacing w:line="360" w:lineRule="auto"/>
              <w:ind w:left="640" w:right="395" w:hanging="535"/>
              <w:rPr>
                <w:rFonts w:ascii="Arial" w:hAnsi="Arial"/>
                <w:color w:val="000000" w:themeColor="text1"/>
              </w:rPr>
            </w:pPr>
            <w:r w:rsidRPr="001212D6">
              <w:rPr>
                <w:rFonts w:ascii="Arial" w:hAnsi="Arial"/>
                <w:color w:val="000000" w:themeColor="text1"/>
              </w:rPr>
              <w:t>P5.</w:t>
            </w:r>
            <w:r w:rsidRPr="001212D6">
              <w:rPr>
                <w:rFonts w:ascii="Arial" w:hAnsi="Arial"/>
                <w:color w:val="000000" w:themeColor="text1"/>
              </w:rPr>
              <w:tab/>
              <w:t>Upload this program and run on PLC</w:t>
            </w:r>
          </w:p>
        </w:tc>
      </w:tr>
    </w:tbl>
    <w:p w:rsidR="005804C7" w:rsidRPr="001212D6" w:rsidRDefault="005804C7" w:rsidP="005804C7">
      <w:pPr>
        <w:spacing w:line="360" w:lineRule="auto"/>
        <w:rPr>
          <w:rFonts w:ascii="Arial" w:hAnsi="Arial"/>
          <w:b/>
          <w:color w:val="000000" w:themeColor="text1"/>
          <w:sz w:val="22"/>
          <w:szCs w:val="22"/>
        </w:rPr>
      </w:pPr>
    </w:p>
    <w:p w:rsidR="005804C7" w:rsidRPr="001212D6" w:rsidRDefault="005804C7" w:rsidP="005804C7">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5804C7" w:rsidRPr="001212D6" w:rsidRDefault="005804C7" w:rsidP="00C04F61">
      <w:pPr>
        <w:pStyle w:val="TableParagraph"/>
        <w:numPr>
          <w:ilvl w:val="0"/>
          <w:numId w:val="599"/>
        </w:numPr>
        <w:autoSpaceDE w:val="0"/>
        <w:autoSpaceDN w:val="0"/>
        <w:spacing w:line="360" w:lineRule="auto"/>
        <w:ind w:left="1440" w:hanging="630"/>
        <w:rPr>
          <w:rFonts w:ascii="Arial" w:hAnsi="Arial"/>
          <w:color w:val="000000" w:themeColor="text1"/>
        </w:rPr>
      </w:pPr>
      <w:r w:rsidRPr="001212D6">
        <w:rPr>
          <w:rFonts w:ascii="Arial" w:hAnsi="Arial"/>
          <w:color w:val="000000" w:themeColor="text1"/>
        </w:rPr>
        <w:t>Explain modular and Standalone design</w:t>
      </w:r>
    </w:p>
    <w:p w:rsidR="005804C7" w:rsidRPr="001212D6" w:rsidRDefault="005804C7" w:rsidP="00C04F61">
      <w:pPr>
        <w:pStyle w:val="TableParagraph"/>
        <w:numPr>
          <w:ilvl w:val="0"/>
          <w:numId w:val="599"/>
        </w:numPr>
        <w:autoSpaceDE w:val="0"/>
        <w:autoSpaceDN w:val="0"/>
        <w:spacing w:line="360" w:lineRule="auto"/>
        <w:ind w:left="1440" w:hanging="630"/>
        <w:rPr>
          <w:rFonts w:ascii="Arial" w:hAnsi="Arial"/>
          <w:color w:val="000000" w:themeColor="text1"/>
        </w:rPr>
      </w:pPr>
      <w:r w:rsidRPr="001212D6">
        <w:rPr>
          <w:rFonts w:ascii="Arial" w:hAnsi="Arial"/>
          <w:color w:val="000000" w:themeColor="text1"/>
        </w:rPr>
        <w:t xml:space="preserve">Describe different functions &amp; importance of modules </w:t>
      </w:r>
    </w:p>
    <w:p w:rsidR="005804C7" w:rsidRPr="001212D6" w:rsidRDefault="005804C7" w:rsidP="00C04F61">
      <w:pPr>
        <w:pStyle w:val="TableParagraph"/>
        <w:numPr>
          <w:ilvl w:val="0"/>
          <w:numId w:val="599"/>
        </w:numPr>
        <w:autoSpaceDE w:val="0"/>
        <w:autoSpaceDN w:val="0"/>
        <w:spacing w:line="360" w:lineRule="auto"/>
        <w:ind w:left="1440" w:hanging="630"/>
        <w:rPr>
          <w:rFonts w:ascii="Arial" w:hAnsi="Arial"/>
          <w:color w:val="000000" w:themeColor="text1"/>
        </w:rPr>
      </w:pPr>
      <w:r w:rsidRPr="001212D6">
        <w:rPr>
          <w:rFonts w:ascii="Arial" w:hAnsi="Arial"/>
          <w:color w:val="000000" w:themeColor="text1"/>
        </w:rPr>
        <w:t>Explain the module on basis of their specification</w:t>
      </w:r>
    </w:p>
    <w:p w:rsidR="005804C7" w:rsidRPr="001212D6" w:rsidRDefault="005804C7" w:rsidP="00C04F61">
      <w:pPr>
        <w:pStyle w:val="TableParagraph"/>
        <w:numPr>
          <w:ilvl w:val="0"/>
          <w:numId w:val="599"/>
        </w:numPr>
        <w:autoSpaceDE w:val="0"/>
        <w:autoSpaceDN w:val="0"/>
        <w:spacing w:line="360" w:lineRule="auto"/>
        <w:ind w:left="1440" w:hanging="630"/>
        <w:rPr>
          <w:rFonts w:ascii="Arial" w:hAnsi="Arial"/>
          <w:color w:val="000000" w:themeColor="text1"/>
        </w:rPr>
      </w:pPr>
      <w:r w:rsidRPr="001212D6">
        <w:rPr>
          <w:rFonts w:ascii="Arial" w:hAnsi="Arial"/>
          <w:color w:val="000000" w:themeColor="text1"/>
        </w:rPr>
        <w:lastRenderedPageBreak/>
        <w:t>Describe the correlation of modules</w:t>
      </w:r>
    </w:p>
    <w:p w:rsidR="005804C7" w:rsidRPr="001212D6" w:rsidRDefault="005804C7" w:rsidP="00C04F61">
      <w:pPr>
        <w:pStyle w:val="TableParagraph"/>
        <w:numPr>
          <w:ilvl w:val="0"/>
          <w:numId w:val="599"/>
        </w:numPr>
        <w:autoSpaceDE w:val="0"/>
        <w:autoSpaceDN w:val="0"/>
        <w:spacing w:line="360" w:lineRule="auto"/>
        <w:ind w:left="1440" w:hanging="630"/>
        <w:rPr>
          <w:rFonts w:ascii="Arial" w:hAnsi="Arial"/>
          <w:color w:val="000000" w:themeColor="text1"/>
        </w:rPr>
      </w:pPr>
      <w:r w:rsidRPr="001212D6">
        <w:rPr>
          <w:rFonts w:ascii="Arial" w:hAnsi="Arial"/>
          <w:color w:val="000000" w:themeColor="text1"/>
        </w:rPr>
        <w:t>Explain design and part selection as per the requirement of machine.</w:t>
      </w:r>
    </w:p>
    <w:p w:rsidR="005804C7" w:rsidRPr="001212D6" w:rsidRDefault="005804C7" w:rsidP="00C04F61">
      <w:pPr>
        <w:pStyle w:val="TableParagraph"/>
        <w:numPr>
          <w:ilvl w:val="0"/>
          <w:numId w:val="599"/>
        </w:numPr>
        <w:autoSpaceDE w:val="0"/>
        <w:autoSpaceDN w:val="0"/>
        <w:spacing w:line="360" w:lineRule="auto"/>
        <w:ind w:left="1440" w:hanging="630"/>
        <w:rPr>
          <w:rFonts w:ascii="Arial" w:hAnsi="Arial"/>
          <w:color w:val="000000" w:themeColor="text1"/>
        </w:rPr>
      </w:pPr>
      <w:r w:rsidRPr="001212D6">
        <w:rPr>
          <w:rFonts w:ascii="Arial" w:hAnsi="Arial"/>
          <w:color w:val="000000" w:themeColor="text1"/>
        </w:rPr>
        <w:t xml:space="preserve">Explain communication topology and their application </w:t>
      </w:r>
    </w:p>
    <w:p w:rsidR="005804C7" w:rsidRPr="001212D6" w:rsidRDefault="005804C7" w:rsidP="00C04F61">
      <w:pPr>
        <w:pStyle w:val="TableParagraph"/>
        <w:numPr>
          <w:ilvl w:val="0"/>
          <w:numId w:val="599"/>
        </w:numPr>
        <w:autoSpaceDE w:val="0"/>
        <w:autoSpaceDN w:val="0"/>
        <w:spacing w:line="360" w:lineRule="auto"/>
        <w:ind w:left="1440" w:hanging="630"/>
        <w:rPr>
          <w:rFonts w:ascii="Arial" w:hAnsi="Arial"/>
          <w:color w:val="000000" w:themeColor="text1"/>
        </w:rPr>
      </w:pPr>
      <w:r w:rsidRPr="001212D6">
        <w:rPr>
          <w:rFonts w:ascii="Arial" w:hAnsi="Arial"/>
          <w:color w:val="000000" w:themeColor="text1"/>
        </w:rPr>
        <w:t>Explain hardware configuration</w:t>
      </w:r>
    </w:p>
    <w:p w:rsidR="005804C7" w:rsidRPr="001212D6" w:rsidRDefault="005804C7" w:rsidP="00C04F61">
      <w:pPr>
        <w:pStyle w:val="TableParagraph"/>
        <w:numPr>
          <w:ilvl w:val="0"/>
          <w:numId w:val="599"/>
        </w:numPr>
        <w:autoSpaceDE w:val="0"/>
        <w:autoSpaceDN w:val="0"/>
        <w:spacing w:line="360" w:lineRule="auto"/>
        <w:ind w:left="1440" w:hanging="630"/>
        <w:rPr>
          <w:rFonts w:ascii="Arial" w:hAnsi="Arial"/>
          <w:color w:val="000000" w:themeColor="text1"/>
        </w:rPr>
      </w:pPr>
      <w:r w:rsidRPr="001212D6">
        <w:rPr>
          <w:rFonts w:ascii="Arial" w:hAnsi="Arial"/>
          <w:color w:val="000000" w:themeColor="text1"/>
        </w:rPr>
        <w:t>Explain the importance of hardware testing (monitoring, diagnose real time data/faults)</w:t>
      </w:r>
    </w:p>
    <w:p w:rsidR="005804C7" w:rsidRPr="001212D6" w:rsidRDefault="005804C7" w:rsidP="00C04F61">
      <w:pPr>
        <w:pStyle w:val="TableParagraph"/>
        <w:numPr>
          <w:ilvl w:val="0"/>
          <w:numId w:val="599"/>
        </w:numPr>
        <w:autoSpaceDE w:val="0"/>
        <w:autoSpaceDN w:val="0"/>
        <w:spacing w:line="360" w:lineRule="auto"/>
        <w:ind w:left="1440" w:hanging="630"/>
        <w:rPr>
          <w:rFonts w:ascii="Arial" w:hAnsi="Arial"/>
          <w:color w:val="000000" w:themeColor="text1"/>
        </w:rPr>
      </w:pPr>
      <w:r w:rsidRPr="001212D6">
        <w:rPr>
          <w:rFonts w:ascii="Arial" w:hAnsi="Arial"/>
          <w:color w:val="000000" w:themeColor="text1"/>
        </w:rPr>
        <w:t xml:space="preserve">Explain different instruments and their wiring. </w:t>
      </w:r>
    </w:p>
    <w:p w:rsidR="005804C7" w:rsidRPr="001212D6" w:rsidRDefault="005804C7" w:rsidP="005804C7">
      <w:pPr>
        <w:pStyle w:val="ListParagraph"/>
        <w:spacing w:line="360" w:lineRule="auto"/>
        <w:ind w:left="180"/>
        <w:rPr>
          <w:rFonts w:ascii="Arial" w:hAnsi="Arial"/>
          <w:b/>
          <w:color w:val="000000" w:themeColor="text1"/>
          <w:sz w:val="22"/>
          <w:szCs w:val="22"/>
        </w:rPr>
      </w:pPr>
      <w:r w:rsidRPr="001212D6">
        <w:rPr>
          <w:rFonts w:ascii="Arial" w:hAnsi="Arial"/>
          <w:b/>
          <w:color w:val="000000" w:themeColor="text1"/>
          <w:sz w:val="22"/>
          <w:szCs w:val="22"/>
        </w:rPr>
        <w:t>Equipment and Tools</w:t>
      </w:r>
    </w:p>
    <w:p w:rsidR="005804C7" w:rsidRPr="001212D6" w:rsidRDefault="005804C7" w:rsidP="00C04F61">
      <w:pPr>
        <w:pStyle w:val="TableParagraph"/>
        <w:numPr>
          <w:ilvl w:val="0"/>
          <w:numId w:val="600"/>
        </w:numPr>
        <w:spacing w:line="360" w:lineRule="auto"/>
        <w:ind w:left="1530" w:hanging="450"/>
        <w:rPr>
          <w:rFonts w:ascii="Arial" w:hAnsi="Arial"/>
          <w:color w:val="000000" w:themeColor="text1"/>
        </w:rPr>
      </w:pPr>
      <w:r w:rsidRPr="001212D6">
        <w:rPr>
          <w:rFonts w:ascii="Arial" w:hAnsi="Arial"/>
          <w:color w:val="000000" w:themeColor="text1"/>
        </w:rPr>
        <w:t>Programming logic controller</w:t>
      </w:r>
    </w:p>
    <w:p w:rsidR="005804C7" w:rsidRPr="001212D6" w:rsidRDefault="005804C7" w:rsidP="00C04F61">
      <w:pPr>
        <w:pStyle w:val="TableParagraph"/>
        <w:numPr>
          <w:ilvl w:val="0"/>
          <w:numId w:val="600"/>
        </w:numPr>
        <w:spacing w:line="360" w:lineRule="auto"/>
        <w:ind w:left="1530" w:hanging="450"/>
        <w:rPr>
          <w:rFonts w:ascii="Arial" w:hAnsi="Arial"/>
          <w:color w:val="000000" w:themeColor="text1"/>
        </w:rPr>
      </w:pPr>
      <w:r w:rsidRPr="001212D6">
        <w:rPr>
          <w:rFonts w:ascii="Arial" w:hAnsi="Arial"/>
          <w:color w:val="000000" w:themeColor="text1"/>
        </w:rPr>
        <w:t>Computer</w:t>
      </w:r>
    </w:p>
    <w:p w:rsidR="005804C7" w:rsidRPr="001212D6" w:rsidRDefault="005804C7" w:rsidP="00C04F61">
      <w:pPr>
        <w:pStyle w:val="TableParagraph"/>
        <w:numPr>
          <w:ilvl w:val="0"/>
          <w:numId w:val="600"/>
        </w:numPr>
        <w:spacing w:line="360" w:lineRule="auto"/>
        <w:ind w:left="1530" w:hanging="450"/>
        <w:rPr>
          <w:rFonts w:ascii="Arial" w:hAnsi="Arial"/>
          <w:color w:val="000000" w:themeColor="text1"/>
        </w:rPr>
      </w:pPr>
      <w:r w:rsidRPr="001212D6">
        <w:rPr>
          <w:rFonts w:ascii="Arial" w:hAnsi="Arial"/>
          <w:color w:val="000000" w:themeColor="text1"/>
        </w:rPr>
        <w:t>Programming software.</w:t>
      </w:r>
    </w:p>
    <w:p w:rsidR="005804C7" w:rsidRPr="001212D6" w:rsidRDefault="005804C7" w:rsidP="00C04F61">
      <w:pPr>
        <w:pStyle w:val="TableParagraph"/>
        <w:numPr>
          <w:ilvl w:val="0"/>
          <w:numId w:val="600"/>
        </w:numPr>
        <w:spacing w:line="360" w:lineRule="auto"/>
        <w:ind w:left="1530" w:hanging="450"/>
        <w:rPr>
          <w:rFonts w:ascii="Arial" w:hAnsi="Arial"/>
          <w:color w:val="000000" w:themeColor="text1"/>
        </w:rPr>
      </w:pPr>
      <w:r w:rsidRPr="001212D6">
        <w:rPr>
          <w:rFonts w:ascii="Arial" w:hAnsi="Arial"/>
          <w:color w:val="000000" w:themeColor="text1"/>
        </w:rPr>
        <w:t>Simulation software</w:t>
      </w:r>
    </w:p>
    <w:p w:rsidR="005804C7" w:rsidRPr="001212D6" w:rsidRDefault="005804C7" w:rsidP="00C04F61">
      <w:pPr>
        <w:pStyle w:val="TableParagraph"/>
        <w:numPr>
          <w:ilvl w:val="0"/>
          <w:numId w:val="600"/>
        </w:numPr>
        <w:spacing w:line="360" w:lineRule="auto"/>
        <w:ind w:left="1530" w:hanging="450"/>
        <w:rPr>
          <w:rFonts w:ascii="Arial" w:hAnsi="Arial"/>
          <w:color w:val="000000" w:themeColor="text1"/>
        </w:rPr>
      </w:pPr>
      <w:r w:rsidRPr="001212D6">
        <w:rPr>
          <w:rFonts w:ascii="Arial" w:hAnsi="Arial"/>
          <w:color w:val="000000" w:themeColor="text1"/>
        </w:rPr>
        <w:t>Communication cable.</w:t>
      </w:r>
    </w:p>
    <w:p w:rsidR="005804C7" w:rsidRPr="001212D6" w:rsidRDefault="005804C7" w:rsidP="00C04F61">
      <w:pPr>
        <w:pStyle w:val="TableParagraph"/>
        <w:numPr>
          <w:ilvl w:val="0"/>
          <w:numId w:val="600"/>
        </w:numPr>
        <w:spacing w:line="360" w:lineRule="auto"/>
        <w:ind w:left="1530" w:hanging="450"/>
        <w:rPr>
          <w:rFonts w:ascii="Arial" w:hAnsi="Arial"/>
          <w:color w:val="000000" w:themeColor="text1"/>
        </w:rPr>
      </w:pPr>
      <w:r w:rsidRPr="001212D6">
        <w:rPr>
          <w:rFonts w:ascii="Arial" w:hAnsi="Arial"/>
          <w:color w:val="000000" w:themeColor="text1"/>
        </w:rPr>
        <w:t>Power Adaptor</w:t>
      </w:r>
    </w:p>
    <w:tbl>
      <w:tblPr>
        <w:tblStyle w:val="GridTable5Dark-Accent410"/>
        <w:tblW w:w="0" w:type="auto"/>
        <w:tblLook w:val="04A0" w:firstRow="1" w:lastRow="0" w:firstColumn="1" w:lastColumn="0" w:noHBand="0" w:noVBand="1"/>
      </w:tblPr>
      <w:tblGrid>
        <w:gridCol w:w="10008"/>
      </w:tblGrid>
      <w:tr w:rsidR="005804C7"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8" w:type="dxa"/>
          </w:tcPr>
          <w:p w:rsidR="005804C7" w:rsidRPr="001212D6" w:rsidRDefault="00387FEA" w:rsidP="00AA5744">
            <w:pPr>
              <w:rPr>
                <w:rFonts w:ascii="Arial" w:hAnsi="Arial"/>
                <w:color w:val="000000" w:themeColor="text1"/>
                <w:sz w:val="22"/>
                <w:szCs w:val="22"/>
              </w:rPr>
            </w:pPr>
            <w:r w:rsidRPr="00387FEA">
              <w:rPr>
                <w:rFonts w:ascii="Arial" w:hAnsi="Arial"/>
                <w:bCs w:val="0"/>
                <w:color w:val="000000" w:themeColor="text1"/>
                <w:sz w:val="22"/>
                <w:szCs w:val="22"/>
              </w:rPr>
              <w:t>Critical Evidence</w:t>
            </w:r>
            <w:r w:rsidR="005804C7" w:rsidRPr="001212D6">
              <w:rPr>
                <w:rFonts w:ascii="Arial" w:hAnsi="Arial"/>
                <w:b w:val="0"/>
                <w:bCs w:val="0"/>
                <w:color w:val="000000" w:themeColor="text1"/>
                <w:sz w:val="22"/>
                <w:szCs w:val="22"/>
              </w:rPr>
              <w:t>(s) Required</w:t>
            </w:r>
          </w:p>
        </w:tc>
      </w:tr>
    </w:tbl>
    <w:p w:rsidR="005804C7" w:rsidRPr="001212D6" w:rsidRDefault="005804C7" w:rsidP="005804C7">
      <w:pPr>
        <w:rPr>
          <w:rFonts w:ascii="Arial" w:hAnsi="Arial"/>
          <w:color w:val="000000" w:themeColor="text1"/>
          <w:sz w:val="22"/>
          <w:szCs w:val="22"/>
        </w:rPr>
      </w:pPr>
    </w:p>
    <w:p w:rsidR="005804C7" w:rsidRPr="001212D6" w:rsidRDefault="005804C7" w:rsidP="005804C7">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5804C7" w:rsidRPr="001212D6" w:rsidRDefault="005804C7" w:rsidP="00A60E78">
      <w:pPr>
        <w:pStyle w:val="ListParagraph"/>
        <w:widowControl w:val="0"/>
        <w:numPr>
          <w:ilvl w:val="0"/>
          <w:numId w:val="461"/>
        </w:numPr>
        <w:autoSpaceDE w:val="0"/>
        <w:autoSpaceDN w:val="0"/>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Identify PLC program languages.</w:t>
      </w:r>
    </w:p>
    <w:p w:rsidR="005804C7" w:rsidRPr="001212D6" w:rsidRDefault="005804C7" w:rsidP="00A60E78">
      <w:pPr>
        <w:pStyle w:val="ListParagraph"/>
        <w:widowControl w:val="0"/>
        <w:numPr>
          <w:ilvl w:val="0"/>
          <w:numId w:val="461"/>
        </w:numPr>
        <w:autoSpaceDE w:val="0"/>
        <w:autoSpaceDN w:val="0"/>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Installation of PLC software.</w:t>
      </w:r>
    </w:p>
    <w:p w:rsidR="005804C7" w:rsidRPr="001212D6" w:rsidRDefault="005804C7" w:rsidP="00A60E78">
      <w:pPr>
        <w:pStyle w:val="ListParagraph"/>
        <w:widowControl w:val="0"/>
        <w:numPr>
          <w:ilvl w:val="0"/>
          <w:numId w:val="461"/>
        </w:numPr>
        <w:autoSpaceDE w:val="0"/>
        <w:autoSpaceDN w:val="0"/>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Design ladder logic program.</w:t>
      </w:r>
    </w:p>
    <w:p w:rsidR="005804C7" w:rsidRPr="001212D6" w:rsidRDefault="005804C7" w:rsidP="005804C7">
      <w:pPr>
        <w:pStyle w:val="ListParagraph"/>
        <w:widowControl w:val="0"/>
        <w:autoSpaceDE w:val="0"/>
        <w:autoSpaceDN w:val="0"/>
        <w:spacing w:line="360" w:lineRule="auto"/>
        <w:contextualSpacing w:val="0"/>
        <w:rPr>
          <w:rFonts w:ascii="Arial" w:hAnsi="Arial"/>
          <w:color w:val="000000" w:themeColor="text1"/>
          <w:sz w:val="22"/>
          <w:szCs w:val="22"/>
        </w:rPr>
      </w:pPr>
      <w:r w:rsidRPr="001212D6">
        <w:rPr>
          <w:rFonts w:ascii="Arial" w:hAnsi="Arial"/>
          <w:b/>
          <w:bCs/>
          <w:color w:val="000000" w:themeColor="text1"/>
          <w:sz w:val="22"/>
          <w:szCs w:val="22"/>
        </w:rPr>
        <w:br w:type="page"/>
      </w:r>
    </w:p>
    <w:p w:rsidR="005804C7" w:rsidRPr="001212D6" w:rsidRDefault="005804C7" w:rsidP="00864578">
      <w:pPr>
        <w:pStyle w:val="Heading3"/>
        <w:numPr>
          <w:ilvl w:val="0"/>
          <w:numId w:val="717"/>
        </w:numPr>
        <w:shd w:val="clear" w:color="auto" w:fill="FFC000"/>
        <w:rPr>
          <w:color w:val="000000" w:themeColor="text1"/>
          <w:sz w:val="24"/>
          <w:szCs w:val="24"/>
        </w:rPr>
      </w:pPr>
      <w:bookmarkStart w:id="42" w:name="_Toc28651543"/>
      <w:r w:rsidRPr="001212D6">
        <w:rPr>
          <w:color w:val="000000" w:themeColor="text1"/>
          <w:sz w:val="24"/>
          <w:szCs w:val="24"/>
        </w:rPr>
        <w:lastRenderedPageBreak/>
        <w:t>Design and Test the PLC</w:t>
      </w:r>
      <w:bookmarkEnd w:id="42"/>
    </w:p>
    <w:p w:rsidR="005804C7" w:rsidRPr="001212D6" w:rsidRDefault="005804C7" w:rsidP="005804C7">
      <w:pPr>
        <w:pStyle w:val="BodyText"/>
        <w:spacing w:line="360" w:lineRule="auto"/>
        <w:jc w:val="both"/>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This competency standard covers the skills and knowledge required to Prepare work plan, design and program PLC and Test the PLC.</w:t>
      </w:r>
    </w:p>
    <w:tbl>
      <w:tblPr>
        <w:tblStyle w:val="GridTable5Dark-Accent410"/>
        <w:tblW w:w="9820" w:type="dxa"/>
        <w:tblLayout w:type="fixed"/>
        <w:tblLook w:val="01E0" w:firstRow="1" w:lastRow="1" w:firstColumn="1" w:lastColumn="1" w:noHBand="0" w:noVBand="0"/>
      </w:tblPr>
      <w:tblGrid>
        <w:gridCol w:w="2790"/>
        <w:gridCol w:w="7030"/>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5804C7" w:rsidRPr="001212D6" w:rsidRDefault="00BB7730" w:rsidP="00AA5744">
            <w:pPr>
              <w:pStyle w:val="TableParagraph"/>
              <w:spacing w:line="360" w:lineRule="auto"/>
              <w:ind w:left="110" w:right="661"/>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1212D6" w:rsidRDefault="00BB7730" w:rsidP="00AA5744">
            <w:pPr>
              <w:pStyle w:val="TableParagraph"/>
              <w:spacing w:line="360" w:lineRule="auto"/>
              <w:ind w:left="105"/>
              <w:rPr>
                <w:rFonts w:ascii="Arial" w:hAnsi="Arial"/>
                <w:b w:val="0"/>
                <w:color w:val="000000" w:themeColor="text1"/>
              </w:rPr>
            </w:pPr>
            <w:r w:rsidRPr="00BB7730">
              <w:rPr>
                <w:rFonts w:ascii="Arial" w:hAnsi="Arial"/>
                <w:color w:val="000000" w:themeColor="text1"/>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5804C7" w:rsidRPr="001212D6" w:rsidRDefault="005804C7" w:rsidP="00AA5744">
            <w:pPr>
              <w:pStyle w:val="TableParagraph"/>
              <w:ind w:left="105"/>
              <w:rPr>
                <w:rFonts w:ascii="Arial" w:hAnsi="Arial"/>
                <w:b w:val="0"/>
                <w:color w:val="000000" w:themeColor="text1"/>
              </w:rPr>
            </w:pPr>
            <w:r w:rsidRPr="001212D6">
              <w:rPr>
                <w:rFonts w:ascii="Arial" w:hAnsi="Arial"/>
                <w:b w:val="0"/>
                <w:color w:val="000000" w:themeColor="text1"/>
              </w:rPr>
              <w:t>CU1. Prepare work plan</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w:t>
            </w:r>
            <w:r w:rsidRPr="00EF3725">
              <w:rPr>
                <w:rFonts w:ascii="Arial" w:hAnsi="Arial"/>
                <w:b w:val="0"/>
                <w:color w:val="000000" w:themeColor="text1"/>
              </w:rPr>
              <w:tab/>
              <w:t>Suggest globally practiced and accepted automation systems if ???the user is not aware of the technical specifications</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P2.</w:t>
            </w:r>
            <w:r w:rsidRPr="00EF3725">
              <w:rPr>
                <w:rFonts w:ascii="Arial" w:hAnsi="Arial"/>
                <w:b w:val="0"/>
                <w:color w:val="000000" w:themeColor="text1"/>
              </w:rPr>
              <w:tab/>
              <w:t>List down the sub systems that are involved in the process</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P3.</w:t>
            </w:r>
            <w:r w:rsidRPr="00EF3725">
              <w:rPr>
                <w:rFonts w:ascii="Arial" w:hAnsi="Arial"/>
                <w:b w:val="0"/>
                <w:color w:val="000000" w:themeColor="text1"/>
              </w:rPr>
              <w:tab/>
              <w:t>List down sensors and actuators requirement.</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P4.</w:t>
            </w:r>
            <w:r w:rsidRPr="00EF3725">
              <w:rPr>
                <w:rFonts w:ascii="Arial" w:hAnsi="Arial"/>
                <w:b w:val="0"/>
                <w:color w:val="000000" w:themeColor="text1"/>
              </w:rPr>
              <w:tab/>
              <w:t>Collect information on process logic</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P5.</w:t>
            </w:r>
            <w:r w:rsidRPr="00EF3725">
              <w:rPr>
                <w:rFonts w:ascii="Arial" w:hAnsi="Arial"/>
                <w:b w:val="0"/>
                <w:color w:val="000000" w:themeColor="text1"/>
              </w:rPr>
              <w:tab/>
              <w:t>Collect information for operator station screens</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P6.</w:t>
            </w:r>
            <w:r w:rsidRPr="00EF3725">
              <w:rPr>
                <w:rFonts w:ascii="Arial" w:hAnsi="Arial"/>
                <w:b w:val="0"/>
                <w:color w:val="000000" w:themeColor="text1"/>
              </w:rPr>
              <w:tab/>
              <w:t>Decide on whether the system can be developed as per the user requirement</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P7.</w:t>
            </w:r>
            <w:r w:rsidRPr="00EF3725">
              <w:rPr>
                <w:rFonts w:ascii="Arial" w:hAnsi="Arial"/>
                <w:b w:val="0"/>
                <w:color w:val="000000" w:themeColor="text1"/>
              </w:rPr>
              <w:tab/>
              <w:t>Support the project manager in calculating the time required for each stage to ensure completion of project</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P8.</w:t>
            </w:r>
            <w:r w:rsidRPr="00EF3725">
              <w:rPr>
                <w:rFonts w:ascii="Arial" w:hAnsi="Arial"/>
                <w:b w:val="0"/>
                <w:color w:val="000000" w:themeColor="text1"/>
              </w:rPr>
              <w:tab/>
              <w:t>Assist in preparing the work plan with deliverables and timelines</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P0714E&amp;A</w:t>
            </w:r>
            <w:r w:rsidRPr="00EF3725">
              <w:rPr>
                <w:rFonts w:ascii="Arial" w:hAnsi="Arial"/>
                <w:b w:val="0"/>
                <w:color w:val="000000" w:themeColor="text1"/>
              </w:rPr>
              <w:tab/>
              <w:t>Explain the expected output to the user</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P10.</w:t>
            </w:r>
            <w:r w:rsidRPr="00EF3725">
              <w:rPr>
                <w:rFonts w:ascii="Arial" w:hAnsi="Arial"/>
                <w:b w:val="0"/>
                <w:color w:val="000000" w:themeColor="text1"/>
              </w:rPr>
              <w:tab/>
              <w:t>Calculate the number of days needed for commissioning of the panel at site</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P11.</w:t>
            </w:r>
            <w:r w:rsidRPr="00EF3725">
              <w:rPr>
                <w:rFonts w:ascii="Arial" w:hAnsi="Arial"/>
                <w:b w:val="0"/>
                <w:color w:val="000000" w:themeColor="text1"/>
              </w:rPr>
              <w:tab/>
              <w:t>Summarize the user requirement.</w:t>
            </w:r>
          </w:p>
        </w:tc>
      </w:tr>
      <w:tr w:rsidR="005804C7"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1212D6" w:rsidRDefault="005804C7" w:rsidP="00AA5744">
            <w:pPr>
              <w:pStyle w:val="TableParagraph"/>
              <w:ind w:left="105"/>
              <w:rPr>
                <w:rFonts w:ascii="Arial" w:hAnsi="Arial"/>
                <w:b w:val="0"/>
                <w:color w:val="000000" w:themeColor="text1"/>
              </w:rPr>
            </w:pPr>
            <w:r w:rsidRPr="001212D6">
              <w:rPr>
                <w:rFonts w:ascii="Arial" w:hAnsi="Arial"/>
                <w:b w:val="0"/>
                <w:color w:val="000000" w:themeColor="text1"/>
              </w:rPr>
              <w:t>CU2. Design and program PLC.</w:t>
            </w:r>
          </w:p>
          <w:p w:rsidR="005804C7" w:rsidRPr="001212D6" w:rsidRDefault="005804C7" w:rsidP="00AA5744">
            <w:pPr>
              <w:pStyle w:val="TableParagraph"/>
              <w:ind w:left="105"/>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w:t>
            </w:r>
            <w:r w:rsidRPr="00EF3725">
              <w:rPr>
                <w:rFonts w:ascii="Arial" w:hAnsi="Arial"/>
                <w:b w:val="0"/>
                <w:color w:val="000000" w:themeColor="text1"/>
              </w:rPr>
              <w:tab/>
              <w:t xml:space="preserve">Develop PLC application as per user requirement by following the standard operating procedure (SOP) of the organization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P2.</w:t>
            </w:r>
            <w:r w:rsidRPr="00EF3725">
              <w:rPr>
                <w:rFonts w:ascii="Arial" w:hAnsi="Arial"/>
                <w:b w:val="0"/>
                <w:color w:val="000000" w:themeColor="text1"/>
              </w:rPr>
              <w:tab/>
              <w:t xml:space="preserve">Apply approved engineering concepts, processes and principles in developing the PLC application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P3.</w:t>
            </w:r>
            <w:r w:rsidRPr="00EF3725">
              <w:rPr>
                <w:rFonts w:ascii="Arial" w:hAnsi="Arial"/>
                <w:b w:val="0"/>
                <w:color w:val="000000" w:themeColor="text1"/>
              </w:rPr>
              <w:tab/>
              <w:t xml:space="preserve">Install organization approved software (system and application software) to develop the system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P4.</w:t>
            </w:r>
            <w:r w:rsidRPr="00EF3725">
              <w:rPr>
                <w:rFonts w:ascii="Arial" w:hAnsi="Arial"/>
                <w:b w:val="0"/>
                <w:color w:val="000000" w:themeColor="text1"/>
              </w:rPr>
              <w:tab/>
              <w:t xml:space="preserve">Identify the requirement of indications, switchgears and accessories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P5.</w:t>
            </w:r>
            <w:r w:rsidRPr="00EF3725">
              <w:rPr>
                <w:rFonts w:ascii="Arial" w:hAnsi="Arial"/>
                <w:b w:val="0"/>
                <w:color w:val="000000" w:themeColor="text1"/>
              </w:rPr>
              <w:tab/>
              <w:t xml:space="preserve">Develop the control circuit drawing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P6.</w:t>
            </w:r>
            <w:r w:rsidRPr="00EF3725">
              <w:rPr>
                <w:rFonts w:ascii="Arial" w:hAnsi="Arial"/>
                <w:b w:val="0"/>
                <w:color w:val="000000" w:themeColor="text1"/>
              </w:rPr>
              <w:tab/>
              <w:t>Prepare wiring plans</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P7.</w:t>
            </w:r>
            <w:r w:rsidRPr="00EF3725">
              <w:rPr>
                <w:rFonts w:ascii="Arial" w:hAnsi="Arial"/>
                <w:b w:val="0"/>
                <w:color w:val="000000" w:themeColor="text1"/>
              </w:rPr>
              <w:tab/>
              <w:t xml:space="preserve">Integrate the main process system with the sub-systems as per the user requirement (e.g., using communication protocol)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P8.</w:t>
            </w:r>
            <w:r w:rsidRPr="00EF3725">
              <w:rPr>
                <w:rFonts w:ascii="Arial" w:hAnsi="Arial"/>
                <w:b w:val="0"/>
                <w:color w:val="000000" w:themeColor="text1"/>
              </w:rPr>
              <w:tab/>
              <w:t xml:space="preserve">Ensure that safety aspect of the process is captured in the </w:t>
            </w:r>
            <w:r w:rsidRPr="00EF3725">
              <w:rPr>
                <w:rFonts w:ascii="Arial" w:hAnsi="Arial"/>
                <w:b w:val="0"/>
                <w:color w:val="000000" w:themeColor="text1"/>
              </w:rPr>
              <w:lastRenderedPageBreak/>
              <w:t xml:space="preserve">design plan </w:t>
            </w:r>
          </w:p>
          <w:p w:rsidR="005804C7" w:rsidRPr="00EF3725" w:rsidRDefault="005804C7" w:rsidP="00AA5744">
            <w:pPr>
              <w:pStyle w:val="TableParagraph"/>
              <w:spacing w:line="360" w:lineRule="auto"/>
              <w:ind w:left="640" w:hanging="535"/>
              <w:rPr>
                <w:rFonts w:ascii="Arial" w:hAnsi="Arial"/>
                <w:b w:val="0"/>
                <w:color w:val="000000" w:themeColor="text1"/>
              </w:rPr>
            </w:pPr>
            <w:r w:rsidRPr="00EF3725">
              <w:rPr>
                <w:rFonts w:ascii="Arial" w:hAnsi="Arial"/>
                <w:b w:val="0"/>
                <w:color w:val="000000" w:themeColor="text1"/>
              </w:rPr>
              <w:t>P0714E&amp;A</w:t>
            </w:r>
            <w:r w:rsidRPr="00EF3725">
              <w:rPr>
                <w:rFonts w:ascii="Arial" w:hAnsi="Arial"/>
                <w:b w:val="0"/>
                <w:color w:val="000000" w:themeColor="text1"/>
              </w:rPr>
              <w:tab/>
              <w:t xml:space="preserve">Program PLC as per FDF Program SCADA Application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P10.</w:t>
            </w:r>
            <w:r w:rsidRPr="00EF3725">
              <w:rPr>
                <w:rFonts w:ascii="Arial" w:hAnsi="Arial"/>
                <w:b w:val="0"/>
                <w:color w:val="000000" w:themeColor="text1"/>
              </w:rPr>
              <w:tab/>
              <w:t xml:space="preserve">PLC-SCADA Communication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 xml:space="preserve">P11. Create backup copies of all designs developed for control panel and store in a secure location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P12.</w:t>
            </w:r>
            <w:r w:rsidRPr="00EF3725">
              <w:rPr>
                <w:rFonts w:ascii="Arial" w:hAnsi="Arial"/>
                <w:b w:val="0"/>
                <w:color w:val="000000" w:themeColor="text1"/>
              </w:rPr>
              <w:tab/>
              <w:t>Prepare a product manual and store them for future references</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1212D6" w:rsidRDefault="005804C7" w:rsidP="00AA5744">
            <w:pPr>
              <w:pStyle w:val="TableParagraph"/>
              <w:ind w:left="105"/>
              <w:rPr>
                <w:rFonts w:ascii="Arial" w:hAnsi="Arial"/>
                <w:b w:val="0"/>
                <w:color w:val="000000" w:themeColor="text1"/>
              </w:rPr>
            </w:pPr>
            <w:r w:rsidRPr="001212D6">
              <w:rPr>
                <w:rFonts w:ascii="Arial" w:hAnsi="Arial"/>
                <w:b w:val="0"/>
                <w:color w:val="000000" w:themeColor="text1"/>
              </w:rPr>
              <w:lastRenderedPageBreak/>
              <w:t>CU3. Installation and Commissioning</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w:t>
            </w:r>
            <w:r w:rsidRPr="00EF3725">
              <w:rPr>
                <w:rFonts w:ascii="Arial" w:hAnsi="Arial"/>
                <w:b w:val="0"/>
                <w:color w:val="000000" w:themeColor="text1"/>
              </w:rPr>
              <w:tab/>
              <w:t xml:space="preserve">Check availability of panel and tools required for installation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P2.</w:t>
            </w:r>
            <w:r w:rsidRPr="00EF3725">
              <w:rPr>
                <w:rFonts w:ascii="Arial" w:hAnsi="Arial"/>
                <w:b w:val="0"/>
                <w:color w:val="000000" w:themeColor="text1"/>
              </w:rPr>
              <w:tab/>
              <w:t xml:space="preserve">Check the internal panel wiring and ensure that it is in accordance with the design drawing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P3.</w:t>
            </w:r>
            <w:r w:rsidRPr="00EF3725">
              <w:rPr>
                <w:rFonts w:ascii="Arial" w:hAnsi="Arial"/>
                <w:b w:val="0"/>
                <w:color w:val="000000" w:themeColor="text1"/>
              </w:rPr>
              <w:tab/>
              <w:t xml:space="preserve">Carry out insulation check of internal panel wiring and devices within the panel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P4.</w:t>
            </w:r>
            <w:r w:rsidRPr="00EF3725">
              <w:rPr>
                <w:rFonts w:ascii="Arial" w:hAnsi="Arial"/>
                <w:b w:val="0"/>
                <w:color w:val="000000" w:themeColor="text1"/>
              </w:rPr>
              <w:tab/>
              <w:t xml:space="preserve">Check if batteries and chargers have been assembled in accordance with the manufacturers recommended procedures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P5.</w:t>
            </w:r>
            <w:r w:rsidRPr="00EF3725">
              <w:rPr>
                <w:rFonts w:ascii="Arial" w:hAnsi="Arial"/>
                <w:b w:val="0"/>
                <w:color w:val="000000" w:themeColor="text1"/>
              </w:rPr>
              <w:tab/>
              <w:t xml:space="preserve">Identify the conductors size and capacity for installation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P6.</w:t>
            </w:r>
            <w:r w:rsidRPr="00EF3725">
              <w:rPr>
                <w:rFonts w:ascii="Arial" w:hAnsi="Arial"/>
                <w:b w:val="0"/>
                <w:color w:val="000000" w:themeColor="text1"/>
              </w:rPr>
              <w:tab/>
              <w:t xml:space="preserve">Ensure that the panel is positioned as prescribed, following safety norms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P7.</w:t>
            </w:r>
            <w:r w:rsidRPr="00EF3725">
              <w:rPr>
                <w:rFonts w:ascii="Arial" w:hAnsi="Arial"/>
                <w:b w:val="0"/>
                <w:color w:val="000000" w:themeColor="text1"/>
              </w:rPr>
              <w:tab/>
              <w:t xml:space="preserve">Make connections to socket outlets, switches and protective conductors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P8.</w:t>
            </w:r>
            <w:r w:rsidRPr="00EF3725">
              <w:rPr>
                <w:rFonts w:ascii="Arial" w:hAnsi="Arial"/>
                <w:b w:val="0"/>
                <w:color w:val="000000" w:themeColor="text1"/>
              </w:rPr>
              <w:tab/>
              <w:t xml:space="preserve">Perform settings as per customer requirements on the equipment in each of the panels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P0714E&amp;A</w:t>
            </w:r>
            <w:r w:rsidRPr="00EF3725">
              <w:rPr>
                <w:rFonts w:ascii="Arial" w:hAnsi="Arial"/>
                <w:b w:val="0"/>
                <w:color w:val="000000" w:themeColor="text1"/>
              </w:rPr>
              <w:tab/>
              <w:t xml:space="preserve">Test all control system interlocks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P10.</w:t>
            </w:r>
            <w:r w:rsidRPr="00EF3725">
              <w:rPr>
                <w:rFonts w:ascii="Arial" w:hAnsi="Arial"/>
                <w:b w:val="0"/>
                <w:color w:val="000000" w:themeColor="text1"/>
              </w:rPr>
              <w:tab/>
              <w:t xml:space="preserve">Check each digital control point by comparing the command at the control panel and status of the device that it controls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P11.</w:t>
            </w:r>
            <w:r w:rsidRPr="00EF3725">
              <w:rPr>
                <w:rFonts w:ascii="Arial" w:hAnsi="Arial"/>
                <w:b w:val="0"/>
                <w:color w:val="000000" w:themeColor="text1"/>
              </w:rPr>
              <w:tab/>
              <w:t xml:space="preserve">Ensure that fuses, switches and other protective devices are labelled correctly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P12.</w:t>
            </w:r>
            <w:r w:rsidRPr="00EF3725">
              <w:rPr>
                <w:rFonts w:ascii="Arial" w:hAnsi="Arial"/>
                <w:b w:val="0"/>
                <w:color w:val="000000" w:themeColor="text1"/>
              </w:rPr>
              <w:tab/>
              <w:t xml:space="preserve"> Follow the grounding and earthling procedures while commissioning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P13.</w:t>
            </w:r>
            <w:r w:rsidRPr="00EF3725">
              <w:rPr>
                <w:rFonts w:ascii="Arial" w:hAnsi="Arial"/>
                <w:b w:val="0"/>
                <w:color w:val="000000" w:themeColor="text1"/>
              </w:rPr>
              <w:tab/>
              <w:t xml:space="preserve">Put danger and warning notices, (if necessary)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P14.</w:t>
            </w:r>
            <w:r w:rsidRPr="00EF3725">
              <w:rPr>
                <w:rFonts w:ascii="Arial" w:hAnsi="Arial"/>
                <w:b w:val="0"/>
                <w:color w:val="000000" w:themeColor="text1"/>
              </w:rPr>
              <w:tab/>
              <w:t>Test continuity, insulation resistance, functions of all devices, etc., after completion of installation</w:t>
            </w:r>
          </w:p>
        </w:tc>
      </w:tr>
      <w:tr w:rsidR="005804C7"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1212D6" w:rsidRDefault="005804C7" w:rsidP="00AA5744">
            <w:pPr>
              <w:pStyle w:val="TableParagraph"/>
              <w:ind w:left="105"/>
              <w:rPr>
                <w:rFonts w:ascii="Arial" w:hAnsi="Arial"/>
                <w:b w:val="0"/>
                <w:color w:val="000000" w:themeColor="text1"/>
              </w:rPr>
            </w:pPr>
            <w:r w:rsidRPr="001212D6">
              <w:rPr>
                <w:rFonts w:ascii="Arial" w:hAnsi="Arial"/>
                <w:b w:val="0"/>
                <w:color w:val="000000" w:themeColor="text1"/>
              </w:rPr>
              <w:t>CU4. Test the PLC</w:t>
            </w:r>
          </w:p>
        </w:tc>
        <w:tc>
          <w:tcPr>
            <w:cnfStyle w:val="000100000000" w:firstRow="0" w:lastRow="0" w:firstColumn="0" w:lastColumn="1" w:oddVBand="0" w:evenVBand="0" w:oddHBand="0" w:evenHBand="0" w:firstRowFirstColumn="0" w:firstRowLastColumn="0" w:lastRowFirstColumn="0" w:lastRowLastColumn="0"/>
            <w:tcW w:w="7030" w:type="dxa"/>
          </w:tcPr>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P1.</w:t>
            </w:r>
            <w:r w:rsidRPr="00EF3725">
              <w:rPr>
                <w:rFonts w:ascii="Arial" w:hAnsi="Arial"/>
                <w:b w:val="0"/>
                <w:color w:val="000000" w:themeColor="text1"/>
              </w:rPr>
              <w:tab/>
              <w:t xml:space="preserve">Locate field devices and their interface to PLC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P2.</w:t>
            </w:r>
            <w:r w:rsidRPr="00EF3725">
              <w:rPr>
                <w:rFonts w:ascii="Arial" w:hAnsi="Arial"/>
                <w:b w:val="0"/>
                <w:color w:val="000000" w:themeColor="text1"/>
              </w:rPr>
              <w:tab/>
              <w:t xml:space="preserve">Test the system in off line mode using simulator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lastRenderedPageBreak/>
              <w:t>P3.</w:t>
            </w:r>
            <w:r w:rsidRPr="00EF3725">
              <w:rPr>
                <w:rFonts w:ascii="Arial" w:hAnsi="Arial"/>
                <w:b w:val="0"/>
                <w:color w:val="000000" w:themeColor="text1"/>
              </w:rPr>
              <w:tab/>
              <w:t xml:space="preserve">Test the gauges independently for integration of main system with the sub-systems (if applicable)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P4.</w:t>
            </w:r>
            <w:r w:rsidRPr="00EF3725">
              <w:rPr>
                <w:rFonts w:ascii="Arial" w:hAnsi="Arial"/>
                <w:b w:val="0"/>
                <w:color w:val="000000" w:themeColor="text1"/>
              </w:rPr>
              <w:tab/>
              <w:t xml:space="preserve">Verify that the system conforms with all the user specifications during testing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P5.</w:t>
            </w:r>
            <w:r w:rsidRPr="00EF3725">
              <w:rPr>
                <w:rFonts w:ascii="Arial" w:hAnsi="Arial"/>
                <w:b w:val="0"/>
                <w:color w:val="000000" w:themeColor="text1"/>
              </w:rPr>
              <w:tab/>
              <w:t xml:space="preserve">Rework if there are any issues found and fix them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P6.</w:t>
            </w:r>
            <w:r w:rsidRPr="00EF3725">
              <w:rPr>
                <w:rFonts w:ascii="Arial" w:hAnsi="Arial"/>
                <w:b w:val="0"/>
                <w:color w:val="000000" w:themeColor="text1"/>
              </w:rPr>
              <w:tab/>
              <w:t xml:space="preserve">Send the test report for review to the customer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P7.</w:t>
            </w:r>
            <w:r w:rsidRPr="00EF3725">
              <w:rPr>
                <w:rFonts w:ascii="Arial" w:hAnsi="Arial"/>
                <w:b w:val="0"/>
                <w:color w:val="000000" w:themeColor="text1"/>
              </w:rPr>
              <w:tab/>
              <w:t xml:space="preserve">Perform Factory Acceptance Test (FAT) </w:t>
            </w:r>
          </w:p>
          <w:p w:rsidR="005804C7" w:rsidRPr="00EF3725" w:rsidRDefault="005804C7" w:rsidP="00AA5744">
            <w:pPr>
              <w:pStyle w:val="TableParagraph"/>
              <w:spacing w:line="360" w:lineRule="auto"/>
              <w:ind w:left="640" w:right="395" w:hanging="535"/>
              <w:rPr>
                <w:rFonts w:ascii="Arial" w:hAnsi="Arial"/>
                <w:b w:val="0"/>
                <w:color w:val="000000" w:themeColor="text1"/>
              </w:rPr>
            </w:pPr>
            <w:r w:rsidRPr="00EF3725">
              <w:rPr>
                <w:rFonts w:ascii="Arial" w:hAnsi="Arial"/>
                <w:b w:val="0"/>
                <w:color w:val="000000" w:themeColor="text1"/>
              </w:rPr>
              <w:t>P8.</w:t>
            </w:r>
            <w:r w:rsidRPr="00EF3725">
              <w:rPr>
                <w:rFonts w:ascii="Arial" w:hAnsi="Arial"/>
                <w:b w:val="0"/>
                <w:color w:val="000000" w:themeColor="text1"/>
              </w:rPr>
              <w:tab/>
              <w:t>Perform site acceptance test plan</w:t>
            </w:r>
          </w:p>
        </w:tc>
      </w:tr>
    </w:tbl>
    <w:p w:rsidR="005804C7" w:rsidRPr="001212D6" w:rsidRDefault="005804C7" w:rsidP="005804C7">
      <w:pPr>
        <w:spacing w:line="360" w:lineRule="auto"/>
        <w:rPr>
          <w:rFonts w:ascii="Arial" w:hAnsi="Arial"/>
          <w:b/>
          <w:color w:val="000000" w:themeColor="text1"/>
          <w:sz w:val="22"/>
          <w:szCs w:val="22"/>
        </w:rPr>
      </w:pPr>
    </w:p>
    <w:p w:rsidR="005804C7" w:rsidRPr="001212D6" w:rsidRDefault="005804C7" w:rsidP="005804C7">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5804C7" w:rsidRPr="001212D6" w:rsidRDefault="005804C7" w:rsidP="00C04F61">
      <w:pPr>
        <w:pStyle w:val="TableParagraph"/>
        <w:numPr>
          <w:ilvl w:val="0"/>
          <w:numId w:val="601"/>
        </w:numPr>
        <w:autoSpaceDE w:val="0"/>
        <w:autoSpaceDN w:val="0"/>
        <w:spacing w:line="360" w:lineRule="auto"/>
        <w:ind w:left="720" w:hanging="540"/>
        <w:rPr>
          <w:rFonts w:ascii="Arial" w:hAnsi="Arial"/>
          <w:color w:val="000000" w:themeColor="text1"/>
        </w:rPr>
      </w:pPr>
      <w:r w:rsidRPr="001212D6">
        <w:rPr>
          <w:rFonts w:ascii="Arial" w:hAnsi="Arial"/>
          <w:color w:val="000000" w:themeColor="text1"/>
        </w:rPr>
        <w:t>Knowledge of Relevant documents and documentation procedures used in the process</w:t>
      </w:r>
    </w:p>
    <w:p w:rsidR="005804C7" w:rsidRPr="001212D6" w:rsidRDefault="005804C7" w:rsidP="00C04F61">
      <w:pPr>
        <w:pStyle w:val="TableParagraph"/>
        <w:numPr>
          <w:ilvl w:val="0"/>
          <w:numId w:val="601"/>
        </w:numPr>
        <w:autoSpaceDE w:val="0"/>
        <w:autoSpaceDN w:val="0"/>
        <w:spacing w:line="360" w:lineRule="auto"/>
        <w:ind w:left="720" w:hanging="540"/>
        <w:rPr>
          <w:rFonts w:ascii="Arial" w:hAnsi="Arial"/>
          <w:color w:val="000000" w:themeColor="text1"/>
        </w:rPr>
      </w:pPr>
      <w:r w:rsidRPr="001212D6">
        <w:rPr>
          <w:rFonts w:ascii="Arial" w:hAnsi="Arial"/>
          <w:color w:val="000000" w:themeColor="text1"/>
        </w:rPr>
        <w:t xml:space="preserve">Define formula for Electrical load calculations </w:t>
      </w:r>
    </w:p>
    <w:p w:rsidR="005804C7" w:rsidRPr="001212D6" w:rsidRDefault="005804C7" w:rsidP="00C04F61">
      <w:pPr>
        <w:pStyle w:val="TableParagraph"/>
        <w:numPr>
          <w:ilvl w:val="0"/>
          <w:numId w:val="601"/>
        </w:numPr>
        <w:autoSpaceDE w:val="0"/>
        <w:autoSpaceDN w:val="0"/>
        <w:spacing w:line="360" w:lineRule="auto"/>
        <w:ind w:left="720" w:hanging="540"/>
        <w:rPr>
          <w:rFonts w:ascii="Arial" w:hAnsi="Arial"/>
          <w:color w:val="000000" w:themeColor="text1"/>
        </w:rPr>
      </w:pPr>
      <w:r w:rsidRPr="001212D6">
        <w:rPr>
          <w:rFonts w:ascii="Arial" w:hAnsi="Arial"/>
          <w:color w:val="000000" w:themeColor="text1"/>
        </w:rPr>
        <w:t xml:space="preserve">Explain the Piping and instrumentation diagram/drawing (P&amp;ID) </w:t>
      </w:r>
    </w:p>
    <w:p w:rsidR="005804C7" w:rsidRPr="001212D6" w:rsidRDefault="005804C7" w:rsidP="00C04F61">
      <w:pPr>
        <w:pStyle w:val="TableParagraph"/>
        <w:numPr>
          <w:ilvl w:val="0"/>
          <w:numId w:val="601"/>
        </w:numPr>
        <w:autoSpaceDE w:val="0"/>
        <w:autoSpaceDN w:val="0"/>
        <w:spacing w:line="360" w:lineRule="auto"/>
        <w:ind w:left="720" w:hanging="540"/>
        <w:rPr>
          <w:rFonts w:ascii="Arial" w:hAnsi="Arial"/>
          <w:color w:val="000000" w:themeColor="text1"/>
        </w:rPr>
      </w:pPr>
      <w:r w:rsidRPr="001212D6">
        <w:rPr>
          <w:rFonts w:ascii="Arial" w:hAnsi="Arial"/>
          <w:color w:val="000000" w:themeColor="text1"/>
        </w:rPr>
        <w:t xml:space="preserve">Describe the Safety aspects to be inbuilt in the control system as per the process requirement </w:t>
      </w:r>
    </w:p>
    <w:p w:rsidR="005804C7" w:rsidRPr="001212D6" w:rsidRDefault="005804C7" w:rsidP="00C04F61">
      <w:pPr>
        <w:pStyle w:val="TableParagraph"/>
        <w:numPr>
          <w:ilvl w:val="0"/>
          <w:numId w:val="601"/>
        </w:numPr>
        <w:autoSpaceDE w:val="0"/>
        <w:autoSpaceDN w:val="0"/>
        <w:spacing w:line="360" w:lineRule="auto"/>
        <w:ind w:left="720" w:hanging="540"/>
        <w:rPr>
          <w:rFonts w:ascii="Arial" w:hAnsi="Arial"/>
          <w:color w:val="000000" w:themeColor="text1"/>
        </w:rPr>
      </w:pPr>
      <w:r w:rsidRPr="001212D6">
        <w:rPr>
          <w:rFonts w:ascii="Arial" w:hAnsi="Arial"/>
          <w:color w:val="000000" w:themeColor="text1"/>
        </w:rPr>
        <w:t>Describe the advantages of the PLC</w:t>
      </w:r>
    </w:p>
    <w:p w:rsidR="005804C7" w:rsidRPr="001212D6" w:rsidRDefault="005804C7" w:rsidP="00C04F61">
      <w:pPr>
        <w:pStyle w:val="TableParagraph"/>
        <w:numPr>
          <w:ilvl w:val="0"/>
          <w:numId w:val="601"/>
        </w:numPr>
        <w:autoSpaceDE w:val="0"/>
        <w:autoSpaceDN w:val="0"/>
        <w:spacing w:line="360" w:lineRule="auto"/>
        <w:ind w:left="720" w:hanging="540"/>
        <w:rPr>
          <w:rFonts w:ascii="Arial" w:hAnsi="Arial"/>
          <w:color w:val="000000" w:themeColor="text1"/>
        </w:rPr>
      </w:pPr>
      <w:r w:rsidRPr="001212D6">
        <w:rPr>
          <w:rFonts w:ascii="Arial" w:hAnsi="Arial"/>
          <w:color w:val="000000" w:themeColor="text1"/>
        </w:rPr>
        <w:t xml:space="preserve">Describe the major components and </w:t>
      </w:r>
    </w:p>
    <w:p w:rsidR="005804C7" w:rsidRPr="001212D6" w:rsidRDefault="005804C7" w:rsidP="00C04F61">
      <w:pPr>
        <w:pStyle w:val="TableParagraph"/>
        <w:numPr>
          <w:ilvl w:val="0"/>
          <w:numId w:val="601"/>
        </w:numPr>
        <w:autoSpaceDE w:val="0"/>
        <w:autoSpaceDN w:val="0"/>
        <w:spacing w:line="360" w:lineRule="auto"/>
        <w:ind w:left="720" w:hanging="540"/>
        <w:rPr>
          <w:rFonts w:ascii="Arial" w:hAnsi="Arial"/>
          <w:color w:val="000000" w:themeColor="text1"/>
        </w:rPr>
      </w:pPr>
      <w:r w:rsidRPr="001212D6">
        <w:rPr>
          <w:rFonts w:ascii="Arial" w:hAnsi="Arial"/>
          <w:color w:val="000000" w:themeColor="text1"/>
        </w:rPr>
        <w:t>Describe the applications of PLC.</w:t>
      </w:r>
    </w:p>
    <w:p w:rsidR="005804C7" w:rsidRPr="001212D6" w:rsidRDefault="005804C7" w:rsidP="00C04F61">
      <w:pPr>
        <w:pStyle w:val="TableParagraph"/>
        <w:numPr>
          <w:ilvl w:val="0"/>
          <w:numId w:val="601"/>
        </w:numPr>
        <w:autoSpaceDE w:val="0"/>
        <w:autoSpaceDN w:val="0"/>
        <w:spacing w:line="360" w:lineRule="auto"/>
        <w:ind w:left="720" w:hanging="540"/>
        <w:rPr>
          <w:rFonts w:ascii="Arial" w:hAnsi="Arial"/>
          <w:color w:val="000000" w:themeColor="text1"/>
        </w:rPr>
      </w:pPr>
      <w:r w:rsidRPr="001212D6">
        <w:rPr>
          <w:rFonts w:ascii="Arial" w:hAnsi="Arial"/>
          <w:color w:val="000000" w:themeColor="text1"/>
        </w:rPr>
        <w:t>Describe the types of input and output signals.</w:t>
      </w:r>
    </w:p>
    <w:p w:rsidR="005804C7" w:rsidRPr="001212D6" w:rsidRDefault="005804C7" w:rsidP="00C04F61">
      <w:pPr>
        <w:pStyle w:val="TableParagraph"/>
        <w:numPr>
          <w:ilvl w:val="0"/>
          <w:numId w:val="601"/>
        </w:numPr>
        <w:autoSpaceDE w:val="0"/>
        <w:autoSpaceDN w:val="0"/>
        <w:spacing w:line="360" w:lineRule="auto"/>
        <w:ind w:left="720" w:hanging="540"/>
        <w:rPr>
          <w:rFonts w:ascii="Arial" w:hAnsi="Arial"/>
          <w:color w:val="000000" w:themeColor="text1"/>
        </w:rPr>
      </w:pPr>
      <w:r w:rsidRPr="001212D6">
        <w:rPr>
          <w:rFonts w:ascii="Arial" w:hAnsi="Arial"/>
          <w:color w:val="000000" w:themeColor="text1"/>
        </w:rPr>
        <w:t>How to prepare wiring diagram</w:t>
      </w:r>
    </w:p>
    <w:p w:rsidR="005804C7" w:rsidRPr="001212D6" w:rsidRDefault="005804C7" w:rsidP="00C04F61">
      <w:pPr>
        <w:pStyle w:val="TableParagraph"/>
        <w:numPr>
          <w:ilvl w:val="0"/>
          <w:numId w:val="601"/>
        </w:numPr>
        <w:autoSpaceDE w:val="0"/>
        <w:autoSpaceDN w:val="0"/>
        <w:spacing w:line="360" w:lineRule="auto"/>
        <w:ind w:left="720" w:hanging="540"/>
        <w:rPr>
          <w:rFonts w:ascii="Arial" w:hAnsi="Arial"/>
          <w:color w:val="000000" w:themeColor="text1"/>
        </w:rPr>
      </w:pPr>
      <w:r w:rsidRPr="001212D6">
        <w:rPr>
          <w:rFonts w:ascii="Arial" w:hAnsi="Arial"/>
          <w:color w:val="000000" w:themeColor="text1"/>
        </w:rPr>
        <w:t xml:space="preserve">List down the PLC, DCS programming software </w:t>
      </w:r>
    </w:p>
    <w:p w:rsidR="005804C7" w:rsidRPr="001212D6" w:rsidRDefault="005804C7" w:rsidP="00C04F61">
      <w:pPr>
        <w:pStyle w:val="TableParagraph"/>
        <w:numPr>
          <w:ilvl w:val="0"/>
          <w:numId w:val="601"/>
        </w:numPr>
        <w:autoSpaceDE w:val="0"/>
        <w:autoSpaceDN w:val="0"/>
        <w:spacing w:line="360" w:lineRule="auto"/>
        <w:ind w:left="720" w:hanging="540"/>
        <w:rPr>
          <w:rFonts w:ascii="Arial" w:hAnsi="Arial"/>
          <w:color w:val="000000" w:themeColor="text1"/>
        </w:rPr>
      </w:pPr>
      <w:r w:rsidRPr="001212D6">
        <w:rPr>
          <w:rFonts w:ascii="Arial" w:hAnsi="Arial"/>
          <w:color w:val="000000" w:themeColor="text1"/>
        </w:rPr>
        <w:t xml:space="preserve">List Down the SCADA, HMI development software </w:t>
      </w:r>
    </w:p>
    <w:p w:rsidR="005804C7" w:rsidRPr="001212D6" w:rsidRDefault="005804C7" w:rsidP="00C04F61">
      <w:pPr>
        <w:pStyle w:val="TableParagraph"/>
        <w:numPr>
          <w:ilvl w:val="0"/>
          <w:numId w:val="601"/>
        </w:numPr>
        <w:autoSpaceDE w:val="0"/>
        <w:autoSpaceDN w:val="0"/>
        <w:spacing w:line="360" w:lineRule="auto"/>
        <w:ind w:left="720" w:hanging="540"/>
        <w:rPr>
          <w:rFonts w:ascii="Arial" w:hAnsi="Arial"/>
          <w:color w:val="000000" w:themeColor="text1"/>
        </w:rPr>
      </w:pPr>
      <w:r w:rsidRPr="001212D6">
        <w:rPr>
          <w:rFonts w:ascii="Arial" w:hAnsi="Arial"/>
          <w:color w:val="000000" w:themeColor="text1"/>
        </w:rPr>
        <w:t>Knowledge of Relevant documents and documentation procedures used in the process</w:t>
      </w:r>
    </w:p>
    <w:p w:rsidR="005804C7" w:rsidRPr="001212D6" w:rsidRDefault="005804C7" w:rsidP="00C04F61">
      <w:pPr>
        <w:pStyle w:val="TableParagraph"/>
        <w:numPr>
          <w:ilvl w:val="0"/>
          <w:numId w:val="601"/>
        </w:numPr>
        <w:autoSpaceDE w:val="0"/>
        <w:autoSpaceDN w:val="0"/>
        <w:spacing w:line="360" w:lineRule="auto"/>
        <w:ind w:left="720" w:hanging="540"/>
        <w:rPr>
          <w:rFonts w:ascii="Arial" w:hAnsi="Arial"/>
          <w:color w:val="000000" w:themeColor="text1"/>
        </w:rPr>
      </w:pPr>
      <w:r w:rsidRPr="001212D6">
        <w:rPr>
          <w:rFonts w:ascii="Arial" w:hAnsi="Arial"/>
          <w:color w:val="000000" w:themeColor="text1"/>
        </w:rPr>
        <w:t xml:space="preserve">What are the Testing process and parameters involved in the testing </w:t>
      </w:r>
    </w:p>
    <w:p w:rsidR="005804C7" w:rsidRPr="001212D6" w:rsidRDefault="005804C7" w:rsidP="00C04F61">
      <w:pPr>
        <w:pStyle w:val="TableParagraph"/>
        <w:numPr>
          <w:ilvl w:val="0"/>
          <w:numId w:val="601"/>
        </w:numPr>
        <w:autoSpaceDE w:val="0"/>
        <w:autoSpaceDN w:val="0"/>
        <w:spacing w:line="360" w:lineRule="auto"/>
        <w:ind w:left="720" w:hanging="540"/>
        <w:rPr>
          <w:rFonts w:ascii="Arial" w:hAnsi="Arial"/>
          <w:color w:val="000000" w:themeColor="text1"/>
        </w:rPr>
      </w:pPr>
      <w:r w:rsidRPr="001212D6">
        <w:rPr>
          <w:rFonts w:ascii="Arial" w:hAnsi="Arial"/>
          <w:color w:val="000000" w:themeColor="text1"/>
        </w:rPr>
        <w:t>Define the use of Emulator(Simulator)</w:t>
      </w:r>
    </w:p>
    <w:p w:rsidR="005804C7" w:rsidRPr="001212D6" w:rsidRDefault="005804C7" w:rsidP="00C04F61">
      <w:pPr>
        <w:pStyle w:val="TableParagraph"/>
        <w:numPr>
          <w:ilvl w:val="0"/>
          <w:numId w:val="601"/>
        </w:numPr>
        <w:autoSpaceDE w:val="0"/>
        <w:autoSpaceDN w:val="0"/>
        <w:spacing w:line="360" w:lineRule="auto"/>
        <w:ind w:left="720" w:hanging="540"/>
        <w:rPr>
          <w:rFonts w:ascii="Arial" w:hAnsi="Arial"/>
          <w:color w:val="000000" w:themeColor="text1"/>
        </w:rPr>
      </w:pPr>
      <w:r w:rsidRPr="001212D6">
        <w:rPr>
          <w:rFonts w:ascii="Arial" w:hAnsi="Arial"/>
          <w:color w:val="000000" w:themeColor="text1"/>
        </w:rPr>
        <w:t xml:space="preserve">What are the Relevant regulations, standards and codes of practice and their implications on the panel </w:t>
      </w:r>
    </w:p>
    <w:p w:rsidR="005804C7" w:rsidRPr="001212D6" w:rsidRDefault="005804C7" w:rsidP="005804C7">
      <w:pPr>
        <w:pStyle w:val="ListParagraph"/>
        <w:spacing w:line="360" w:lineRule="auto"/>
        <w:ind w:left="180"/>
        <w:rPr>
          <w:rFonts w:ascii="Arial" w:hAnsi="Arial"/>
          <w:b/>
          <w:color w:val="000000" w:themeColor="text1"/>
          <w:sz w:val="22"/>
          <w:szCs w:val="22"/>
        </w:rPr>
      </w:pPr>
      <w:r w:rsidRPr="001212D6">
        <w:rPr>
          <w:rFonts w:ascii="Arial" w:hAnsi="Arial"/>
          <w:b/>
          <w:color w:val="000000" w:themeColor="text1"/>
          <w:sz w:val="22"/>
          <w:szCs w:val="22"/>
        </w:rPr>
        <w:t>Equipment and Tools</w:t>
      </w:r>
    </w:p>
    <w:p w:rsidR="005804C7" w:rsidRPr="001212D6" w:rsidRDefault="005804C7" w:rsidP="00C04F61">
      <w:pPr>
        <w:pStyle w:val="ListParagraph"/>
        <w:numPr>
          <w:ilvl w:val="0"/>
          <w:numId w:val="602"/>
        </w:numPr>
        <w:spacing w:line="360" w:lineRule="auto"/>
        <w:ind w:left="1080" w:hanging="630"/>
        <w:rPr>
          <w:rFonts w:ascii="Arial" w:hAnsi="Arial"/>
          <w:bCs/>
          <w:color w:val="000000" w:themeColor="text1"/>
          <w:sz w:val="22"/>
          <w:szCs w:val="22"/>
        </w:rPr>
      </w:pPr>
      <w:r w:rsidRPr="001212D6">
        <w:rPr>
          <w:rFonts w:ascii="Arial" w:hAnsi="Arial"/>
          <w:bCs/>
          <w:color w:val="000000" w:themeColor="text1"/>
          <w:sz w:val="22"/>
          <w:szCs w:val="22"/>
        </w:rPr>
        <w:t>PLC Software</w:t>
      </w:r>
    </w:p>
    <w:p w:rsidR="005804C7" w:rsidRPr="001212D6" w:rsidRDefault="005804C7" w:rsidP="00C04F61">
      <w:pPr>
        <w:pStyle w:val="ListParagraph"/>
        <w:numPr>
          <w:ilvl w:val="0"/>
          <w:numId w:val="602"/>
        </w:numPr>
        <w:spacing w:line="360" w:lineRule="auto"/>
        <w:ind w:left="1080" w:hanging="630"/>
        <w:rPr>
          <w:rFonts w:ascii="Arial" w:hAnsi="Arial"/>
          <w:bCs/>
          <w:color w:val="000000" w:themeColor="text1"/>
          <w:sz w:val="22"/>
          <w:szCs w:val="22"/>
        </w:rPr>
      </w:pPr>
      <w:r w:rsidRPr="001212D6">
        <w:rPr>
          <w:rFonts w:ascii="Arial" w:hAnsi="Arial"/>
          <w:bCs/>
          <w:color w:val="000000" w:themeColor="text1"/>
          <w:sz w:val="22"/>
          <w:szCs w:val="22"/>
        </w:rPr>
        <w:t>Protective gear such as helmets, goggles, gloves, rubber shoes, etc.</w:t>
      </w:r>
    </w:p>
    <w:p w:rsidR="005804C7" w:rsidRPr="001212D6" w:rsidRDefault="005804C7" w:rsidP="00C04F61">
      <w:pPr>
        <w:pStyle w:val="ListParagraph"/>
        <w:numPr>
          <w:ilvl w:val="0"/>
          <w:numId w:val="602"/>
        </w:numPr>
        <w:spacing w:line="360" w:lineRule="auto"/>
        <w:ind w:left="1080" w:hanging="630"/>
        <w:rPr>
          <w:rFonts w:ascii="Arial" w:hAnsi="Arial"/>
          <w:bCs/>
          <w:color w:val="000000" w:themeColor="text1"/>
          <w:sz w:val="22"/>
          <w:szCs w:val="22"/>
        </w:rPr>
      </w:pPr>
      <w:r w:rsidRPr="001212D6">
        <w:rPr>
          <w:rFonts w:ascii="Arial" w:hAnsi="Arial"/>
          <w:bCs/>
          <w:color w:val="000000" w:themeColor="text1"/>
          <w:sz w:val="22"/>
          <w:szCs w:val="22"/>
        </w:rPr>
        <w:t>Psychometric Charts and Tables</w:t>
      </w:r>
    </w:p>
    <w:p w:rsidR="005804C7" w:rsidRPr="001212D6" w:rsidRDefault="005804C7" w:rsidP="00C04F61">
      <w:pPr>
        <w:pStyle w:val="ListParagraph"/>
        <w:numPr>
          <w:ilvl w:val="0"/>
          <w:numId w:val="602"/>
        </w:numPr>
        <w:spacing w:line="360" w:lineRule="auto"/>
        <w:ind w:left="1080" w:hanging="630"/>
        <w:rPr>
          <w:rFonts w:ascii="Arial" w:hAnsi="Arial"/>
          <w:bCs/>
          <w:color w:val="000000" w:themeColor="text1"/>
          <w:sz w:val="22"/>
          <w:szCs w:val="22"/>
        </w:rPr>
      </w:pPr>
      <w:r w:rsidRPr="001212D6">
        <w:rPr>
          <w:rFonts w:ascii="Arial" w:hAnsi="Arial"/>
          <w:bCs/>
          <w:color w:val="000000" w:themeColor="text1"/>
          <w:sz w:val="22"/>
          <w:szCs w:val="22"/>
        </w:rPr>
        <w:t>Calculator</w:t>
      </w:r>
    </w:p>
    <w:p w:rsidR="005804C7" w:rsidRPr="001212D6" w:rsidRDefault="005804C7" w:rsidP="00C04F61">
      <w:pPr>
        <w:pStyle w:val="ListParagraph"/>
        <w:numPr>
          <w:ilvl w:val="0"/>
          <w:numId w:val="602"/>
        </w:numPr>
        <w:spacing w:line="360" w:lineRule="auto"/>
        <w:ind w:left="1080" w:hanging="630"/>
        <w:rPr>
          <w:rFonts w:ascii="Arial" w:hAnsi="Arial"/>
          <w:bCs/>
          <w:color w:val="000000" w:themeColor="text1"/>
          <w:sz w:val="22"/>
          <w:szCs w:val="22"/>
        </w:rPr>
      </w:pPr>
      <w:r w:rsidRPr="001212D6">
        <w:rPr>
          <w:rFonts w:ascii="Arial" w:hAnsi="Arial"/>
          <w:bCs/>
          <w:color w:val="000000" w:themeColor="text1"/>
          <w:sz w:val="22"/>
          <w:szCs w:val="22"/>
        </w:rPr>
        <w:t>Calculation Sheet</w:t>
      </w:r>
    </w:p>
    <w:p w:rsidR="005804C7" w:rsidRPr="001212D6" w:rsidRDefault="005804C7" w:rsidP="00C04F61">
      <w:pPr>
        <w:pStyle w:val="ListParagraph"/>
        <w:numPr>
          <w:ilvl w:val="0"/>
          <w:numId w:val="602"/>
        </w:numPr>
        <w:spacing w:line="360" w:lineRule="auto"/>
        <w:ind w:left="1080" w:hanging="630"/>
        <w:rPr>
          <w:rFonts w:ascii="Arial" w:hAnsi="Arial"/>
          <w:bCs/>
          <w:color w:val="000000" w:themeColor="text1"/>
          <w:sz w:val="22"/>
          <w:szCs w:val="22"/>
        </w:rPr>
      </w:pPr>
      <w:r w:rsidRPr="001212D6">
        <w:rPr>
          <w:rFonts w:ascii="Arial" w:hAnsi="Arial"/>
          <w:bCs/>
          <w:color w:val="000000" w:themeColor="text1"/>
          <w:sz w:val="22"/>
          <w:szCs w:val="22"/>
        </w:rPr>
        <w:t>Clipboard</w:t>
      </w:r>
    </w:p>
    <w:p w:rsidR="005804C7" w:rsidRPr="001212D6" w:rsidRDefault="005804C7" w:rsidP="00C04F61">
      <w:pPr>
        <w:pStyle w:val="ListParagraph"/>
        <w:numPr>
          <w:ilvl w:val="0"/>
          <w:numId w:val="602"/>
        </w:numPr>
        <w:spacing w:line="360" w:lineRule="auto"/>
        <w:ind w:left="1080" w:hanging="630"/>
        <w:rPr>
          <w:rFonts w:ascii="Arial" w:hAnsi="Arial"/>
          <w:bCs/>
          <w:color w:val="000000" w:themeColor="text1"/>
          <w:sz w:val="22"/>
          <w:szCs w:val="22"/>
        </w:rPr>
      </w:pPr>
      <w:r w:rsidRPr="001212D6">
        <w:rPr>
          <w:rFonts w:ascii="Arial" w:hAnsi="Arial"/>
          <w:bCs/>
          <w:color w:val="000000" w:themeColor="text1"/>
          <w:sz w:val="22"/>
          <w:szCs w:val="22"/>
        </w:rPr>
        <w:t>Site Visit</w:t>
      </w:r>
    </w:p>
    <w:p w:rsidR="005804C7" w:rsidRPr="001212D6" w:rsidRDefault="005804C7" w:rsidP="00C04F61">
      <w:pPr>
        <w:pStyle w:val="ListParagraph"/>
        <w:numPr>
          <w:ilvl w:val="0"/>
          <w:numId w:val="602"/>
        </w:numPr>
        <w:spacing w:line="360" w:lineRule="auto"/>
        <w:ind w:left="1080" w:hanging="630"/>
        <w:rPr>
          <w:rFonts w:ascii="Arial" w:hAnsi="Arial"/>
          <w:bCs/>
          <w:color w:val="000000" w:themeColor="text1"/>
          <w:sz w:val="22"/>
          <w:szCs w:val="22"/>
        </w:rPr>
      </w:pPr>
      <w:r w:rsidRPr="001212D6">
        <w:rPr>
          <w:rFonts w:ascii="Arial" w:hAnsi="Arial"/>
          <w:bCs/>
          <w:color w:val="000000" w:themeColor="text1"/>
          <w:sz w:val="22"/>
          <w:szCs w:val="22"/>
        </w:rPr>
        <w:t>Pen</w:t>
      </w:r>
    </w:p>
    <w:p w:rsidR="005804C7" w:rsidRPr="001212D6" w:rsidRDefault="005804C7" w:rsidP="00C04F61">
      <w:pPr>
        <w:pStyle w:val="ListParagraph"/>
        <w:numPr>
          <w:ilvl w:val="0"/>
          <w:numId w:val="602"/>
        </w:numPr>
        <w:spacing w:line="360" w:lineRule="auto"/>
        <w:ind w:left="1080" w:hanging="630"/>
        <w:rPr>
          <w:rFonts w:ascii="Arial" w:hAnsi="Arial"/>
          <w:bCs/>
          <w:color w:val="000000" w:themeColor="text1"/>
          <w:sz w:val="22"/>
          <w:szCs w:val="22"/>
        </w:rPr>
      </w:pPr>
      <w:r w:rsidRPr="001212D6">
        <w:rPr>
          <w:rFonts w:ascii="Arial" w:hAnsi="Arial"/>
          <w:bCs/>
          <w:color w:val="000000" w:themeColor="text1"/>
          <w:sz w:val="22"/>
          <w:szCs w:val="22"/>
        </w:rPr>
        <w:lastRenderedPageBreak/>
        <w:t>Reference Material</w:t>
      </w:r>
    </w:p>
    <w:p w:rsidR="005804C7" w:rsidRPr="001212D6" w:rsidRDefault="005804C7" w:rsidP="00C04F61">
      <w:pPr>
        <w:pStyle w:val="ListParagraph"/>
        <w:numPr>
          <w:ilvl w:val="0"/>
          <w:numId w:val="602"/>
        </w:numPr>
        <w:spacing w:line="360" w:lineRule="auto"/>
        <w:ind w:left="1080" w:hanging="630"/>
        <w:rPr>
          <w:rFonts w:ascii="Arial" w:hAnsi="Arial"/>
          <w:bCs/>
          <w:color w:val="000000" w:themeColor="text1"/>
          <w:sz w:val="22"/>
          <w:szCs w:val="22"/>
        </w:rPr>
      </w:pPr>
      <w:r w:rsidRPr="001212D6">
        <w:rPr>
          <w:rFonts w:ascii="Arial" w:hAnsi="Arial"/>
          <w:bCs/>
          <w:color w:val="000000" w:themeColor="text1"/>
          <w:sz w:val="22"/>
          <w:szCs w:val="22"/>
        </w:rPr>
        <w:t>Helping Manual</w:t>
      </w:r>
    </w:p>
    <w:p w:rsidR="005804C7" w:rsidRPr="001212D6" w:rsidRDefault="005804C7" w:rsidP="00C04F61">
      <w:pPr>
        <w:pStyle w:val="ListParagraph"/>
        <w:numPr>
          <w:ilvl w:val="0"/>
          <w:numId w:val="602"/>
        </w:numPr>
        <w:spacing w:line="360" w:lineRule="auto"/>
        <w:ind w:left="1080" w:hanging="630"/>
        <w:rPr>
          <w:rFonts w:ascii="Arial" w:hAnsi="Arial"/>
          <w:bCs/>
          <w:color w:val="000000" w:themeColor="text1"/>
          <w:sz w:val="22"/>
          <w:szCs w:val="22"/>
        </w:rPr>
      </w:pPr>
      <w:r w:rsidRPr="001212D6">
        <w:rPr>
          <w:rFonts w:ascii="Arial" w:hAnsi="Arial"/>
          <w:bCs/>
          <w:color w:val="000000" w:themeColor="text1"/>
          <w:sz w:val="22"/>
          <w:szCs w:val="22"/>
        </w:rPr>
        <w:t>User guide</w:t>
      </w:r>
    </w:p>
    <w:p w:rsidR="005804C7" w:rsidRPr="001212D6" w:rsidRDefault="005804C7" w:rsidP="00C04F61">
      <w:pPr>
        <w:pStyle w:val="ListParagraph"/>
        <w:numPr>
          <w:ilvl w:val="0"/>
          <w:numId w:val="602"/>
        </w:numPr>
        <w:spacing w:line="360" w:lineRule="auto"/>
        <w:ind w:left="1080" w:hanging="630"/>
        <w:rPr>
          <w:rFonts w:ascii="Arial" w:hAnsi="Arial"/>
          <w:bCs/>
          <w:color w:val="000000" w:themeColor="text1"/>
          <w:sz w:val="22"/>
          <w:szCs w:val="22"/>
        </w:rPr>
      </w:pPr>
      <w:r w:rsidRPr="001212D6">
        <w:rPr>
          <w:rFonts w:ascii="Arial" w:hAnsi="Arial"/>
          <w:bCs/>
          <w:color w:val="000000" w:themeColor="text1"/>
          <w:sz w:val="22"/>
          <w:szCs w:val="22"/>
        </w:rPr>
        <w:t>Simulator</w:t>
      </w:r>
    </w:p>
    <w:p w:rsidR="005804C7" w:rsidRPr="001212D6" w:rsidRDefault="005804C7" w:rsidP="00C04F61">
      <w:pPr>
        <w:pStyle w:val="ListParagraph"/>
        <w:numPr>
          <w:ilvl w:val="0"/>
          <w:numId w:val="602"/>
        </w:numPr>
        <w:spacing w:line="360" w:lineRule="auto"/>
        <w:ind w:left="1080" w:hanging="630"/>
        <w:rPr>
          <w:rFonts w:ascii="Arial" w:hAnsi="Arial"/>
          <w:bCs/>
          <w:color w:val="000000" w:themeColor="text1"/>
          <w:sz w:val="22"/>
          <w:szCs w:val="22"/>
        </w:rPr>
      </w:pPr>
      <w:r w:rsidRPr="001212D6">
        <w:rPr>
          <w:rFonts w:ascii="Arial" w:hAnsi="Arial"/>
          <w:bCs/>
          <w:color w:val="000000" w:themeColor="text1"/>
          <w:sz w:val="22"/>
          <w:szCs w:val="22"/>
        </w:rPr>
        <w:t>Page</w:t>
      </w:r>
    </w:p>
    <w:p w:rsidR="005804C7" w:rsidRPr="001212D6" w:rsidRDefault="005804C7" w:rsidP="00C04F61">
      <w:pPr>
        <w:pStyle w:val="ListParagraph"/>
        <w:numPr>
          <w:ilvl w:val="0"/>
          <w:numId w:val="602"/>
        </w:numPr>
        <w:spacing w:line="360" w:lineRule="auto"/>
        <w:ind w:left="1080" w:hanging="630"/>
        <w:rPr>
          <w:rFonts w:ascii="Arial" w:hAnsi="Arial"/>
          <w:bCs/>
          <w:color w:val="000000" w:themeColor="text1"/>
          <w:sz w:val="22"/>
          <w:szCs w:val="22"/>
        </w:rPr>
      </w:pPr>
      <w:r w:rsidRPr="001212D6">
        <w:rPr>
          <w:rFonts w:ascii="Arial" w:hAnsi="Arial"/>
          <w:bCs/>
          <w:color w:val="000000" w:themeColor="text1"/>
          <w:sz w:val="22"/>
          <w:szCs w:val="22"/>
        </w:rPr>
        <w:t>Reference Material</w:t>
      </w:r>
    </w:p>
    <w:p w:rsidR="005804C7" w:rsidRPr="001212D6" w:rsidRDefault="005804C7" w:rsidP="00C04F61">
      <w:pPr>
        <w:pStyle w:val="ListParagraph"/>
        <w:numPr>
          <w:ilvl w:val="0"/>
          <w:numId w:val="602"/>
        </w:numPr>
        <w:spacing w:line="360" w:lineRule="auto"/>
        <w:ind w:left="1080" w:hanging="630"/>
        <w:rPr>
          <w:rFonts w:ascii="Arial" w:hAnsi="Arial"/>
          <w:bCs/>
          <w:color w:val="000000" w:themeColor="text1"/>
          <w:sz w:val="22"/>
          <w:szCs w:val="22"/>
        </w:rPr>
      </w:pPr>
      <w:r w:rsidRPr="001212D6">
        <w:rPr>
          <w:rFonts w:ascii="Arial" w:hAnsi="Arial"/>
          <w:bCs/>
          <w:color w:val="000000" w:themeColor="text1"/>
          <w:sz w:val="22"/>
          <w:szCs w:val="22"/>
        </w:rPr>
        <w:t>Psychometric Charts and Tables</w:t>
      </w:r>
    </w:p>
    <w:tbl>
      <w:tblPr>
        <w:tblStyle w:val="GridTable5Dark-Accent410"/>
        <w:tblW w:w="0" w:type="auto"/>
        <w:tblLook w:val="04A0" w:firstRow="1" w:lastRow="0" w:firstColumn="1" w:lastColumn="0" w:noHBand="0" w:noVBand="1"/>
      </w:tblPr>
      <w:tblGrid>
        <w:gridCol w:w="10008"/>
      </w:tblGrid>
      <w:tr w:rsidR="005804C7"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8" w:type="dxa"/>
          </w:tcPr>
          <w:p w:rsidR="005804C7" w:rsidRPr="001212D6" w:rsidRDefault="00387FEA" w:rsidP="00AA5744">
            <w:pPr>
              <w:spacing w:line="360" w:lineRule="auto"/>
              <w:rPr>
                <w:rFonts w:ascii="Arial" w:hAnsi="Arial"/>
                <w:bCs w:val="0"/>
                <w:color w:val="000000" w:themeColor="text1"/>
                <w:sz w:val="22"/>
                <w:szCs w:val="22"/>
              </w:rPr>
            </w:pPr>
            <w:r w:rsidRPr="00387FEA">
              <w:rPr>
                <w:rFonts w:ascii="Arial" w:hAnsi="Arial"/>
                <w:bCs w:val="0"/>
                <w:color w:val="000000" w:themeColor="text1"/>
                <w:sz w:val="22"/>
                <w:szCs w:val="22"/>
              </w:rPr>
              <w:t>Critical Evidence</w:t>
            </w:r>
            <w:r w:rsidR="005804C7" w:rsidRPr="001212D6">
              <w:rPr>
                <w:rFonts w:ascii="Arial" w:hAnsi="Arial"/>
                <w:b w:val="0"/>
                <w:bCs w:val="0"/>
                <w:color w:val="000000" w:themeColor="text1"/>
                <w:sz w:val="22"/>
                <w:szCs w:val="22"/>
              </w:rPr>
              <w:t>(s) Required</w:t>
            </w:r>
          </w:p>
        </w:tc>
      </w:tr>
    </w:tbl>
    <w:p w:rsidR="005804C7" w:rsidRPr="001212D6" w:rsidRDefault="005804C7" w:rsidP="005804C7">
      <w:pPr>
        <w:spacing w:line="360" w:lineRule="auto"/>
        <w:rPr>
          <w:rFonts w:ascii="Arial" w:hAnsi="Arial"/>
          <w:bCs/>
          <w:color w:val="000000" w:themeColor="text1"/>
          <w:sz w:val="22"/>
          <w:szCs w:val="22"/>
        </w:rPr>
      </w:pPr>
    </w:p>
    <w:p w:rsidR="005804C7" w:rsidRPr="001212D6" w:rsidRDefault="005804C7" w:rsidP="005804C7">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5804C7" w:rsidRPr="001212D6" w:rsidRDefault="005804C7" w:rsidP="00A60E78">
      <w:pPr>
        <w:pStyle w:val="ListParagraph"/>
        <w:widowControl w:val="0"/>
        <w:numPr>
          <w:ilvl w:val="0"/>
          <w:numId w:val="461"/>
        </w:numPr>
        <w:autoSpaceDE w:val="0"/>
        <w:autoSpaceDN w:val="0"/>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Identify components.</w:t>
      </w:r>
    </w:p>
    <w:p w:rsidR="005804C7" w:rsidRPr="001212D6" w:rsidRDefault="005804C7" w:rsidP="00A60E78">
      <w:pPr>
        <w:pStyle w:val="ListParagraph"/>
        <w:widowControl w:val="0"/>
        <w:numPr>
          <w:ilvl w:val="0"/>
          <w:numId w:val="461"/>
        </w:numPr>
        <w:autoSpaceDE w:val="0"/>
        <w:autoSpaceDN w:val="0"/>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Installation of PLC software.</w:t>
      </w:r>
    </w:p>
    <w:p w:rsidR="005804C7" w:rsidRPr="001212D6" w:rsidRDefault="005804C7" w:rsidP="00A60E78">
      <w:pPr>
        <w:pStyle w:val="ListParagraph"/>
        <w:widowControl w:val="0"/>
        <w:numPr>
          <w:ilvl w:val="0"/>
          <w:numId w:val="461"/>
        </w:numPr>
        <w:autoSpaceDE w:val="0"/>
        <w:autoSpaceDN w:val="0"/>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Design ladder logic program.</w:t>
      </w:r>
    </w:p>
    <w:p w:rsidR="005804C7" w:rsidRPr="001212D6" w:rsidRDefault="005804C7" w:rsidP="00A60E78">
      <w:pPr>
        <w:pStyle w:val="ListParagraph"/>
        <w:widowControl w:val="0"/>
        <w:numPr>
          <w:ilvl w:val="0"/>
          <w:numId w:val="461"/>
        </w:numPr>
        <w:autoSpaceDE w:val="0"/>
        <w:autoSpaceDN w:val="0"/>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Interface sensors and actuators with PLC.</w:t>
      </w:r>
    </w:p>
    <w:p w:rsidR="005804C7" w:rsidRPr="001212D6" w:rsidRDefault="005804C7" w:rsidP="005804C7">
      <w:pPr>
        <w:pStyle w:val="ListParagraph"/>
        <w:rPr>
          <w:rFonts w:ascii="Arial" w:hAnsi="Arial"/>
          <w:color w:val="000000" w:themeColor="text1"/>
          <w:sz w:val="22"/>
          <w:szCs w:val="22"/>
        </w:rPr>
      </w:pPr>
    </w:p>
    <w:p w:rsidR="005804C7" w:rsidRPr="001212D6" w:rsidRDefault="005804C7" w:rsidP="005804C7">
      <w:pPr>
        <w:spacing w:after="160" w:line="259" w:lineRule="auto"/>
        <w:rPr>
          <w:rFonts w:ascii="Arial" w:hAnsi="Arial"/>
          <w:b/>
          <w:bCs/>
          <w:color w:val="000000" w:themeColor="text1"/>
          <w:sz w:val="22"/>
          <w:szCs w:val="22"/>
        </w:rPr>
      </w:pPr>
      <w:r w:rsidRPr="001212D6">
        <w:rPr>
          <w:rFonts w:ascii="Arial" w:hAnsi="Arial"/>
          <w:b/>
          <w:bCs/>
          <w:color w:val="000000" w:themeColor="text1"/>
          <w:sz w:val="22"/>
          <w:szCs w:val="22"/>
        </w:rPr>
        <w:br w:type="page"/>
      </w:r>
    </w:p>
    <w:p w:rsidR="005804C7" w:rsidRPr="001212D6" w:rsidRDefault="005804C7" w:rsidP="00864578">
      <w:pPr>
        <w:pStyle w:val="Heading3"/>
        <w:numPr>
          <w:ilvl w:val="0"/>
          <w:numId w:val="717"/>
        </w:numPr>
        <w:shd w:val="clear" w:color="auto" w:fill="FFC000"/>
        <w:rPr>
          <w:color w:val="000000" w:themeColor="text1"/>
          <w:sz w:val="24"/>
          <w:szCs w:val="24"/>
        </w:rPr>
      </w:pPr>
      <w:bookmarkStart w:id="43" w:name="_Toc28651544"/>
      <w:r w:rsidRPr="001212D6">
        <w:rPr>
          <w:color w:val="000000" w:themeColor="text1"/>
          <w:sz w:val="24"/>
          <w:szCs w:val="24"/>
        </w:rPr>
        <w:lastRenderedPageBreak/>
        <w:t>Carry out Industrial Automation on PLC</w:t>
      </w:r>
      <w:bookmarkEnd w:id="43"/>
    </w:p>
    <w:p w:rsidR="005804C7" w:rsidRPr="001212D6" w:rsidRDefault="005804C7" w:rsidP="005804C7">
      <w:pPr>
        <w:pStyle w:val="BodyText"/>
        <w:spacing w:line="360" w:lineRule="auto"/>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After this competency standard the student will be able to identify variety of relays and switches and their usage in industry.</w:t>
      </w:r>
    </w:p>
    <w:tbl>
      <w:tblPr>
        <w:tblStyle w:val="GridTable5Dark-Accent410"/>
        <w:tblW w:w="0" w:type="auto"/>
        <w:tblLayout w:type="fixed"/>
        <w:tblLook w:val="01E0" w:firstRow="1" w:lastRow="1" w:firstColumn="1" w:lastColumn="1" w:noHBand="0" w:noVBand="0"/>
      </w:tblPr>
      <w:tblGrid>
        <w:gridCol w:w="2790"/>
        <w:gridCol w:w="6850"/>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5804C7" w:rsidRPr="001212D6" w:rsidRDefault="00BB7730" w:rsidP="00AA5744">
            <w:pPr>
              <w:pStyle w:val="TableParagraph"/>
              <w:spacing w:line="360" w:lineRule="auto"/>
              <w:ind w:left="110" w:right="661"/>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6850" w:type="dxa"/>
          </w:tcPr>
          <w:p w:rsidR="005804C7" w:rsidRPr="001212D6" w:rsidRDefault="00BB7730" w:rsidP="00AA5744">
            <w:pPr>
              <w:pStyle w:val="TableParagraph"/>
              <w:spacing w:line="360" w:lineRule="auto"/>
              <w:ind w:left="105"/>
              <w:rPr>
                <w:rFonts w:ascii="Arial" w:hAnsi="Arial"/>
                <w:b w:val="0"/>
                <w:color w:val="000000" w:themeColor="text1"/>
              </w:rPr>
            </w:pPr>
            <w:r w:rsidRPr="00BB7730">
              <w:rPr>
                <w:rFonts w:ascii="Arial" w:hAnsi="Arial"/>
                <w:color w:val="000000" w:themeColor="text1"/>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color w:val="000000" w:themeColor="text1"/>
              </w:rPr>
            </w:pPr>
            <w:r w:rsidRPr="00EF3725">
              <w:rPr>
                <w:rFonts w:ascii="Arial" w:hAnsi="Arial"/>
                <w:color w:val="000000" w:themeColor="text1"/>
              </w:rPr>
              <w:t>CU1. Implement industrial application using instruments and communication system.</w:t>
            </w:r>
          </w:p>
        </w:tc>
        <w:tc>
          <w:tcPr>
            <w:cnfStyle w:val="000100000000" w:firstRow="0" w:lastRow="0" w:firstColumn="0" w:lastColumn="1" w:oddVBand="0" w:evenVBand="0" w:oddHBand="0" w:evenHBand="0" w:firstRowFirstColumn="0" w:firstRowLastColumn="0" w:lastRowFirstColumn="0" w:lastRowLastColumn="0"/>
            <w:tcW w:w="6850" w:type="dxa"/>
          </w:tcPr>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P1. Sketch the process of application (Flowchart, Pseudo code)</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P2. Identify process data and communication protocols and their specification</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P3. Implement the open and close loop motor control system</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P3. Implement a communication BUS system to monitor remote data</w:t>
            </w:r>
          </w:p>
        </w:tc>
      </w:tr>
      <w:tr w:rsidR="005804C7"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color w:val="000000" w:themeColor="text1"/>
              </w:rPr>
            </w:pPr>
            <w:r w:rsidRPr="00EF3725">
              <w:rPr>
                <w:rFonts w:ascii="Arial" w:hAnsi="Arial"/>
                <w:color w:val="000000" w:themeColor="text1"/>
              </w:rPr>
              <w:t xml:space="preserve">CU2. </w:t>
            </w:r>
            <w:r w:rsidRPr="00EF3725">
              <w:rPr>
                <w:rFonts w:ascii="Arial" w:hAnsi="Arial"/>
                <w:bCs w:val="0"/>
                <w:color w:val="000000" w:themeColor="text1"/>
              </w:rPr>
              <w:t>Analyze user requirements and specifications</w:t>
            </w:r>
            <w:r w:rsidRPr="00EF3725">
              <w:rPr>
                <w:rFonts w:ascii="Arial" w:hAnsi="Arial"/>
                <w:color w:val="000000" w:themeColor="text1"/>
              </w:rPr>
              <w:t>.</w:t>
            </w:r>
          </w:p>
          <w:p w:rsidR="005804C7" w:rsidRPr="00EF3725" w:rsidRDefault="005804C7" w:rsidP="00AA5744">
            <w:pPr>
              <w:pStyle w:val="TableParagraph"/>
              <w:ind w:left="10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6850" w:type="dxa"/>
          </w:tcPr>
          <w:p w:rsidR="005804C7" w:rsidRPr="00EF3725" w:rsidRDefault="005804C7" w:rsidP="00AA5744">
            <w:pPr>
              <w:pStyle w:val="TableParagraph"/>
              <w:spacing w:line="360" w:lineRule="auto"/>
              <w:ind w:left="550" w:right="395" w:hanging="445"/>
              <w:rPr>
                <w:rFonts w:ascii="Arial" w:hAnsi="Arial"/>
                <w:b w:val="0"/>
                <w:color w:val="000000" w:themeColor="text1"/>
              </w:rPr>
            </w:pPr>
            <w:bookmarkStart w:id="44" w:name="OLE_LINK1"/>
            <w:r w:rsidRPr="00EF3725">
              <w:rPr>
                <w:rFonts w:ascii="Arial" w:hAnsi="Arial"/>
                <w:b w:val="0"/>
                <w:color w:val="000000" w:themeColor="text1"/>
              </w:rPr>
              <w:t>P1.</w:t>
            </w:r>
            <w:r w:rsidRPr="00EF3725">
              <w:rPr>
                <w:rFonts w:ascii="Arial" w:hAnsi="Arial"/>
                <w:b w:val="0"/>
                <w:color w:val="000000" w:themeColor="text1"/>
              </w:rPr>
              <w:tab/>
              <w:t>Draw the general value chain?? of the end user industry</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P2.</w:t>
            </w:r>
            <w:r w:rsidRPr="00EF3725">
              <w:rPr>
                <w:rFonts w:ascii="Arial" w:hAnsi="Arial"/>
                <w:b w:val="0"/>
                <w:color w:val="000000" w:themeColor="text1"/>
              </w:rPr>
              <w:tab/>
              <w:t>Highlight the set of activities for a typical firm / industry in the according to the available resources and performs in the value chain drawing</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P3.</w:t>
            </w:r>
            <w:r w:rsidRPr="00EF3725">
              <w:rPr>
                <w:rFonts w:ascii="Arial" w:hAnsi="Arial"/>
                <w:b w:val="0"/>
                <w:color w:val="000000" w:themeColor="text1"/>
              </w:rPr>
              <w:tab/>
              <w:t xml:space="preserve"> Enlist the equipment/gauges/sensors/actuators/transducers which can be used in various  stages of the process </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P4.</w:t>
            </w:r>
            <w:r w:rsidRPr="00EF3725">
              <w:rPr>
                <w:rFonts w:ascii="Arial" w:hAnsi="Arial"/>
                <w:b w:val="0"/>
                <w:color w:val="000000" w:themeColor="text1"/>
              </w:rPr>
              <w:tab/>
              <w:t>Identify critical stages in the process</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P5.</w:t>
            </w:r>
            <w:r w:rsidRPr="00EF3725">
              <w:rPr>
                <w:rFonts w:ascii="Arial" w:hAnsi="Arial"/>
                <w:b w:val="0"/>
                <w:color w:val="000000" w:themeColor="text1"/>
              </w:rPr>
              <w:tab/>
              <w:t>Identify the safety aspect required in the critical stages of the process</w:t>
            </w:r>
          </w:p>
          <w:bookmarkEnd w:id="44"/>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P6.</w:t>
            </w:r>
            <w:r w:rsidRPr="00EF3725">
              <w:rPr>
                <w:rFonts w:ascii="Arial" w:hAnsi="Arial"/>
                <w:b w:val="0"/>
                <w:color w:val="000000" w:themeColor="text1"/>
              </w:rPr>
              <w:tab/>
              <w:t>Analyse the possible automation in the existing processes according to the existing global trends and solutionsP7.</w:t>
            </w:r>
            <w:r w:rsidRPr="00EF3725">
              <w:rPr>
                <w:rFonts w:ascii="Arial" w:hAnsi="Arial"/>
                <w:b w:val="0"/>
                <w:color w:val="000000" w:themeColor="text1"/>
              </w:rPr>
              <w:tab/>
              <w:t xml:space="preserve">Analyse the client requirements from broader level of their requirements / quotations along with their additional possible needs which may drastically improve their process and production and its flexibilities for future expansion and upscalling.   </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P8.</w:t>
            </w:r>
            <w:r w:rsidRPr="00EF3725">
              <w:rPr>
                <w:rFonts w:ascii="Arial" w:hAnsi="Arial"/>
                <w:b w:val="0"/>
                <w:color w:val="000000" w:themeColor="text1"/>
              </w:rPr>
              <w:tab/>
              <w:t>Generate a report of various industrial processes involved in ?? industry</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P0714E&amp;A</w:t>
            </w:r>
            <w:r w:rsidRPr="00EF3725">
              <w:rPr>
                <w:rFonts w:ascii="Arial" w:hAnsi="Arial"/>
                <w:b w:val="0"/>
                <w:color w:val="000000" w:themeColor="text1"/>
              </w:rPr>
              <w:tab/>
              <w:t>Collect the required specification of the equipment (if already prepared by the user) and clarify the technical specification.</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color w:val="000000" w:themeColor="text1"/>
              </w:rPr>
            </w:pPr>
            <w:r w:rsidRPr="00EF3725">
              <w:rPr>
                <w:rFonts w:ascii="Arial" w:hAnsi="Arial"/>
                <w:color w:val="000000" w:themeColor="text1"/>
              </w:rPr>
              <w:t xml:space="preserve">CU3. </w:t>
            </w:r>
            <w:r w:rsidRPr="00EF3725">
              <w:rPr>
                <w:rFonts w:ascii="Arial" w:hAnsi="Arial"/>
                <w:bCs w:val="0"/>
                <w:color w:val="000000" w:themeColor="text1"/>
              </w:rPr>
              <w:t>Implement DC Motor control with PLC,  Proximity and Limit Switches</w:t>
            </w:r>
            <w:r w:rsidRPr="00EF3725">
              <w:rPr>
                <w:rFonts w:ascii="Arial" w:hAnsi="Arial"/>
                <w:color w:val="000000" w:themeColor="text1"/>
              </w:rPr>
              <w:t>.</w:t>
            </w:r>
          </w:p>
          <w:p w:rsidR="005804C7" w:rsidRPr="00EF3725" w:rsidRDefault="005804C7" w:rsidP="00AA5744">
            <w:pPr>
              <w:pStyle w:val="TableParagraph"/>
              <w:ind w:left="10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6850" w:type="dxa"/>
          </w:tcPr>
          <w:p w:rsidR="005804C7" w:rsidRPr="00EF3725" w:rsidRDefault="005804C7" w:rsidP="00AA5744">
            <w:pPr>
              <w:pStyle w:val="TableParagraph"/>
              <w:spacing w:line="360" w:lineRule="auto"/>
              <w:ind w:left="550" w:right="395" w:hanging="445"/>
              <w:jc w:val="both"/>
              <w:rPr>
                <w:rFonts w:ascii="Arial" w:hAnsi="Arial"/>
                <w:b w:val="0"/>
                <w:color w:val="000000" w:themeColor="text1"/>
              </w:rPr>
            </w:pPr>
            <w:r w:rsidRPr="00EF3725">
              <w:rPr>
                <w:rFonts w:ascii="Arial" w:hAnsi="Arial"/>
                <w:b w:val="0"/>
                <w:color w:val="000000" w:themeColor="text1"/>
              </w:rPr>
              <w:lastRenderedPageBreak/>
              <w:t>P1.Enlist the required hardware and tool used in different stages of the process.</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P2. Draw a circuit connection diagram</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lastRenderedPageBreak/>
              <w:t>P3. Draw control strategy of system</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P4. Make physical connection of PLC, DC motor, Proximity switch and limit switch as per drawing.</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P5. Powerup the circuit.</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P6. Write and upload the code</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 xml:space="preserve">P7. Write report </w:t>
            </w:r>
          </w:p>
        </w:tc>
      </w:tr>
      <w:tr w:rsidR="005804C7"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5804C7" w:rsidRPr="00EF3725" w:rsidRDefault="005804C7" w:rsidP="00AA5744">
            <w:pPr>
              <w:pStyle w:val="TableParagraph"/>
              <w:ind w:left="105"/>
              <w:rPr>
                <w:rFonts w:ascii="Arial" w:hAnsi="Arial"/>
                <w:color w:val="000000" w:themeColor="text1"/>
              </w:rPr>
            </w:pPr>
            <w:r w:rsidRPr="00EF3725">
              <w:rPr>
                <w:rFonts w:ascii="Arial" w:hAnsi="Arial"/>
                <w:color w:val="000000" w:themeColor="text1"/>
              </w:rPr>
              <w:lastRenderedPageBreak/>
              <w:t>CU4. Maintenance and Troubleshooting</w:t>
            </w:r>
          </w:p>
        </w:tc>
        <w:tc>
          <w:tcPr>
            <w:cnfStyle w:val="000100000000" w:firstRow="0" w:lastRow="0" w:firstColumn="0" w:lastColumn="1" w:oddVBand="0" w:evenVBand="0" w:oddHBand="0" w:evenHBand="0" w:firstRowFirstColumn="0" w:firstRowLastColumn="0" w:lastRowFirstColumn="0" w:lastRowLastColumn="0"/>
            <w:tcW w:w="6850" w:type="dxa"/>
          </w:tcPr>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P1. Identify status of LEDs on Power Supply, CPU, I/O Cards</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P2. Match status LEDs within troubleshooting tables defined in manufacturer manual</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P3. Monitoring of Input and Output status using Programming interface</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P3. Carry out replacement of faulty cards as per manufacturer instructions</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 xml:space="preserve">P4.  Perform replacement of faulty back up battery of the  PLC </w:t>
            </w:r>
          </w:p>
          <w:p w:rsidR="005804C7" w:rsidRPr="00EF3725" w:rsidRDefault="005804C7" w:rsidP="00AA5744">
            <w:pPr>
              <w:pStyle w:val="TableParagraph"/>
              <w:spacing w:line="360" w:lineRule="auto"/>
              <w:ind w:left="550" w:right="395" w:hanging="445"/>
              <w:rPr>
                <w:rFonts w:ascii="Arial" w:hAnsi="Arial"/>
                <w:b w:val="0"/>
                <w:color w:val="000000" w:themeColor="text1"/>
              </w:rPr>
            </w:pPr>
            <w:r w:rsidRPr="00EF3725">
              <w:rPr>
                <w:rFonts w:ascii="Arial" w:hAnsi="Arial"/>
                <w:b w:val="0"/>
                <w:color w:val="000000" w:themeColor="text1"/>
              </w:rPr>
              <w:t>P5.  Identify problems in control circuit for I/O by loop testing, contact resistance, signal electrical parameters.</w:t>
            </w:r>
          </w:p>
        </w:tc>
      </w:tr>
    </w:tbl>
    <w:p w:rsidR="005804C7" w:rsidRPr="001212D6" w:rsidRDefault="005804C7" w:rsidP="005804C7">
      <w:pPr>
        <w:spacing w:line="360" w:lineRule="auto"/>
        <w:rPr>
          <w:rFonts w:ascii="Arial" w:hAnsi="Arial"/>
          <w:b/>
          <w:color w:val="000000" w:themeColor="text1"/>
          <w:sz w:val="22"/>
          <w:szCs w:val="22"/>
        </w:rPr>
      </w:pPr>
    </w:p>
    <w:p w:rsidR="005804C7" w:rsidRPr="001212D6" w:rsidRDefault="005804C7" w:rsidP="005804C7">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Define the term ‘value chain’ of industry.</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 xml:space="preserve">Define human machine interface (HMI) </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Define the Standard operating procedure (SOP) of the organization for control panel development process.</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How to prepare a General arrangement drawing?</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 xml:space="preserve">Define IEC standards </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Knowledge of Relevant documents and documentation procedures used in the process</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 xml:space="preserve">Define formula for Electrical load calculations </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 xml:space="preserve">Explain the Piping and instrumentation diagram/drawing (P&amp;ID) </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 xml:space="preserve">Describe the Safety aspects to be inbuilt n the control system as per the process requirement </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Describe the advantages of the PLC</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 xml:space="preserve">Describe the major components and </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Describe the applications of PLC.</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Describe the types of input and output signals.</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Define Piping and instrumentation diagram/drawing (P&amp;ID)</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How to prepare wiring diagram</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 xml:space="preserve">DCS programming software </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 xml:space="preserve">List Down the SCADA, HMI development software </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lastRenderedPageBreak/>
        <w:t>Knowledge of Relevant documents and documentation procedures used in the process</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What are the Testing process and parameters involved in the testing?</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Define the use of Emulator (Simulator) Panel?</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How to troubleshoot frequently occurring errors.</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Describe the Safety aspects to be inbuilt in the control panel system as per the process requirement.Define Relevant regulations, standards and codes of practice and their implications on the panel</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What are the safety norms in handling electrical/electronic components?</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 xml:space="preserve">Describe the Operation of PLCs, relays, contactors, circuit breakers, solenoids, actuators, controllers etc. </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 xml:space="preserve">Describe the various tools used during the installation process </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How to troubleshoot Frequently occurring errors, causes and preventive measures repairing/replacement of various components in a PLC</w:t>
      </w:r>
    </w:p>
    <w:p w:rsidR="005804C7" w:rsidRPr="001212D6" w:rsidRDefault="005804C7" w:rsidP="00C04F61">
      <w:pPr>
        <w:pStyle w:val="TableParagraph"/>
        <w:numPr>
          <w:ilvl w:val="0"/>
          <w:numId w:val="603"/>
        </w:numPr>
        <w:autoSpaceDE w:val="0"/>
        <w:autoSpaceDN w:val="0"/>
        <w:spacing w:line="360" w:lineRule="auto"/>
        <w:rPr>
          <w:rFonts w:ascii="Arial" w:hAnsi="Arial"/>
          <w:color w:val="000000" w:themeColor="text1"/>
        </w:rPr>
      </w:pPr>
      <w:r w:rsidRPr="001212D6">
        <w:rPr>
          <w:rFonts w:ascii="Arial" w:hAnsi="Arial"/>
          <w:color w:val="000000" w:themeColor="text1"/>
        </w:rPr>
        <w:t>What are safety precautions while working in an electronic assembly unit</w:t>
      </w:r>
    </w:p>
    <w:p w:rsidR="005804C7" w:rsidRPr="001212D6" w:rsidRDefault="005804C7" w:rsidP="005804C7">
      <w:pPr>
        <w:pStyle w:val="ListParagraph"/>
        <w:spacing w:line="360" w:lineRule="auto"/>
        <w:ind w:left="180"/>
        <w:rPr>
          <w:rFonts w:ascii="Arial" w:eastAsia="Arial" w:hAnsi="Arial"/>
          <w:b/>
          <w:color w:val="000000" w:themeColor="text1"/>
          <w:sz w:val="22"/>
          <w:szCs w:val="22"/>
        </w:rPr>
      </w:pPr>
    </w:p>
    <w:p w:rsidR="005804C7" w:rsidRPr="001212D6" w:rsidRDefault="005804C7" w:rsidP="005804C7">
      <w:pPr>
        <w:pStyle w:val="ListParagraph"/>
        <w:spacing w:line="360" w:lineRule="auto"/>
        <w:ind w:left="180"/>
        <w:rPr>
          <w:rFonts w:ascii="Arial" w:eastAsia="Arial" w:hAnsi="Arial"/>
          <w:b/>
          <w:color w:val="000000" w:themeColor="text1"/>
          <w:sz w:val="22"/>
          <w:szCs w:val="22"/>
        </w:rPr>
      </w:pPr>
      <w:r w:rsidRPr="001212D6">
        <w:rPr>
          <w:rFonts w:ascii="Arial" w:eastAsia="Arial" w:hAnsi="Arial"/>
          <w:b/>
          <w:color w:val="000000" w:themeColor="text1"/>
          <w:sz w:val="22"/>
          <w:szCs w:val="22"/>
        </w:rPr>
        <w:t>Equipment and Tools</w:t>
      </w:r>
    </w:p>
    <w:p w:rsidR="005804C7" w:rsidRPr="001212D6" w:rsidRDefault="005804C7" w:rsidP="00C04F61">
      <w:pPr>
        <w:pStyle w:val="ListParagraph"/>
        <w:numPr>
          <w:ilvl w:val="0"/>
          <w:numId w:val="604"/>
        </w:numPr>
        <w:spacing w:line="360" w:lineRule="auto"/>
        <w:ind w:left="1260" w:hanging="630"/>
        <w:rPr>
          <w:rFonts w:ascii="Arial" w:eastAsia="Arial" w:hAnsi="Arial"/>
          <w:bCs/>
          <w:color w:val="000000" w:themeColor="text1"/>
          <w:sz w:val="22"/>
          <w:szCs w:val="22"/>
        </w:rPr>
      </w:pPr>
      <w:r w:rsidRPr="001212D6">
        <w:rPr>
          <w:rFonts w:ascii="Arial" w:eastAsia="Arial" w:hAnsi="Arial"/>
          <w:bCs/>
          <w:color w:val="000000" w:themeColor="text1"/>
          <w:sz w:val="22"/>
          <w:szCs w:val="22"/>
        </w:rPr>
        <w:t>PLC Software</w:t>
      </w:r>
    </w:p>
    <w:p w:rsidR="005804C7" w:rsidRPr="001212D6" w:rsidRDefault="005804C7" w:rsidP="00C04F61">
      <w:pPr>
        <w:pStyle w:val="ListParagraph"/>
        <w:numPr>
          <w:ilvl w:val="0"/>
          <w:numId w:val="604"/>
        </w:numPr>
        <w:spacing w:line="360" w:lineRule="auto"/>
        <w:ind w:left="1260" w:hanging="630"/>
        <w:rPr>
          <w:rFonts w:ascii="Arial" w:eastAsia="Arial" w:hAnsi="Arial"/>
          <w:bCs/>
          <w:color w:val="000000" w:themeColor="text1"/>
          <w:sz w:val="22"/>
          <w:szCs w:val="22"/>
        </w:rPr>
      </w:pPr>
      <w:r w:rsidRPr="001212D6">
        <w:rPr>
          <w:rFonts w:ascii="Arial" w:eastAsia="Arial" w:hAnsi="Arial"/>
          <w:bCs/>
          <w:color w:val="000000" w:themeColor="text1"/>
          <w:sz w:val="22"/>
          <w:szCs w:val="22"/>
        </w:rPr>
        <w:t>DC Motor</w:t>
      </w:r>
    </w:p>
    <w:p w:rsidR="005804C7" w:rsidRPr="001212D6" w:rsidRDefault="005804C7" w:rsidP="00C04F61">
      <w:pPr>
        <w:pStyle w:val="ListParagraph"/>
        <w:numPr>
          <w:ilvl w:val="0"/>
          <w:numId w:val="604"/>
        </w:numPr>
        <w:spacing w:line="360" w:lineRule="auto"/>
        <w:ind w:left="1260" w:hanging="630"/>
        <w:rPr>
          <w:rFonts w:ascii="Arial" w:eastAsia="Arial" w:hAnsi="Arial"/>
          <w:bCs/>
          <w:color w:val="000000" w:themeColor="text1"/>
          <w:sz w:val="22"/>
          <w:szCs w:val="22"/>
        </w:rPr>
      </w:pPr>
      <w:r w:rsidRPr="001212D6">
        <w:rPr>
          <w:rFonts w:ascii="Arial" w:eastAsia="Arial" w:hAnsi="Arial"/>
          <w:bCs/>
          <w:color w:val="000000" w:themeColor="text1"/>
          <w:sz w:val="22"/>
          <w:szCs w:val="22"/>
        </w:rPr>
        <w:t xml:space="preserve">Proximity Switches </w:t>
      </w:r>
    </w:p>
    <w:p w:rsidR="005804C7" w:rsidRPr="001212D6" w:rsidRDefault="005804C7" w:rsidP="00C04F61">
      <w:pPr>
        <w:pStyle w:val="ListParagraph"/>
        <w:numPr>
          <w:ilvl w:val="0"/>
          <w:numId w:val="604"/>
        </w:numPr>
        <w:spacing w:line="360" w:lineRule="auto"/>
        <w:ind w:left="1260" w:hanging="630"/>
        <w:rPr>
          <w:rFonts w:ascii="Arial" w:eastAsia="Arial" w:hAnsi="Arial"/>
          <w:bCs/>
          <w:color w:val="000000" w:themeColor="text1"/>
          <w:sz w:val="22"/>
          <w:szCs w:val="22"/>
        </w:rPr>
      </w:pPr>
      <w:r w:rsidRPr="001212D6">
        <w:rPr>
          <w:rFonts w:ascii="Arial" w:eastAsia="Arial" w:hAnsi="Arial"/>
          <w:bCs/>
          <w:color w:val="000000" w:themeColor="text1"/>
          <w:sz w:val="22"/>
          <w:szCs w:val="22"/>
        </w:rPr>
        <w:t>Limit Switches</w:t>
      </w:r>
    </w:p>
    <w:p w:rsidR="005804C7" w:rsidRPr="001212D6" w:rsidRDefault="005804C7" w:rsidP="00C04F61">
      <w:pPr>
        <w:pStyle w:val="ListParagraph"/>
        <w:numPr>
          <w:ilvl w:val="0"/>
          <w:numId w:val="604"/>
        </w:numPr>
        <w:spacing w:line="360" w:lineRule="auto"/>
        <w:ind w:left="1260" w:hanging="630"/>
        <w:rPr>
          <w:rFonts w:ascii="Arial" w:eastAsia="Arial" w:hAnsi="Arial"/>
          <w:bCs/>
          <w:color w:val="000000" w:themeColor="text1"/>
          <w:sz w:val="22"/>
          <w:szCs w:val="22"/>
        </w:rPr>
      </w:pPr>
      <w:r w:rsidRPr="001212D6">
        <w:rPr>
          <w:rFonts w:ascii="Arial" w:eastAsia="Arial" w:hAnsi="Arial"/>
          <w:bCs/>
          <w:color w:val="000000" w:themeColor="text1"/>
          <w:sz w:val="22"/>
          <w:szCs w:val="22"/>
        </w:rPr>
        <w:t>Simulator</w:t>
      </w:r>
    </w:p>
    <w:p w:rsidR="005804C7" w:rsidRPr="001212D6" w:rsidRDefault="005804C7" w:rsidP="00C04F61">
      <w:pPr>
        <w:pStyle w:val="ListParagraph"/>
        <w:numPr>
          <w:ilvl w:val="0"/>
          <w:numId w:val="604"/>
        </w:numPr>
        <w:spacing w:line="360" w:lineRule="auto"/>
        <w:ind w:left="1260" w:hanging="630"/>
        <w:rPr>
          <w:rFonts w:ascii="Arial" w:eastAsia="Arial" w:hAnsi="Arial"/>
          <w:bCs/>
          <w:color w:val="000000" w:themeColor="text1"/>
          <w:sz w:val="22"/>
          <w:szCs w:val="22"/>
        </w:rPr>
      </w:pPr>
      <w:r w:rsidRPr="001212D6">
        <w:rPr>
          <w:rFonts w:ascii="Arial" w:eastAsia="Arial" w:hAnsi="Arial"/>
          <w:bCs/>
          <w:color w:val="000000" w:themeColor="text1"/>
          <w:sz w:val="22"/>
          <w:szCs w:val="22"/>
        </w:rPr>
        <w:t>Helping Manual</w:t>
      </w:r>
    </w:p>
    <w:p w:rsidR="005804C7" w:rsidRPr="001212D6" w:rsidRDefault="005804C7" w:rsidP="00C04F61">
      <w:pPr>
        <w:pStyle w:val="ListParagraph"/>
        <w:numPr>
          <w:ilvl w:val="0"/>
          <w:numId w:val="604"/>
        </w:numPr>
        <w:spacing w:line="360" w:lineRule="auto"/>
        <w:ind w:left="1260" w:hanging="630"/>
        <w:rPr>
          <w:rFonts w:ascii="Arial" w:eastAsia="Arial" w:hAnsi="Arial"/>
          <w:bCs/>
          <w:color w:val="000000" w:themeColor="text1"/>
          <w:sz w:val="22"/>
          <w:szCs w:val="22"/>
        </w:rPr>
      </w:pPr>
      <w:r w:rsidRPr="001212D6">
        <w:rPr>
          <w:rFonts w:ascii="Arial" w:eastAsia="Arial" w:hAnsi="Arial"/>
          <w:bCs/>
          <w:color w:val="000000" w:themeColor="text1"/>
          <w:sz w:val="22"/>
          <w:szCs w:val="22"/>
        </w:rPr>
        <w:t>User guide</w:t>
      </w:r>
    </w:p>
    <w:p w:rsidR="005804C7" w:rsidRPr="001212D6" w:rsidRDefault="005804C7" w:rsidP="00C04F61">
      <w:pPr>
        <w:pStyle w:val="ListParagraph"/>
        <w:numPr>
          <w:ilvl w:val="0"/>
          <w:numId w:val="604"/>
        </w:numPr>
        <w:spacing w:line="360" w:lineRule="auto"/>
        <w:ind w:left="1260" w:hanging="630"/>
        <w:rPr>
          <w:rFonts w:ascii="Arial" w:eastAsia="Arial" w:hAnsi="Arial"/>
          <w:bCs/>
          <w:color w:val="000000" w:themeColor="text1"/>
          <w:sz w:val="22"/>
          <w:szCs w:val="22"/>
        </w:rPr>
      </w:pPr>
      <w:r w:rsidRPr="001212D6">
        <w:rPr>
          <w:rFonts w:ascii="Arial" w:eastAsia="Arial" w:hAnsi="Arial"/>
          <w:bCs/>
          <w:color w:val="000000" w:themeColor="text1"/>
          <w:sz w:val="22"/>
          <w:szCs w:val="22"/>
        </w:rPr>
        <w:t>Wiring and Connectors</w:t>
      </w:r>
    </w:p>
    <w:tbl>
      <w:tblPr>
        <w:tblStyle w:val="GridTable5Dark-Accent410"/>
        <w:tblW w:w="0" w:type="auto"/>
        <w:tblLook w:val="04A0" w:firstRow="1" w:lastRow="0" w:firstColumn="1" w:lastColumn="0" w:noHBand="0" w:noVBand="1"/>
      </w:tblPr>
      <w:tblGrid>
        <w:gridCol w:w="10008"/>
      </w:tblGrid>
      <w:tr w:rsidR="005804C7"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8" w:type="dxa"/>
          </w:tcPr>
          <w:p w:rsidR="005804C7" w:rsidRPr="001212D6" w:rsidRDefault="00387FEA" w:rsidP="00AA5744">
            <w:pPr>
              <w:pStyle w:val="ListParagraph"/>
              <w:ind w:hanging="630"/>
              <w:rPr>
                <w:rFonts w:ascii="Arial" w:hAnsi="Arial"/>
                <w:b w:val="0"/>
                <w:color w:val="000000" w:themeColor="text1"/>
                <w:sz w:val="22"/>
                <w:szCs w:val="22"/>
              </w:rPr>
            </w:pPr>
            <w:r w:rsidRPr="00387FEA">
              <w:rPr>
                <w:rFonts w:ascii="Arial" w:hAnsi="Arial"/>
                <w:bCs w:val="0"/>
                <w:color w:val="000000" w:themeColor="text1"/>
                <w:sz w:val="22"/>
                <w:szCs w:val="22"/>
              </w:rPr>
              <w:t>Critical Evidence</w:t>
            </w:r>
            <w:r w:rsidR="005804C7" w:rsidRPr="001212D6">
              <w:rPr>
                <w:rFonts w:ascii="Arial" w:hAnsi="Arial"/>
                <w:b w:val="0"/>
                <w:bCs w:val="0"/>
                <w:color w:val="000000" w:themeColor="text1"/>
                <w:sz w:val="22"/>
                <w:szCs w:val="22"/>
              </w:rPr>
              <w:t>(s) Required</w:t>
            </w:r>
          </w:p>
        </w:tc>
      </w:tr>
    </w:tbl>
    <w:p w:rsidR="005804C7" w:rsidRPr="001212D6" w:rsidRDefault="005804C7" w:rsidP="005804C7">
      <w:pPr>
        <w:pStyle w:val="ListParagraph"/>
        <w:spacing w:line="360" w:lineRule="auto"/>
        <w:ind w:left="180"/>
        <w:rPr>
          <w:rFonts w:ascii="Arial" w:hAnsi="Arial"/>
          <w:b/>
          <w:color w:val="000000" w:themeColor="text1"/>
          <w:sz w:val="22"/>
          <w:szCs w:val="22"/>
        </w:rPr>
      </w:pPr>
    </w:p>
    <w:p w:rsidR="005804C7" w:rsidRPr="001212D6" w:rsidRDefault="005804C7" w:rsidP="005804C7">
      <w:pPr>
        <w:spacing w:line="360" w:lineRule="auto"/>
        <w:jc w:val="both"/>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5804C7" w:rsidRPr="001212D6" w:rsidRDefault="005804C7" w:rsidP="005804C7">
      <w:pPr>
        <w:spacing w:line="360" w:lineRule="auto"/>
        <w:rPr>
          <w:rFonts w:ascii="Arial" w:hAnsi="Arial"/>
          <w:color w:val="000000" w:themeColor="text1"/>
          <w:sz w:val="22"/>
          <w:szCs w:val="22"/>
        </w:rPr>
      </w:pPr>
    </w:p>
    <w:p w:rsidR="005804C7" w:rsidRPr="001212D6" w:rsidRDefault="005804C7" w:rsidP="00A60E78">
      <w:pPr>
        <w:pStyle w:val="ListParagraph"/>
        <w:widowControl w:val="0"/>
        <w:numPr>
          <w:ilvl w:val="0"/>
          <w:numId w:val="461"/>
        </w:numPr>
        <w:autoSpaceDE w:val="0"/>
        <w:autoSpaceDN w:val="0"/>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Evidence of the following is essential:</w:t>
      </w:r>
    </w:p>
    <w:p w:rsidR="005804C7" w:rsidRPr="001212D6" w:rsidRDefault="005804C7" w:rsidP="00A60E78">
      <w:pPr>
        <w:pStyle w:val="ListParagraph"/>
        <w:widowControl w:val="0"/>
        <w:numPr>
          <w:ilvl w:val="1"/>
          <w:numId w:val="461"/>
        </w:numPr>
        <w:autoSpaceDE w:val="0"/>
        <w:autoSpaceDN w:val="0"/>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Draw circuit diagram of limit switch</w:t>
      </w:r>
    </w:p>
    <w:p w:rsidR="005804C7" w:rsidRPr="001212D6" w:rsidRDefault="005804C7" w:rsidP="00A60E78">
      <w:pPr>
        <w:pStyle w:val="ListParagraph"/>
        <w:widowControl w:val="0"/>
        <w:numPr>
          <w:ilvl w:val="1"/>
          <w:numId w:val="461"/>
        </w:numPr>
        <w:autoSpaceDE w:val="0"/>
        <w:autoSpaceDN w:val="0"/>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Working Physical System</w:t>
      </w:r>
    </w:p>
    <w:p w:rsidR="005804C7" w:rsidRDefault="005804C7" w:rsidP="005804C7">
      <w:pPr>
        <w:spacing w:after="160" w:line="259" w:lineRule="auto"/>
        <w:rPr>
          <w:rFonts w:ascii="Arial" w:hAnsi="Arial"/>
          <w:bCs/>
          <w:color w:val="000000" w:themeColor="text1"/>
          <w:sz w:val="22"/>
          <w:szCs w:val="22"/>
        </w:rPr>
      </w:pPr>
    </w:p>
    <w:p w:rsidR="00A23754" w:rsidRDefault="00A23754">
      <w:pPr>
        <w:spacing w:after="160" w:line="259" w:lineRule="auto"/>
        <w:rPr>
          <w:rFonts w:ascii="Arial" w:hAnsi="Arial"/>
          <w:bCs/>
          <w:color w:val="000000" w:themeColor="text1"/>
          <w:sz w:val="22"/>
          <w:szCs w:val="22"/>
        </w:rPr>
      </w:pPr>
      <w:r>
        <w:rPr>
          <w:rFonts w:ascii="Arial" w:hAnsi="Arial"/>
          <w:bCs/>
          <w:color w:val="000000" w:themeColor="text1"/>
          <w:sz w:val="22"/>
          <w:szCs w:val="22"/>
        </w:rPr>
        <w:br w:type="page"/>
      </w:r>
    </w:p>
    <w:p w:rsidR="00EF3725" w:rsidRPr="001212D6" w:rsidRDefault="00A23754" w:rsidP="00A23754">
      <w:pPr>
        <w:pStyle w:val="Heading2"/>
        <w:rPr>
          <w:bCs w:val="0"/>
          <w:sz w:val="22"/>
          <w:szCs w:val="22"/>
        </w:rPr>
      </w:pPr>
      <w:bookmarkStart w:id="45" w:name="_Toc28651545"/>
      <w:r w:rsidRPr="001212D6">
        <w:rPr>
          <w:rFonts w:cs="Arial"/>
          <w:sz w:val="22"/>
          <w:szCs w:val="22"/>
        </w:rPr>
        <w:lastRenderedPageBreak/>
        <w:t>Designing of Mechanical Members</w:t>
      </w:r>
      <w:bookmarkEnd w:id="45"/>
    </w:p>
    <w:p w:rsidR="005804C7" w:rsidRPr="001212D6" w:rsidRDefault="005804C7" w:rsidP="00864578">
      <w:pPr>
        <w:pStyle w:val="Heading3"/>
        <w:numPr>
          <w:ilvl w:val="0"/>
          <w:numId w:val="717"/>
        </w:numPr>
        <w:shd w:val="clear" w:color="auto" w:fill="FFC000"/>
        <w:rPr>
          <w:color w:val="000000" w:themeColor="text1"/>
          <w:sz w:val="24"/>
          <w:szCs w:val="24"/>
          <w:lang w:val="en-AU"/>
        </w:rPr>
      </w:pPr>
      <w:bookmarkStart w:id="46" w:name="_Toc28651546"/>
      <w:r w:rsidRPr="001212D6">
        <w:rPr>
          <w:color w:val="000000" w:themeColor="text1"/>
          <w:sz w:val="24"/>
          <w:szCs w:val="24"/>
          <w:lang w:val="en-AU"/>
        </w:rPr>
        <w:t>Calculate Stresses in Machine Parts</w:t>
      </w:r>
      <w:bookmarkEnd w:id="46"/>
    </w:p>
    <w:p w:rsidR="005804C7" w:rsidRPr="001212D6" w:rsidRDefault="005804C7" w:rsidP="005804C7">
      <w:pPr>
        <w:widowControl w:val="0"/>
        <w:tabs>
          <w:tab w:val="left" w:pos="2320"/>
          <w:tab w:val="left" w:pos="2321"/>
        </w:tabs>
        <w:autoSpaceDE w:val="0"/>
        <w:autoSpaceDN w:val="0"/>
        <w:spacing w:before="240" w:after="240"/>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This competency standard covers the skills and knowledge required to</w:t>
      </w:r>
      <w:r w:rsidRPr="001212D6">
        <w:rPr>
          <w:rFonts w:ascii="Arial" w:hAnsi="Arial"/>
          <w:color w:val="000000" w:themeColor="text1"/>
          <w:sz w:val="22"/>
          <w:szCs w:val="22"/>
        </w:rPr>
        <w:t xml:space="preserve"> Calculate Tensile Loads, </w:t>
      </w:r>
      <w:r w:rsidRPr="001212D6">
        <w:rPr>
          <w:rFonts w:ascii="Arial" w:hAnsi="Arial"/>
          <w:bCs/>
          <w:noProof/>
          <w:color w:val="000000" w:themeColor="text1"/>
          <w:sz w:val="22"/>
          <w:szCs w:val="22"/>
        </w:rPr>
        <w:t xml:space="preserve">Calculate </w:t>
      </w:r>
      <w:r w:rsidRPr="001212D6">
        <w:rPr>
          <w:rFonts w:ascii="Arial" w:hAnsi="Arial"/>
          <w:color w:val="000000" w:themeColor="text1"/>
          <w:sz w:val="22"/>
          <w:szCs w:val="22"/>
        </w:rPr>
        <w:t xml:space="preserve">Compressive load and </w:t>
      </w:r>
      <w:r w:rsidRPr="001212D6">
        <w:rPr>
          <w:rFonts w:ascii="Arial" w:hAnsi="Arial"/>
          <w:bCs/>
          <w:noProof/>
          <w:color w:val="000000" w:themeColor="text1"/>
          <w:sz w:val="22"/>
          <w:szCs w:val="22"/>
        </w:rPr>
        <w:t xml:space="preserve">Calculate </w:t>
      </w:r>
      <w:r w:rsidRPr="001212D6">
        <w:rPr>
          <w:rFonts w:ascii="Arial" w:hAnsi="Arial"/>
          <w:color w:val="000000" w:themeColor="text1"/>
          <w:sz w:val="22"/>
          <w:szCs w:val="22"/>
        </w:rPr>
        <w:t>Shear load</w:t>
      </w:r>
    </w:p>
    <w:p w:rsidR="005804C7" w:rsidRPr="001212D6" w:rsidRDefault="005804C7" w:rsidP="005804C7">
      <w:pPr>
        <w:widowControl w:val="0"/>
        <w:tabs>
          <w:tab w:val="left" w:pos="2320"/>
          <w:tab w:val="left" w:pos="2321"/>
        </w:tabs>
        <w:autoSpaceDE w:val="0"/>
        <w:autoSpaceDN w:val="0"/>
        <w:spacing w:before="6"/>
        <w:rPr>
          <w:rFonts w:ascii="Arial" w:hAnsi="Arial"/>
          <w:color w:val="000000" w:themeColor="text1"/>
          <w:sz w:val="22"/>
          <w:szCs w:val="22"/>
        </w:rPr>
      </w:pPr>
    </w:p>
    <w:tbl>
      <w:tblPr>
        <w:tblStyle w:val="GridTable5Dark-Accent410"/>
        <w:tblW w:w="10188" w:type="dxa"/>
        <w:tblLook w:val="04A0" w:firstRow="1" w:lastRow="0" w:firstColumn="1" w:lastColumn="0" w:noHBand="0" w:noVBand="1"/>
      </w:tblPr>
      <w:tblGrid>
        <w:gridCol w:w="2451"/>
        <w:gridCol w:w="7737"/>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2451" w:type="dxa"/>
          </w:tcPr>
          <w:p w:rsidR="005804C7" w:rsidRPr="001212D6" w:rsidRDefault="00BB7730" w:rsidP="00AA5744">
            <w:pPr>
              <w:spacing w:line="276" w:lineRule="auto"/>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737" w:type="dxa"/>
          </w:tcPr>
          <w:p w:rsidR="005804C7" w:rsidRPr="001212D6" w:rsidRDefault="00BB7730" w:rsidP="00AA5744">
            <w:pPr>
              <w:spacing w:line="276" w:lineRule="auto"/>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451" w:type="dxa"/>
          </w:tcPr>
          <w:p w:rsidR="005804C7" w:rsidRPr="001212D6" w:rsidRDefault="005804C7" w:rsidP="00AA5744">
            <w:pPr>
              <w:widowControl w:val="0"/>
              <w:tabs>
                <w:tab w:val="left" w:pos="2320"/>
                <w:tab w:val="left" w:pos="2321"/>
              </w:tabs>
              <w:autoSpaceDE w:val="0"/>
              <w:autoSpaceDN w:val="0"/>
              <w:spacing w:before="2"/>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CU1. </w:t>
            </w:r>
          </w:p>
          <w:p w:rsidR="005804C7" w:rsidRPr="001212D6" w:rsidRDefault="005804C7" w:rsidP="00AA5744">
            <w:pPr>
              <w:widowControl w:val="0"/>
              <w:tabs>
                <w:tab w:val="left" w:pos="2320"/>
                <w:tab w:val="left" w:pos="2321"/>
              </w:tabs>
              <w:autoSpaceDE w:val="0"/>
              <w:autoSpaceDN w:val="0"/>
              <w:spacing w:before="2"/>
              <w:rPr>
                <w:rFonts w:ascii="Arial" w:hAnsi="Arial"/>
                <w:color w:val="000000" w:themeColor="text1"/>
                <w:sz w:val="22"/>
                <w:szCs w:val="22"/>
              </w:rPr>
            </w:pPr>
            <w:r w:rsidRPr="001212D6">
              <w:rPr>
                <w:rFonts w:ascii="Arial" w:hAnsi="Arial"/>
                <w:color w:val="000000" w:themeColor="text1"/>
                <w:sz w:val="22"/>
                <w:szCs w:val="22"/>
              </w:rPr>
              <w:t>Calculate Tensile loads</w:t>
            </w:r>
          </w:p>
          <w:p w:rsidR="005804C7" w:rsidRPr="001212D6" w:rsidRDefault="005804C7" w:rsidP="00AA5744">
            <w:pPr>
              <w:ind w:left="427" w:hanging="427"/>
              <w:rPr>
                <w:rFonts w:ascii="Arial" w:hAnsi="Arial"/>
                <w:b w:val="0"/>
                <w:bCs w:val="0"/>
                <w:color w:val="000000" w:themeColor="text1"/>
                <w:sz w:val="22"/>
                <w:szCs w:val="22"/>
              </w:rPr>
            </w:pPr>
          </w:p>
        </w:tc>
        <w:tc>
          <w:tcPr>
            <w:tcW w:w="7737" w:type="dxa"/>
          </w:tcPr>
          <w:p w:rsidR="005804C7" w:rsidRPr="001212D6" w:rsidRDefault="005804C7" w:rsidP="00AA5744">
            <w:pPr>
              <w:keepNext/>
              <w:keepLines/>
              <w:spacing w:line="360" w:lineRule="auto"/>
              <w:ind w:left="339" w:hanging="339"/>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 xml:space="preserve">P1. </w:t>
            </w:r>
            <w:r w:rsidRPr="001212D6">
              <w:rPr>
                <w:rFonts w:ascii="Arial" w:hAnsi="Arial"/>
                <w:color w:val="000000" w:themeColor="text1"/>
                <w:sz w:val="22"/>
                <w:szCs w:val="22"/>
                <w:lang w:val="en-AU"/>
              </w:rPr>
              <w:t xml:space="preserve">Select the attachments for tensile load. </w:t>
            </w:r>
          </w:p>
          <w:p w:rsidR="005804C7" w:rsidRPr="001212D6" w:rsidRDefault="005804C7" w:rsidP="00AA5744">
            <w:pPr>
              <w:keepNext/>
              <w:keepLines/>
              <w:spacing w:line="360" w:lineRule="auto"/>
              <w:ind w:left="339" w:hanging="339"/>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P2.</w:t>
            </w:r>
            <w:r w:rsidRPr="001212D6">
              <w:rPr>
                <w:rFonts w:ascii="Arial" w:hAnsi="Arial"/>
                <w:color w:val="000000" w:themeColor="text1"/>
                <w:sz w:val="22"/>
                <w:szCs w:val="22"/>
                <w:lang w:val="en-AU"/>
              </w:rPr>
              <w:t xml:space="preserve"> Select the specimen as per machine manual description and capacity. </w:t>
            </w:r>
          </w:p>
          <w:p w:rsidR="005804C7" w:rsidRPr="001212D6" w:rsidRDefault="005804C7" w:rsidP="00AA5744">
            <w:pPr>
              <w:keepNext/>
              <w:keepLines/>
              <w:spacing w:line="360" w:lineRule="auto"/>
              <w:ind w:left="339" w:hanging="339"/>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P3.</w:t>
            </w:r>
            <w:r w:rsidRPr="001212D6">
              <w:rPr>
                <w:rFonts w:ascii="Arial" w:hAnsi="Arial"/>
                <w:color w:val="000000" w:themeColor="text1"/>
                <w:sz w:val="22"/>
                <w:szCs w:val="22"/>
                <w:lang w:val="en-AU"/>
              </w:rPr>
              <w:t xml:space="preserve"> Calculate </w:t>
            </w:r>
            <w:r w:rsidRPr="001212D6">
              <w:rPr>
                <w:rFonts w:ascii="Arial" w:hAnsi="Arial"/>
                <w:color w:val="000000" w:themeColor="text1"/>
                <w:sz w:val="22"/>
                <w:szCs w:val="22"/>
              </w:rPr>
              <w:t>Dimensions of the specimen.</w:t>
            </w:r>
          </w:p>
          <w:p w:rsidR="005804C7" w:rsidRPr="001212D6" w:rsidRDefault="005804C7" w:rsidP="00AA5744">
            <w:pPr>
              <w:keepNext/>
              <w:keepLines/>
              <w:spacing w:line="360" w:lineRule="auto"/>
              <w:ind w:left="339" w:hanging="339"/>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P4</w:t>
            </w:r>
            <w:r w:rsidRPr="001212D6">
              <w:rPr>
                <w:rFonts w:ascii="Arial" w:hAnsi="Arial"/>
                <w:color w:val="000000" w:themeColor="text1"/>
                <w:sz w:val="22"/>
                <w:szCs w:val="22"/>
                <w:lang w:val="en-AU"/>
              </w:rPr>
              <w:t>. Mount specimen properly.</w:t>
            </w:r>
          </w:p>
          <w:p w:rsidR="005804C7" w:rsidRPr="001212D6" w:rsidRDefault="005804C7" w:rsidP="00AA5744">
            <w:pPr>
              <w:keepNext/>
              <w:keepLines/>
              <w:spacing w:line="360" w:lineRule="auto"/>
              <w:ind w:left="339" w:hanging="339"/>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P5</w:t>
            </w:r>
            <w:r w:rsidRPr="001212D6">
              <w:rPr>
                <w:rFonts w:ascii="Arial" w:hAnsi="Arial"/>
                <w:color w:val="000000" w:themeColor="text1"/>
                <w:sz w:val="22"/>
                <w:szCs w:val="22"/>
                <w:lang w:val="en-AU"/>
              </w:rPr>
              <w:t>. Perform tensile load test.</w:t>
            </w:r>
          </w:p>
          <w:p w:rsidR="005804C7" w:rsidRPr="001212D6" w:rsidRDefault="005804C7" w:rsidP="00AA5744">
            <w:pPr>
              <w:keepNext/>
              <w:keepLines/>
              <w:spacing w:line="360" w:lineRule="auto"/>
              <w:ind w:left="339" w:hanging="339"/>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P6</w:t>
            </w:r>
            <w:r w:rsidRPr="001212D6">
              <w:rPr>
                <w:rFonts w:ascii="Arial" w:hAnsi="Arial"/>
                <w:color w:val="000000" w:themeColor="text1"/>
                <w:sz w:val="22"/>
                <w:szCs w:val="22"/>
                <w:lang w:val="en-AU"/>
              </w:rPr>
              <w:t>. Prepare the dimensions table with loaded and unloaded part.</w:t>
            </w:r>
          </w:p>
          <w:p w:rsidR="005804C7" w:rsidRPr="001212D6" w:rsidRDefault="005804C7" w:rsidP="00AA5744">
            <w:pPr>
              <w:keepNext/>
              <w:keepLines/>
              <w:spacing w:line="360" w:lineRule="auto"/>
              <w:ind w:left="339" w:hanging="339"/>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P7</w:t>
            </w:r>
            <w:r w:rsidRPr="001212D6">
              <w:rPr>
                <w:rFonts w:ascii="Arial" w:hAnsi="Arial"/>
                <w:color w:val="000000" w:themeColor="text1"/>
                <w:sz w:val="22"/>
                <w:szCs w:val="22"/>
                <w:lang w:val="en-AU"/>
              </w:rPr>
              <w:t xml:space="preserve">. Calculate the Stresses, </w:t>
            </w:r>
            <w:r w:rsidRPr="001212D6">
              <w:rPr>
                <w:rFonts w:ascii="Arial" w:hAnsi="Arial"/>
                <w:color w:val="000000" w:themeColor="text1"/>
                <w:sz w:val="22"/>
                <w:szCs w:val="22"/>
              </w:rPr>
              <w:t>strain, modulus of elasticity,</w:t>
            </w:r>
            <w:r w:rsidRPr="001212D6">
              <w:rPr>
                <w:rFonts w:ascii="Arial" w:hAnsi="Arial"/>
                <w:color w:val="000000" w:themeColor="text1"/>
                <w:spacing w:val="-21"/>
                <w:sz w:val="22"/>
                <w:szCs w:val="22"/>
              </w:rPr>
              <w:t xml:space="preserve"> </w:t>
            </w:r>
            <w:r w:rsidRPr="001212D6">
              <w:rPr>
                <w:rFonts w:ascii="Arial" w:hAnsi="Arial"/>
                <w:color w:val="000000" w:themeColor="text1"/>
                <w:sz w:val="22"/>
                <w:szCs w:val="22"/>
              </w:rPr>
              <w:t>%percentage elongation, % percentage reduction in the area and factor of safety</w:t>
            </w:r>
            <w:r w:rsidRPr="001212D6">
              <w:rPr>
                <w:rFonts w:ascii="Arial" w:hAnsi="Arial"/>
                <w:color w:val="000000" w:themeColor="text1"/>
                <w:sz w:val="22"/>
                <w:szCs w:val="22"/>
                <w:lang w:val="en-AU"/>
              </w:rPr>
              <w:t>.</w:t>
            </w:r>
          </w:p>
        </w:tc>
      </w:tr>
      <w:tr w:rsidR="005804C7"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2451" w:type="dxa"/>
          </w:tcPr>
          <w:p w:rsidR="005804C7" w:rsidRPr="001212D6" w:rsidRDefault="005804C7" w:rsidP="00AA5744">
            <w:pPr>
              <w:widowControl w:val="0"/>
              <w:tabs>
                <w:tab w:val="left" w:pos="2320"/>
                <w:tab w:val="left" w:pos="2321"/>
              </w:tabs>
              <w:autoSpaceDE w:val="0"/>
              <w:autoSpaceDN w:val="0"/>
              <w:spacing w:before="6"/>
              <w:rPr>
                <w:rFonts w:ascii="Arial" w:hAnsi="Arial"/>
                <w:bCs w:val="0"/>
                <w:noProof/>
                <w:color w:val="000000" w:themeColor="text1"/>
                <w:sz w:val="22"/>
                <w:szCs w:val="22"/>
              </w:rPr>
            </w:pPr>
            <w:r w:rsidRPr="001212D6">
              <w:rPr>
                <w:rFonts w:ascii="Arial" w:hAnsi="Arial"/>
                <w:b w:val="0"/>
                <w:bCs w:val="0"/>
                <w:noProof/>
                <w:color w:val="000000" w:themeColor="text1"/>
                <w:sz w:val="22"/>
                <w:szCs w:val="22"/>
              </w:rPr>
              <w:t>CU2.</w:t>
            </w:r>
            <w:r w:rsidRPr="001212D6">
              <w:rPr>
                <w:rFonts w:ascii="Arial" w:hAnsi="Arial"/>
                <w:bCs w:val="0"/>
                <w:noProof/>
                <w:color w:val="000000" w:themeColor="text1"/>
                <w:sz w:val="22"/>
                <w:szCs w:val="22"/>
              </w:rPr>
              <w:t xml:space="preserve"> </w:t>
            </w:r>
          </w:p>
          <w:p w:rsidR="005804C7" w:rsidRPr="001212D6" w:rsidRDefault="005804C7" w:rsidP="00AA5744">
            <w:pPr>
              <w:widowControl w:val="0"/>
              <w:tabs>
                <w:tab w:val="left" w:pos="2320"/>
                <w:tab w:val="left" w:pos="2321"/>
              </w:tabs>
              <w:autoSpaceDE w:val="0"/>
              <w:autoSpaceDN w:val="0"/>
              <w:spacing w:before="6"/>
              <w:rPr>
                <w:rFonts w:ascii="Arial" w:hAnsi="Arial"/>
                <w:color w:val="000000" w:themeColor="text1"/>
                <w:sz w:val="22"/>
                <w:szCs w:val="22"/>
              </w:rPr>
            </w:pPr>
            <w:r w:rsidRPr="001212D6">
              <w:rPr>
                <w:rFonts w:ascii="Arial" w:hAnsi="Arial"/>
                <w:bCs w:val="0"/>
                <w:noProof/>
                <w:color w:val="000000" w:themeColor="text1"/>
                <w:sz w:val="22"/>
                <w:szCs w:val="22"/>
              </w:rPr>
              <w:t xml:space="preserve">Calculate </w:t>
            </w:r>
            <w:r w:rsidRPr="001212D6">
              <w:rPr>
                <w:rFonts w:ascii="Arial" w:hAnsi="Arial"/>
                <w:color w:val="000000" w:themeColor="text1"/>
                <w:sz w:val="22"/>
                <w:szCs w:val="22"/>
              </w:rPr>
              <w:t>Compressive load</w:t>
            </w:r>
          </w:p>
          <w:p w:rsidR="005804C7" w:rsidRPr="001212D6" w:rsidRDefault="005804C7" w:rsidP="00AA5744">
            <w:pPr>
              <w:ind w:left="427" w:hanging="427"/>
              <w:rPr>
                <w:rFonts w:ascii="Arial" w:hAnsi="Arial"/>
                <w:bCs w:val="0"/>
                <w:noProof/>
                <w:color w:val="000000" w:themeColor="text1"/>
                <w:sz w:val="22"/>
                <w:szCs w:val="22"/>
              </w:rPr>
            </w:pPr>
          </w:p>
        </w:tc>
        <w:tc>
          <w:tcPr>
            <w:tcW w:w="7737" w:type="dxa"/>
          </w:tcPr>
          <w:p w:rsidR="005804C7" w:rsidRPr="001212D6" w:rsidRDefault="005804C7" w:rsidP="00AA5744">
            <w:pPr>
              <w:keepNext/>
              <w:keepLines/>
              <w:spacing w:line="360" w:lineRule="auto"/>
              <w:ind w:left="339" w:hanging="339"/>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P1</w:t>
            </w:r>
            <w:r w:rsidRPr="001212D6">
              <w:rPr>
                <w:rFonts w:ascii="Arial" w:hAnsi="Arial"/>
                <w:color w:val="000000" w:themeColor="text1"/>
                <w:sz w:val="22"/>
                <w:szCs w:val="22"/>
                <w:lang w:val="en-AU"/>
              </w:rPr>
              <w:t xml:space="preserve">. Select the attachments for compressive load. </w:t>
            </w:r>
          </w:p>
          <w:p w:rsidR="005804C7" w:rsidRPr="001212D6" w:rsidRDefault="005804C7" w:rsidP="00AA5744">
            <w:pPr>
              <w:keepNext/>
              <w:keepLines/>
              <w:spacing w:line="360" w:lineRule="auto"/>
              <w:ind w:left="339" w:hanging="339"/>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P2.</w:t>
            </w:r>
            <w:r w:rsidRPr="001212D6">
              <w:rPr>
                <w:rFonts w:ascii="Arial" w:hAnsi="Arial"/>
                <w:color w:val="000000" w:themeColor="text1"/>
                <w:sz w:val="22"/>
                <w:szCs w:val="22"/>
                <w:lang w:val="en-AU"/>
              </w:rPr>
              <w:t xml:space="preserve"> Select specimen as per machine manual description and capacity. </w:t>
            </w:r>
          </w:p>
          <w:p w:rsidR="005804C7" w:rsidRPr="001212D6" w:rsidRDefault="005804C7" w:rsidP="00AA5744">
            <w:pPr>
              <w:keepNext/>
              <w:keepLines/>
              <w:spacing w:line="360" w:lineRule="auto"/>
              <w:ind w:left="339" w:hanging="339"/>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P3.</w:t>
            </w:r>
            <w:r w:rsidRPr="001212D6">
              <w:rPr>
                <w:rFonts w:ascii="Arial" w:hAnsi="Arial"/>
                <w:color w:val="000000" w:themeColor="text1"/>
                <w:sz w:val="22"/>
                <w:szCs w:val="22"/>
                <w:lang w:val="en-AU"/>
              </w:rPr>
              <w:t xml:space="preserve"> Calculate </w:t>
            </w:r>
            <w:r w:rsidRPr="001212D6">
              <w:rPr>
                <w:rFonts w:ascii="Arial" w:hAnsi="Arial"/>
                <w:color w:val="000000" w:themeColor="text1"/>
                <w:sz w:val="22"/>
                <w:szCs w:val="22"/>
              </w:rPr>
              <w:t>Dimensions of the specimen.</w:t>
            </w:r>
          </w:p>
          <w:p w:rsidR="005804C7" w:rsidRPr="001212D6" w:rsidRDefault="005804C7" w:rsidP="00AA5744">
            <w:pPr>
              <w:keepNext/>
              <w:keepLines/>
              <w:spacing w:line="360" w:lineRule="auto"/>
              <w:ind w:left="339" w:hanging="339"/>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P4</w:t>
            </w:r>
            <w:r w:rsidRPr="001212D6">
              <w:rPr>
                <w:rFonts w:ascii="Arial" w:hAnsi="Arial"/>
                <w:color w:val="000000" w:themeColor="text1"/>
                <w:sz w:val="22"/>
                <w:szCs w:val="22"/>
                <w:lang w:val="en-AU"/>
              </w:rPr>
              <w:t>. Mount specimen properly.</w:t>
            </w:r>
          </w:p>
          <w:p w:rsidR="005804C7" w:rsidRPr="001212D6" w:rsidRDefault="005804C7" w:rsidP="00AA5744">
            <w:pPr>
              <w:keepNext/>
              <w:keepLines/>
              <w:spacing w:line="360" w:lineRule="auto"/>
              <w:ind w:left="339" w:hanging="339"/>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P5</w:t>
            </w:r>
            <w:r w:rsidRPr="001212D6">
              <w:rPr>
                <w:rFonts w:ascii="Arial" w:hAnsi="Arial"/>
                <w:color w:val="000000" w:themeColor="text1"/>
                <w:sz w:val="22"/>
                <w:szCs w:val="22"/>
                <w:lang w:val="en-AU"/>
              </w:rPr>
              <w:t>. Perform compressive load test.</w:t>
            </w:r>
          </w:p>
          <w:p w:rsidR="005804C7" w:rsidRPr="001212D6" w:rsidRDefault="005804C7" w:rsidP="00AA5744">
            <w:pPr>
              <w:keepNext/>
              <w:keepLines/>
              <w:spacing w:line="360" w:lineRule="auto"/>
              <w:ind w:left="339" w:hanging="339"/>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P6</w:t>
            </w:r>
            <w:r w:rsidRPr="001212D6">
              <w:rPr>
                <w:rFonts w:ascii="Arial" w:hAnsi="Arial"/>
                <w:color w:val="000000" w:themeColor="text1"/>
                <w:sz w:val="22"/>
                <w:szCs w:val="22"/>
                <w:lang w:val="en-AU"/>
              </w:rPr>
              <w:t>. Prepare dimensions table with loaded and unloaded part.</w:t>
            </w:r>
          </w:p>
          <w:p w:rsidR="005804C7" w:rsidRPr="001212D6" w:rsidRDefault="005804C7" w:rsidP="00AA5744">
            <w:pPr>
              <w:keepNext/>
              <w:keepLines/>
              <w:spacing w:line="360" w:lineRule="auto"/>
              <w:ind w:left="339" w:hanging="339"/>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lang w:val="en-AU"/>
              </w:rPr>
              <w:t>P7</w:t>
            </w:r>
            <w:r w:rsidRPr="001212D6">
              <w:rPr>
                <w:rFonts w:ascii="Arial" w:hAnsi="Arial"/>
                <w:color w:val="000000" w:themeColor="text1"/>
                <w:sz w:val="22"/>
                <w:szCs w:val="22"/>
                <w:lang w:val="en-AU"/>
              </w:rPr>
              <w:t xml:space="preserve">. Calculate Stresses, </w:t>
            </w:r>
            <w:r w:rsidRPr="001212D6">
              <w:rPr>
                <w:rFonts w:ascii="Arial" w:hAnsi="Arial"/>
                <w:color w:val="000000" w:themeColor="text1"/>
                <w:sz w:val="22"/>
                <w:szCs w:val="22"/>
              </w:rPr>
              <w:t>strain, modulus of elasticity,</w:t>
            </w:r>
            <w:r w:rsidRPr="001212D6">
              <w:rPr>
                <w:rFonts w:ascii="Arial" w:hAnsi="Arial"/>
                <w:color w:val="000000" w:themeColor="text1"/>
                <w:spacing w:val="-21"/>
                <w:sz w:val="22"/>
                <w:szCs w:val="22"/>
              </w:rPr>
              <w:t xml:space="preserve"> </w:t>
            </w:r>
            <w:r w:rsidRPr="001212D6">
              <w:rPr>
                <w:rFonts w:ascii="Arial" w:hAnsi="Arial"/>
                <w:color w:val="000000" w:themeColor="text1"/>
                <w:sz w:val="22"/>
                <w:szCs w:val="22"/>
              </w:rPr>
              <w:t>% percentage age elongation, % percentage reduction in area and factor of safety</w:t>
            </w:r>
            <w:r w:rsidRPr="001212D6">
              <w:rPr>
                <w:rFonts w:ascii="Arial" w:hAnsi="Arial"/>
                <w:color w:val="000000" w:themeColor="text1"/>
                <w:sz w:val="22"/>
                <w:szCs w:val="22"/>
                <w:lang w:val="en-AU"/>
              </w:rPr>
              <w:t>.</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2451" w:type="dxa"/>
          </w:tcPr>
          <w:p w:rsidR="005804C7" w:rsidRPr="001212D6" w:rsidRDefault="005804C7" w:rsidP="00AA5744">
            <w:pPr>
              <w:widowControl w:val="0"/>
              <w:tabs>
                <w:tab w:val="left" w:pos="2320"/>
                <w:tab w:val="left" w:pos="2321"/>
              </w:tabs>
              <w:autoSpaceDE w:val="0"/>
              <w:autoSpaceDN w:val="0"/>
              <w:spacing w:before="6"/>
              <w:rPr>
                <w:rFonts w:ascii="Arial" w:hAnsi="Arial"/>
                <w:b w:val="0"/>
                <w:bCs w:val="0"/>
                <w:noProof/>
                <w:color w:val="000000" w:themeColor="text1"/>
                <w:sz w:val="22"/>
                <w:szCs w:val="22"/>
              </w:rPr>
            </w:pPr>
            <w:r w:rsidRPr="001212D6">
              <w:rPr>
                <w:rFonts w:ascii="Arial" w:hAnsi="Arial"/>
                <w:b w:val="0"/>
                <w:bCs w:val="0"/>
                <w:noProof/>
                <w:color w:val="000000" w:themeColor="text1"/>
                <w:sz w:val="22"/>
                <w:szCs w:val="22"/>
              </w:rPr>
              <w:t xml:space="preserve">CU3. </w:t>
            </w:r>
          </w:p>
          <w:p w:rsidR="005804C7" w:rsidRPr="001212D6" w:rsidRDefault="005804C7" w:rsidP="00AA5744">
            <w:pPr>
              <w:widowControl w:val="0"/>
              <w:tabs>
                <w:tab w:val="left" w:pos="2320"/>
                <w:tab w:val="left" w:pos="2321"/>
              </w:tabs>
              <w:autoSpaceDE w:val="0"/>
              <w:autoSpaceDN w:val="0"/>
              <w:spacing w:before="6"/>
              <w:rPr>
                <w:rFonts w:ascii="Arial" w:hAnsi="Arial"/>
                <w:color w:val="000000" w:themeColor="text1"/>
                <w:sz w:val="22"/>
                <w:szCs w:val="22"/>
              </w:rPr>
            </w:pPr>
            <w:r w:rsidRPr="001212D6">
              <w:rPr>
                <w:rFonts w:ascii="Arial" w:hAnsi="Arial"/>
                <w:bCs w:val="0"/>
                <w:noProof/>
                <w:color w:val="000000" w:themeColor="text1"/>
                <w:sz w:val="22"/>
                <w:szCs w:val="22"/>
              </w:rPr>
              <w:t xml:space="preserve">Calculate </w:t>
            </w:r>
            <w:r w:rsidRPr="001212D6">
              <w:rPr>
                <w:rFonts w:ascii="Arial" w:hAnsi="Arial"/>
                <w:color w:val="000000" w:themeColor="text1"/>
                <w:sz w:val="22"/>
                <w:szCs w:val="22"/>
              </w:rPr>
              <w:t>Shear load</w:t>
            </w:r>
          </w:p>
          <w:p w:rsidR="005804C7" w:rsidRPr="001212D6" w:rsidRDefault="005804C7" w:rsidP="00AA5744">
            <w:pPr>
              <w:rPr>
                <w:rFonts w:ascii="Arial" w:hAnsi="Arial"/>
                <w:bCs w:val="0"/>
                <w:noProof/>
                <w:color w:val="000000" w:themeColor="text1"/>
                <w:sz w:val="22"/>
                <w:szCs w:val="22"/>
              </w:rPr>
            </w:pPr>
          </w:p>
        </w:tc>
        <w:tc>
          <w:tcPr>
            <w:tcW w:w="7737" w:type="dxa"/>
          </w:tcPr>
          <w:p w:rsidR="005804C7" w:rsidRPr="001212D6" w:rsidRDefault="005804C7" w:rsidP="00AA5744">
            <w:pPr>
              <w:keepNext/>
              <w:keepLines/>
              <w:spacing w:line="360" w:lineRule="auto"/>
              <w:ind w:left="339" w:hanging="339"/>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P1</w:t>
            </w:r>
            <w:r w:rsidRPr="001212D6">
              <w:rPr>
                <w:rFonts w:ascii="Arial" w:hAnsi="Arial"/>
                <w:color w:val="000000" w:themeColor="text1"/>
                <w:sz w:val="22"/>
                <w:szCs w:val="22"/>
                <w:lang w:val="en-AU"/>
              </w:rPr>
              <w:t xml:space="preserve">. Select attachments for shear load. </w:t>
            </w:r>
          </w:p>
          <w:p w:rsidR="005804C7" w:rsidRPr="001212D6" w:rsidRDefault="005804C7" w:rsidP="00AA5744">
            <w:pPr>
              <w:keepNext/>
              <w:keepLines/>
              <w:spacing w:line="360" w:lineRule="auto"/>
              <w:ind w:left="339" w:hanging="339"/>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P2.</w:t>
            </w:r>
            <w:r w:rsidRPr="001212D6">
              <w:rPr>
                <w:rFonts w:ascii="Arial" w:hAnsi="Arial"/>
                <w:color w:val="000000" w:themeColor="text1"/>
                <w:sz w:val="22"/>
                <w:szCs w:val="22"/>
                <w:lang w:val="en-AU"/>
              </w:rPr>
              <w:t xml:space="preserve"> Select specimen as per machine manual description and capacity. </w:t>
            </w:r>
          </w:p>
          <w:p w:rsidR="005804C7" w:rsidRPr="001212D6" w:rsidRDefault="005804C7" w:rsidP="00AA5744">
            <w:pPr>
              <w:keepNext/>
              <w:keepLines/>
              <w:spacing w:line="360" w:lineRule="auto"/>
              <w:ind w:left="339" w:hanging="339"/>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P3.</w:t>
            </w:r>
            <w:r w:rsidRPr="001212D6">
              <w:rPr>
                <w:rFonts w:ascii="Arial" w:hAnsi="Arial"/>
                <w:color w:val="000000" w:themeColor="text1"/>
                <w:sz w:val="22"/>
                <w:szCs w:val="22"/>
                <w:lang w:val="en-AU"/>
              </w:rPr>
              <w:t xml:space="preserve"> Calculate </w:t>
            </w:r>
            <w:r w:rsidRPr="001212D6">
              <w:rPr>
                <w:rFonts w:ascii="Arial" w:hAnsi="Arial"/>
                <w:color w:val="000000" w:themeColor="text1"/>
                <w:sz w:val="22"/>
                <w:szCs w:val="22"/>
              </w:rPr>
              <w:t>Dimensions of the specimen.</w:t>
            </w:r>
          </w:p>
          <w:p w:rsidR="005804C7" w:rsidRPr="001212D6" w:rsidRDefault="005804C7" w:rsidP="00AA5744">
            <w:pPr>
              <w:keepNext/>
              <w:keepLines/>
              <w:spacing w:line="360" w:lineRule="auto"/>
              <w:ind w:left="339" w:hanging="339"/>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P4</w:t>
            </w:r>
            <w:r w:rsidRPr="001212D6">
              <w:rPr>
                <w:rFonts w:ascii="Arial" w:hAnsi="Arial"/>
                <w:color w:val="000000" w:themeColor="text1"/>
                <w:sz w:val="22"/>
                <w:szCs w:val="22"/>
                <w:lang w:val="en-AU"/>
              </w:rPr>
              <w:t>. Mount specimen properly.</w:t>
            </w:r>
          </w:p>
          <w:p w:rsidR="005804C7" w:rsidRPr="001212D6" w:rsidRDefault="005804C7" w:rsidP="00AA5744">
            <w:pPr>
              <w:keepNext/>
              <w:keepLines/>
              <w:spacing w:line="360" w:lineRule="auto"/>
              <w:ind w:left="339" w:hanging="339"/>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P5</w:t>
            </w:r>
            <w:r w:rsidRPr="001212D6">
              <w:rPr>
                <w:rFonts w:ascii="Arial" w:hAnsi="Arial"/>
                <w:color w:val="000000" w:themeColor="text1"/>
                <w:sz w:val="22"/>
                <w:szCs w:val="22"/>
                <w:lang w:val="en-AU"/>
              </w:rPr>
              <w:t>. Perform shear load test.</w:t>
            </w:r>
          </w:p>
          <w:p w:rsidR="005804C7" w:rsidRPr="001212D6" w:rsidRDefault="005804C7" w:rsidP="00AA5744">
            <w:pPr>
              <w:keepNext/>
              <w:keepLines/>
              <w:spacing w:line="360" w:lineRule="auto"/>
              <w:ind w:left="339" w:hanging="339"/>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P6</w:t>
            </w:r>
            <w:r w:rsidRPr="001212D6">
              <w:rPr>
                <w:rFonts w:ascii="Arial" w:hAnsi="Arial"/>
                <w:color w:val="000000" w:themeColor="text1"/>
                <w:sz w:val="22"/>
                <w:szCs w:val="22"/>
                <w:lang w:val="en-AU"/>
              </w:rPr>
              <w:t>. Prepare dimensions table.</w:t>
            </w:r>
          </w:p>
          <w:p w:rsidR="005804C7" w:rsidRPr="001212D6" w:rsidRDefault="005804C7" w:rsidP="00AA5744">
            <w:pPr>
              <w:keepNext/>
              <w:keepLines/>
              <w:spacing w:line="360" w:lineRule="auto"/>
              <w:ind w:left="339" w:hanging="339"/>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lang w:val="en-AU"/>
              </w:rPr>
              <w:t>P7</w:t>
            </w:r>
            <w:r w:rsidRPr="001212D6">
              <w:rPr>
                <w:rFonts w:ascii="Arial" w:hAnsi="Arial"/>
                <w:color w:val="000000" w:themeColor="text1"/>
                <w:sz w:val="22"/>
                <w:szCs w:val="22"/>
                <w:lang w:val="en-AU"/>
              </w:rPr>
              <w:t xml:space="preserve">. Calculate Stresses, </w:t>
            </w:r>
            <w:r w:rsidRPr="001212D6">
              <w:rPr>
                <w:rFonts w:ascii="Arial" w:hAnsi="Arial"/>
                <w:color w:val="000000" w:themeColor="text1"/>
                <w:sz w:val="22"/>
                <w:szCs w:val="22"/>
              </w:rPr>
              <w:t>strain, modulus of elasticity,</w:t>
            </w:r>
            <w:r w:rsidRPr="001212D6">
              <w:rPr>
                <w:rFonts w:ascii="Arial" w:hAnsi="Arial"/>
                <w:color w:val="000000" w:themeColor="text1"/>
                <w:spacing w:val="-21"/>
                <w:sz w:val="22"/>
                <w:szCs w:val="22"/>
              </w:rPr>
              <w:t xml:space="preserve"> </w:t>
            </w:r>
            <w:r w:rsidRPr="001212D6">
              <w:rPr>
                <w:rFonts w:ascii="Arial" w:hAnsi="Arial"/>
                <w:color w:val="000000" w:themeColor="text1"/>
                <w:sz w:val="22"/>
                <w:szCs w:val="22"/>
              </w:rPr>
              <w:t>%age elongation, %age reduction in area and factor of safety</w:t>
            </w:r>
            <w:r w:rsidRPr="001212D6">
              <w:rPr>
                <w:rFonts w:ascii="Arial" w:hAnsi="Arial"/>
                <w:color w:val="000000" w:themeColor="text1"/>
                <w:sz w:val="22"/>
                <w:szCs w:val="22"/>
                <w:lang w:val="en-AU"/>
              </w:rPr>
              <w:t>.</w:t>
            </w:r>
          </w:p>
        </w:tc>
      </w:tr>
    </w:tbl>
    <w:p w:rsidR="005804C7" w:rsidRPr="001212D6" w:rsidRDefault="005804C7" w:rsidP="005804C7">
      <w:pPr>
        <w:spacing w:line="360" w:lineRule="auto"/>
        <w:ind w:left="1710" w:hanging="360"/>
        <w:rPr>
          <w:rFonts w:ascii="Arial" w:hAnsi="Arial"/>
          <w:color w:val="000000" w:themeColor="text1"/>
          <w:sz w:val="22"/>
          <w:szCs w:val="22"/>
        </w:rPr>
      </w:pPr>
    </w:p>
    <w:p w:rsidR="005804C7" w:rsidRPr="001212D6" w:rsidRDefault="005804C7" w:rsidP="005804C7">
      <w:pPr>
        <w:rPr>
          <w:rFonts w:ascii="Arial" w:eastAsiaTheme="majorEastAsia" w:hAnsi="Arial"/>
          <w:b/>
          <w:bCs/>
          <w:color w:val="000000" w:themeColor="text1"/>
          <w:sz w:val="22"/>
          <w:szCs w:val="22"/>
        </w:rPr>
      </w:pPr>
      <w:r w:rsidRPr="001212D6">
        <w:rPr>
          <w:rFonts w:ascii="Arial" w:eastAsiaTheme="majorEastAsia" w:hAnsi="Arial"/>
          <w:b/>
          <w:bCs/>
          <w:color w:val="000000" w:themeColor="text1"/>
          <w:sz w:val="22"/>
          <w:szCs w:val="22"/>
        </w:rPr>
        <w:t>Knowledge &amp; Understanding</w:t>
      </w:r>
    </w:p>
    <w:p w:rsidR="005804C7" w:rsidRPr="001212D6" w:rsidRDefault="005804C7" w:rsidP="00C04F61">
      <w:pPr>
        <w:pStyle w:val="ListParagraph"/>
        <w:numPr>
          <w:ilvl w:val="0"/>
          <w:numId w:val="515"/>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Understanding of stress and strain, </w:t>
      </w:r>
    </w:p>
    <w:p w:rsidR="005804C7" w:rsidRPr="001212D6" w:rsidRDefault="005804C7" w:rsidP="00C04F61">
      <w:pPr>
        <w:pStyle w:val="ListParagraph"/>
        <w:numPr>
          <w:ilvl w:val="0"/>
          <w:numId w:val="515"/>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Calculate modulus of elasticity, </w:t>
      </w:r>
    </w:p>
    <w:p w:rsidR="005804C7" w:rsidRPr="001212D6" w:rsidRDefault="005804C7" w:rsidP="00C04F61">
      <w:pPr>
        <w:pStyle w:val="ListParagraph"/>
        <w:numPr>
          <w:ilvl w:val="0"/>
          <w:numId w:val="515"/>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Derive relationship of %age elongation, </w:t>
      </w:r>
    </w:p>
    <w:p w:rsidR="005804C7" w:rsidRPr="001212D6" w:rsidRDefault="005804C7" w:rsidP="00C04F61">
      <w:pPr>
        <w:pStyle w:val="ListParagraph"/>
        <w:numPr>
          <w:ilvl w:val="0"/>
          <w:numId w:val="515"/>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Derive relationship of %age reduction in area, </w:t>
      </w:r>
    </w:p>
    <w:p w:rsidR="005804C7" w:rsidRPr="001212D6" w:rsidRDefault="005804C7" w:rsidP="00C04F61">
      <w:pPr>
        <w:pStyle w:val="ListParagraph"/>
        <w:numPr>
          <w:ilvl w:val="0"/>
          <w:numId w:val="515"/>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Calculate factor of safety for simple machine parts.</w:t>
      </w:r>
    </w:p>
    <w:p w:rsidR="005804C7" w:rsidRPr="001212D6" w:rsidRDefault="005804C7" w:rsidP="00C04F61">
      <w:pPr>
        <w:pStyle w:val="ListParagraph"/>
        <w:numPr>
          <w:ilvl w:val="0"/>
          <w:numId w:val="515"/>
        </w:numPr>
        <w:spacing w:line="360" w:lineRule="auto"/>
        <w:ind w:left="990" w:hanging="63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lastRenderedPageBreak/>
        <w:t xml:space="preserve">Knowing about Stress-Strain Diagram </w:t>
      </w:r>
    </w:p>
    <w:p w:rsidR="005804C7" w:rsidRPr="001212D6" w:rsidRDefault="005804C7" w:rsidP="005804C7">
      <w:pPr>
        <w:spacing w:line="360" w:lineRule="auto"/>
        <w:rPr>
          <w:rFonts w:ascii="Arial" w:eastAsiaTheme="majorEastAsia" w:hAnsi="Arial"/>
          <w:b/>
          <w:bCs/>
          <w:color w:val="000000" w:themeColor="text1"/>
          <w:sz w:val="22"/>
          <w:szCs w:val="22"/>
        </w:rPr>
      </w:pPr>
      <w:r w:rsidRPr="001212D6">
        <w:rPr>
          <w:rFonts w:ascii="Arial" w:eastAsiaTheme="majorEastAsia" w:hAnsi="Arial"/>
          <w:b/>
          <w:bCs/>
          <w:color w:val="000000" w:themeColor="text1"/>
          <w:sz w:val="22"/>
          <w:szCs w:val="22"/>
        </w:rPr>
        <w:t>Tool and Equipment</w:t>
      </w:r>
    </w:p>
    <w:p w:rsidR="005804C7" w:rsidRPr="001212D6" w:rsidRDefault="005804C7" w:rsidP="00C04F61">
      <w:pPr>
        <w:pStyle w:val="ListParagraph"/>
        <w:numPr>
          <w:ilvl w:val="0"/>
          <w:numId w:val="516"/>
        </w:numPr>
        <w:spacing w:line="360" w:lineRule="auto"/>
        <w:ind w:left="900" w:hanging="54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UTM</w:t>
      </w:r>
    </w:p>
    <w:p w:rsidR="005804C7" w:rsidRPr="001212D6" w:rsidRDefault="005804C7" w:rsidP="00C04F61">
      <w:pPr>
        <w:pStyle w:val="ListParagraph"/>
        <w:numPr>
          <w:ilvl w:val="0"/>
          <w:numId w:val="516"/>
        </w:numPr>
        <w:spacing w:line="360" w:lineRule="auto"/>
        <w:ind w:left="900" w:hanging="54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Specimen for tensile load</w:t>
      </w:r>
    </w:p>
    <w:p w:rsidR="005804C7" w:rsidRPr="001212D6" w:rsidRDefault="005804C7" w:rsidP="00C04F61">
      <w:pPr>
        <w:pStyle w:val="ListParagraph"/>
        <w:numPr>
          <w:ilvl w:val="0"/>
          <w:numId w:val="516"/>
        </w:numPr>
        <w:spacing w:line="360" w:lineRule="auto"/>
        <w:ind w:left="900" w:hanging="54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Micrometre Screw gauge</w:t>
      </w:r>
    </w:p>
    <w:p w:rsidR="005804C7" w:rsidRPr="001212D6" w:rsidRDefault="005804C7" w:rsidP="00C04F61">
      <w:pPr>
        <w:pStyle w:val="ListParagraph"/>
        <w:numPr>
          <w:ilvl w:val="0"/>
          <w:numId w:val="516"/>
        </w:numPr>
        <w:spacing w:line="360" w:lineRule="auto"/>
        <w:ind w:left="900" w:hanging="540"/>
        <w:rPr>
          <w:rFonts w:ascii="Arial" w:eastAsiaTheme="majorEastAsia" w:hAnsi="Arial"/>
          <w:color w:val="000000" w:themeColor="text1"/>
          <w:sz w:val="22"/>
          <w:szCs w:val="22"/>
        </w:rPr>
      </w:pPr>
      <w:r w:rsidRPr="001212D6">
        <w:rPr>
          <w:rFonts w:ascii="Arial" w:eastAsiaTheme="majorEastAsia" w:hAnsi="Arial"/>
          <w:color w:val="000000" w:themeColor="text1"/>
          <w:sz w:val="22"/>
          <w:szCs w:val="22"/>
        </w:rPr>
        <w:t xml:space="preserve">Vernier-Caliper </w:t>
      </w:r>
    </w:p>
    <w:p w:rsidR="005804C7" w:rsidRPr="001212D6" w:rsidRDefault="005804C7" w:rsidP="005804C7">
      <w:pPr>
        <w:rPr>
          <w:rFonts w:ascii="Arial" w:eastAsiaTheme="majorEastAsia" w:hAnsi="Arial"/>
          <w:b/>
          <w:bCs/>
          <w:color w:val="000000" w:themeColor="text1"/>
          <w:sz w:val="22"/>
          <w:szCs w:val="22"/>
        </w:rPr>
      </w:pPr>
      <w:r w:rsidRPr="001212D6">
        <w:rPr>
          <w:rFonts w:ascii="Arial" w:eastAsiaTheme="majorEastAsia" w:hAnsi="Arial"/>
          <w:b/>
          <w:bCs/>
          <w:color w:val="000000" w:themeColor="text1"/>
          <w:sz w:val="22"/>
          <w:szCs w:val="22"/>
        </w:rPr>
        <w:br w:type="page"/>
      </w:r>
    </w:p>
    <w:p w:rsidR="005804C7" w:rsidRPr="001212D6" w:rsidRDefault="005804C7" w:rsidP="00864578">
      <w:pPr>
        <w:pStyle w:val="Heading3"/>
        <w:numPr>
          <w:ilvl w:val="0"/>
          <w:numId w:val="717"/>
        </w:numPr>
        <w:shd w:val="clear" w:color="auto" w:fill="FFC000"/>
      </w:pPr>
      <w:bookmarkStart w:id="47" w:name="_Toc28651547"/>
      <w:r w:rsidRPr="001212D6">
        <w:lastRenderedPageBreak/>
        <w:t>Calculate diameter of cylinder for hoop and longitudinal stresses</w:t>
      </w:r>
      <w:bookmarkEnd w:id="47"/>
    </w:p>
    <w:p w:rsidR="005804C7" w:rsidRPr="001212D6" w:rsidRDefault="005804C7" w:rsidP="005804C7">
      <w:pPr>
        <w:widowControl w:val="0"/>
        <w:tabs>
          <w:tab w:val="left" w:pos="2320"/>
        </w:tabs>
        <w:autoSpaceDE w:val="0"/>
        <w:autoSpaceDN w:val="0"/>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lang w:val="en-GB"/>
        </w:rPr>
        <w:t xml:space="preserve">This competency standard covers the skills and knowledge required to </w:t>
      </w:r>
      <w:r w:rsidRPr="001212D6">
        <w:rPr>
          <w:rFonts w:ascii="Arial" w:hAnsi="Arial"/>
          <w:color w:val="000000" w:themeColor="text1"/>
          <w:sz w:val="22"/>
          <w:szCs w:val="22"/>
        </w:rPr>
        <w:t>Differentiate</w:t>
      </w:r>
      <w:r w:rsidRPr="001212D6">
        <w:rPr>
          <w:rFonts w:ascii="Arial" w:hAnsi="Arial"/>
          <w:bCs/>
          <w:color w:val="000000" w:themeColor="text1"/>
          <w:sz w:val="22"/>
          <w:szCs w:val="22"/>
        </w:rPr>
        <w:t xml:space="preserve"> between thin and thick shells, </w:t>
      </w:r>
      <w:r w:rsidRPr="001212D6">
        <w:rPr>
          <w:rFonts w:ascii="Arial" w:hAnsi="Arial"/>
          <w:color w:val="000000" w:themeColor="text1"/>
          <w:sz w:val="22"/>
          <w:szCs w:val="22"/>
        </w:rPr>
        <w:t>Identify Hoop and longitudinal stress in cylindrical</w:t>
      </w:r>
      <w:r w:rsidRPr="001212D6">
        <w:rPr>
          <w:rFonts w:ascii="Arial" w:hAnsi="Arial"/>
          <w:color w:val="000000" w:themeColor="text1"/>
          <w:spacing w:val="5"/>
          <w:sz w:val="22"/>
          <w:szCs w:val="22"/>
        </w:rPr>
        <w:t xml:space="preserve"> </w:t>
      </w:r>
      <w:r w:rsidRPr="001212D6">
        <w:rPr>
          <w:rFonts w:ascii="Arial" w:hAnsi="Arial"/>
          <w:color w:val="000000" w:themeColor="text1"/>
          <w:sz w:val="22"/>
          <w:szCs w:val="22"/>
        </w:rPr>
        <w:t xml:space="preserve">shells and </w:t>
      </w:r>
      <w:r w:rsidRPr="001212D6">
        <w:rPr>
          <w:rFonts w:ascii="Arial" w:hAnsi="Arial"/>
          <w:bCs/>
          <w:color w:val="000000" w:themeColor="text1"/>
          <w:sz w:val="22"/>
          <w:szCs w:val="22"/>
        </w:rPr>
        <w:t xml:space="preserve">Calculate </w:t>
      </w:r>
      <w:r w:rsidRPr="001212D6">
        <w:rPr>
          <w:rFonts w:ascii="Arial" w:hAnsi="Arial"/>
          <w:color w:val="000000" w:themeColor="text1"/>
          <w:sz w:val="22"/>
          <w:szCs w:val="22"/>
        </w:rPr>
        <w:t>Transverse and longitudinal failure of pressure</w:t>
      </w:r>
      <w:r w:rsidRPr="001212D6">
        <w:rPr>
          <w:rFonts w:ascii="Arial" w:hAnsi="Arial"/>
          <w:color w:val="000000" w:themeColor="text1"/>
          <w:spacing w:val="3"/>
          <w:sz w:val="22"/>
          <w:szCs w:val="22"/>
        </w:rPr>
        <w:t xml:space="preserve"> </w:t>
      </w:r>
      <w:r w:rsidRPr="001212D6">
        <w:rPr>
          <w:rFonts w:ascii="Arial" w:hAnsi="Arial"/>
          <w:color w:val="000000" w:themeColor="text1"/>
          <w:sz w:val="22"/>
          <w:szCs w:val="22"/>
        </w:rPr>
        <w:t>vessel</w:t>
      </w:r>
    </w:p>
    <w:tbl>
      <w:tblPr>
        <w:tblStyle w:val="GridTable5Dark-Accent410"/>
        <w:tblW w:w="10255" w:type="dxa"/>
        <w:tblLook w:val="04A0" w:firstRow="1" w:lastRow="0" w:firstColumn="1" w:lastColumn="0" w:noHBand="0" w:noVBand="1"/>
      </w:tblPr>
      <w:tblGrid>
        <w:gridCol w:w="2785"/>
        <w:gridCol w:w="7470"/>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2785" w:type="dxa"/>
          </w:tcPr>
          <w:p w:rsidR="005804C7" w:rsidRPr="001212D6" w:rsidRDefault="00BB7730" w:rsidP="00AA5744">
            <w:pPr>
              <w:spacing w:line="360" w:lineRule="auto"/>
              <w:jc w:val="both"/>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470" w:type="dxa"/>
          </w:tcPr>
          <w:p w:rsidR="005804C7" w:rsidRPr="001212D6" w:rsidRDefault="00BB7730" w:rsidP="00AA5744">
            <w:pPr>
              <w:spacing w:line="360" w:lineRule="auto"/>
              <w:jc w:val="both"/>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537"/>
        </w:trPr>
        <w:tc>
          <w:tcPr>
            <w:cnfStyle w:val="001000000000" w:firstRow="0" w:lastRow="0" w:firstColumn="1" w:lastColumn="0" w:oddVBand="0" w:evenVBand="0" w:oddHBand="0" w:evenHBand="0" w:firstRowFirstColumn="0" w:firstRowLastColumn="0" w:lastRowFirstColumn="0" w:lastRowLastColumn="0"/>
            <w:tcW w:w="2785" w:type="dxa"/>
          </w:tcPr>
          <w:p w:rsidR="005804C7" w:rsidRPr="001212D6" w:rsidRDefault="005804C7" w:rsidP="00AA5744">
            <w:pPr>
              <w:pStyle w:val="Heading4"/>
              <w:keepNext w:val="0"/>
              <w:widowControl w:val="0"/>
              <w:tabs>
                <w:tab w:val="clear" w:pos="954"/>
                <w:tab w:val="left" w:pos="1230"/>
              </w:tabs>
              <w:autoSpaceDE w:val="0"/>
              <w:autoSpaceDN w:val="0"/>
              <w:spacing w:before="127" w:after="0"/>
              <w:ind w:left="0" w:firstLine="0"/>
              <w:outlineLvl w:val="3"/>
              <w:rPr>
                <w:rFonts w:ascii="Arial" w:hAnsi="Arial" w:cs="Arial"/>
                <w:b/>
                <w:color w:val="000000" w:themeColor="text1"/>
                <w:sz w:val="22"/>
                <w:szCs w:val="22"/>
              </w:rPr>
            </w:pPr>
            <w:r w:rsidRPr="001212D6">
              <w:rPr>
                <w:rFonts w:ascii="Arial" w:hAnsi="Arial" w:cs="Arial"/>
                <w:bCs/>
                <w:color w:val="000000" w:themeColor="text1"/>
                <w:sz w:val="22"/>
                <w:szCs w:val="22"/>
              </w:rPr>
              <w:t xml:space="preserve">CU1. </w:t>
            </w:r>
            <w:r w:rsidRPr="001212D6">
              <w:rPr>
                <w:rFonts w:ascii="Arial" w:hAnsi="Arial" w:cs="Arial"/>
                <w:b/>
                <w:bCs/>
                <w:color w:val="000000" w:themeColor="text1"/>
                <w:sz w:val="22"/>
                <w:szCs w:val="22"/>
              </w:rPr>
              <w:t xml:space="preserve">Differentiate between thin and thick shells. </w:t>
            </w:r>
          </w:p>
          <w:p w:rsidR="005804C7" w:rsidRPr="001212D6" w:rsidRDefault="005804C7" w:rsidP="00AA5744">
            <w:pPr>
              <w:rPr>
                <w:rFonts w:ascii="Arial" w:hAnsi="Arial"/>
                <w:b w:val="0"/>
                <w:bCs w:val="0"/>
                <w:color w:val="000000" w:themeColor="text1"/>
                <w:sz w:val="22"/>
                <w:szCs w:val="22"/>
              </w:rPr>
            </w:pPr>
          </w:p>
        </w:tc>
        <w:tc>
          <w:tcPr>
            <w:tcW w:w="7470" w:type="dxa"/>
          </w:tcPr>
          <w:p w:rsidR="005804C7" w:rsidRPr="001212D6" w:rsidRDefault="005804C7" w:rsidP="00AA574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P1</w:t>
            </w:r>
            <w:r w:rsidRPr="001212D6">
              <w:rPr>
                <w:rFonts w:ascii="Arial" w:hAnsi="Arial"/>
                <w:color w:val="000000" w:themeColor="text1"/>
                <w:sz w:val="22"/>
                <w:szCs w:val="22"/>
              </w:rPr>
              <w:t xml:space="preserve">. Select the work-piece </w:t>
            </w:r>
          </w:p>
          <w:p w:rsidR="005804C7" w:rsidRPr="001212D6" w:rsidRDefault="005804C7" w:rsidP="00AA5744">
            <w:p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P2</w:t>
            </w:r>
            <w:r w:rsidRPr="001212D6">
              <w:rPr>
                <w:rFonts w:ascii="Arial" w:hAnsi="Arial"/>
                <w:color w:val="000000" w:themeColor="text1"/>
                <w:sz w:val="22"/>
                <w:szCs w:val="22"/>
              </w:rPr>
              <w:t xml:space="preserve">. Calculate thickness and diameter </w:t>
            </w:r>
          </w:p>
          <w:p w:rsidR="005804C7" w:rsidRPr="001212D6" w:rsidRDefault="005804C7" w:rsidP="00AA5744">
            <w:p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xml:space="preserve"> Apply the criteria of thin and thick . </w:t>
            </w:r>
          </w:p>
        </w:tc>
      </w:tr>
      <w:tr w:rsidR="005804C7" w:rsidRPr="001212D6" w:rsidTr="004335F5">
        <w:trPr>
          <w:trHeight w:val="272"/>
        </w:trPr>
        <w:tc>
          <w:tcPr>
            <w:cnfStyle w:val="001000000000" w:firstRow="0" w:lastRow="0" w:firstColumn="1" w:lastColumn="0" w:oddVBand="0" w:evenVBand="0" w:oddHBand="0" w:evenHBand="0" w:firstRowFirstColumn="0" w:firstRowLastColumn="0" w:lastRowFirstColumn="0" w:lastRowLastColumn="0"/>
            <w:tcW w:w="2785" w:type="dxa"/>
          </w:tcPr>
          <w:p w:rsidR="005804C7" w:rsidRPr="001212D6" w:rsidRDefault="005804C7" w:rsidP="00AA5744">
            <w:pPr>
              <w:pStyle w:val="Heading4"/>
              <w:keepNext w:val="0"/>
              <w:widowControl w:val="0"/>
              <w:tabs>
                <w:tab w:val="clear" w:pos="954"/>
                <w:tab w:val="left" w:pos="1230"/>
              </w:tabs>
              <w:autoSpaceDE w:val="0"/>
              <w:autoSpaceDN w:val="0"/>
              <w:spacing w:before="127" w:after="0"/>
              <w:ind w:left="0" w:firstLine="0"/>
              <w:outlineLvl w:val="3"/>
              <w:rPr>
                <w:rFonts w:ascii="Arial" w:hAnsi="Arial" w:cs="Arial"/>
                <w:b/>
                <w:bCs/>
                <w:color w:val="000000" w:themeColor="text1"/>
                <w:sz w:val="22"/>
                <w:szCs w:val="22"/>
              </w:rPr>
            </w:pPr>
            <w:r w:rsidRPr="001212D6">
              <w:rPr>
                <w:rFonts w:ascii="Arial" w:hAnsi="Arial" w:cs="Arial"/>
                <w:bCs/>
                <w:color w:val="000000" w:themeColor="text1"/>
                <w:sz w:val="22"/>
                <w:szCs w:val="22"/>
              </w:rPr>
              <w:t xml:space="preserve">CU2. </w:t>
            </w:r>
            <w:r w:rsidRPr="001212D6">
              <w:rPr>
                <w:rFonts w:ascii="Arial" w:hAnsi="Arial" w:cs="Arial"/>
                <w:b/>
                <w:color w:val="000000" w:themeColor="text1"/>
                <w:sz w:val="22"/>
                <w:szCs w:val="22"/>
              </w:rPr>
              <w:t>Identify Hoop and longitudinal stress in cylindrical</w:t>
            </w:r>
            <w:r w:rsidRPr="001212D6">
              <w:rPr>
                <w:rFonts w:ascii="Arial" w:hAnsi="Arial" w:cs="Arial"/>
                <w:b/>
                <w:color w:val="000000" w:themeColor="text1"/>
                <w:spacing w:val="5"/>
                <w:sz w:val="22"/>
                <w:szCs w:val="22"/>
              </w:rPr>
              <w:t xml:space="preserve"> </w:t>
            </w:r>
            <w:r w:rsidRPr="001212D6">
              <w:rPr>
                <w:rFonts w:ascii="Arial" w:hAnsi="Arial" w:cs="Arial"/>
                <w:b/>
                <w:color w:val="000000" w:themeColor="text1"/>
                <w:sz w:val="22"/>
                <w:szCs w:val="22"/>
              </w:rPr>
              <w:t>shells</w:t>
            </w:r>
            <w:r w:rsidRPr="001212D6">
              <w:rPr>
                <w:rFonts w:ascii="Arial" w:hAnsi="Arial" w:cs="Arial"/>
                <w:b/>
                <w:bCs/>
                <w:color w:val="000000" w:themeColor="text1"/>
                <w:sz w:val="22"/>
                <w:szCs w:val="22"/>
              </w:rPr>
              <w:t xml:space="preserve"> </w:t>
            </w:r>
          </w:p>
        </w:tc>
        <w:tc>
          <w:tcPr>
            <w:tcW w:w="7470" w:type="dxa"/>
          </w:tcPr>
          <w:p w:rsidR="005804C7" w:rsidRPr="001212D6" w:rsidRDefault="005804C7" w:rsidP="00A60E78">
            <w:pPr>
              <w:numPr>
                <w:ilvl w:val="0"/>
                <w:numId w:val="115"/>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Select thin wall pressure vessel</w:t>
            </w:r>
          </w:p>
          <w:p w:rsidR="005804C7" w:rsidRPr="001212D6" w:rsidRDefault="005804C7" w:rsidP="00A60E78">
            <w:pPr>
              <w:numPr>
                <w:ilvl w:val="0"/>
                <w:numId w:val="115"/>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Apply air testing</w:t>
            </w:r>
          </w:p>
          <w:p w:rsidR="005804C7" w:rsidRPr="001212D6" w:rsidRDefault="005804C7" w:rsidP="00A60E78">
            <w:pPr>
              <w:numPr>
                <w:ilvl w:val="0"/>
                <w:numId w:val="115"/>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Calculate the hoop and logitudinal stresses </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2785" w:type="dxa"/>
          </w:tcPr>
          <w:p w:rsidR="005804C7" w:rsidRPr="001212D6" w:rsidRDefault="005804C7" w:rsidP="00AA5744">
            <w:pPr>
              <w:widowControl w:val="0"/>
              <w:tabs>
                <w:tab w:val="left" w:pos="2320"/>
                <w:tab w:val="left" w:pos="2321"/>
              </w:tabs>
              <w:autoSpaceDE w:val="0"/>
              <w:autoSpaceDN w:val="0"/>
              <w:spacing w:before="7"/>
              <w:rPr>
                <w:rFonts w:ascii="Arial" w:hAnsi="Arial"/>
                <w:color w:val="000000" w:themeColor="text1"/>
                <w:sz w:val="22"/>
                <w:szCs w:val="22"/>
              </w:rPr>
            </w:pPr>
            <w:r w:rsidRPr="001212D6">
              <w:rPr>
                <w:rFonts w:ascii="Arial" w:hAnsi="Arial"/>
                <w:b w:val="0"/>
                <w:bCs w:val="0"/>
                <w:color w:val="000000" w:themeColor="text1"/>
                <w:sz w:val="22"/>
                <w:szCs w:val="22"/>
              </w:rPr>
              <w:t xml:space="preserve">CU3. </w:t>
            </w:r>
            <w:r w:rsidRPr="001212D6">
              <w:rPr>
                <w:rFonts w:ascii="Arial" w:hAnsi="Arial"/>
                <w:bCs w:val="0"/>
                <w:color w:val="000000" w:themeColor="text1"/>
                <w:sz w:val="22"/>
                <w:szCs w:val="22"/>
              </w:rPr>
              <w:t xml:space="preserve">Calculate </w:t>
            </w:r>
            <w:r w:rsidRPr="001212D6">
              <w:rPr>
                <w:rFonts w:ascii="Arial" w:hAnsi="Arial"/>
                <w:color w:val="000000" w:themeColor="text1"/>
                <w:sz w:val="22"/>
                <w:szCs w:val="22"/>
              </w:rPr>
              <w:t>Transverse and longitudinal failure of pressure</w:t>
            </w:r>
            <w:r w:rsidRPr="001212D6">
              <w:rPr>
                <w:rFonts w:ascii="Arial" w:hAnsi="Arial"/>
                <w:color w:val="000000" w:themeColor="text1"/>
                <w:spacing w:val="3"/>
                <w:sz w:val="22"/>
                <w:szCs w:val="22"/>
              </w:rPr>
              <w:t xml:space="preserve"> </w:t>
            </w:r>
            <w:r w:rsidRPr="001212D6">
              <w:rPr>
                <w:rFonts w:ascii="Arial" w:hAnsi="Arial"/>
                <w:color w:val="000000" w:themeColor="text1"/>
                <w:sz w:val="22"/>
                <w:szCs w:val="22"/>
              </w:rPr>
              <w:t>vessel</w:t>
            </w:r>
          </w:p>
          <w:p w:rsidR="005804C7" w:rsidRPr="001212D6" w:rsidRDefault="005804C7" w:rsidP="00AA5744">
            <w:pPr>
              <w:ind w:left="432" w:hanging="450"/>
              <w:rPr>
                <w:rFonts w:ascii="Arial" w:hAnsi="Arial"/>
                <w:b w:val="0"/>
                <w:bCs w:val="0"/>
                <w:color w:val="000000" w:themeColor="text1"/>
                <w:sz w:val="22"/>
                <w:szCs w:val="22"/>
              </w:rPr>
            </w:pPr>
          </w:p>
        </w:tc>
        <w:tc>
          <w:tcPr>
            <w:tcW w:w="7470" w:type="dxa"/>
          </w:tcPr>
          <w:p w:rsidR="005804C7" w:rsidRPr="001212D6" w:rsidRDefault="005804C7" w:rsidP="00AA5744">
            <w:p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P1</w:t>
            </w:r>
            <w:r w:rsidRPr="001212D6">
              <w:rPr>
                <w:rFonts w:ascii="Arial" w:hAnsi="Arial"/>
                <w:color w:val="000000" w:themeColor="text1"/>
                <w:sz w:val="22"/>
                <w:szCs w:val="22"/>
              </w:rPr>
              <w:t>. Select thin wall pressure vessel</w:t>
            </w:r>
          </w:p>
          <w:p w:rsidR="005804C7" w:rsidRPr="001212D6" w:rsidRDefault="005804C7" w:rsidP="00AA5744">
            <w:p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xml:space="preserve"> Apply air testing</w:t>
            </w:r>
          </w:p>
          <w:p w:rsidR="005804C7" w:rsidRPr="001212D6" w:rsidRDefault="005804C7" w:rsidP="00AA5744">
            <w:pPr>
              <w:spacing w:line="360" w:lineRule="auto"/>
              <w:ind w:left="409" w:hanging="409"/>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xml:space="preserve"> Calculate the hoop and logitudinal </w:t>
            </w:r>
            <w:r w:rsidRPr="001212D6">
              <w:rPr>
                <w:rFonts w:ascii="Arial" w:hAnsi="Arial"/>
                <w:b/>
                <w:color w:val="000000" w:themeColor="text1"/>
                <w:sz w:val="22"/>
                <w:szCs w:val="22"/>
              </w:rPr>
              <w:t>P4.</w:t>
            </w:r>
            <w:r w:rsidRPr="001212D6">
              <w:rPr>
                <w:rFonts w:ascii="Arial" w:hAnsi="Arial"/>
                <w:color w:val="000000" w:themeColor="text1"/>
                <w:sz w:val="22"/>
                <w:szCs w:val="22"/>
              </w:rPr>
              <w:t xml:space="preserve"> Apply failure criteria</w:t>
            </w:r>
          </w:p>
        </w:tc>
      </w:tr>
    </w:tbl>
    <w:p w:rsidR="005804C7" w:rsidRPr="001212D6" w:rsidRDefault="005804C7" w:rsidP="005804C7">
      <w:pPr>
        <w:spacing w:line="360" w:lineRule="auto"/>
        <w:rPr>
          <w:rFonts w:ascii="Arial" w:hAnsi="Arial"/>
          <w:color w:val="000000" w:themeColor="text1"/>
          <w:sz w:val="22"/>
          <w:szCs w:val="22"/>
        </w:rPr>
      </w:pPr>
    </w:p>
    <w:p w:rsidR="005804C7" w:rsidRPr="001212D6" w:rsidRDefault="005804C7" w:rsidP="005804C7">
      <w:pPr>
        <w:spacing w:line="360" w:lineRule="auto"/>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5804C7" w:rsidRPr="001212D6" w:rsidRDefault="005804C7" w:rsidP="00C04F61">
      <w:pPr>
        <w:pStyle w:val="ListParagraph"/>
        <w:numPr>
          <w:ilvl w:val="0"/>
          <w:numId w:val="517"/>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 xml:space="preserve">Understanding of cylindrical part. </w:t>
      </w:r>
    </w:p>
    <w:p w:rsidR="005804C7" w:rsidRPr="001212D6" w:rsidRDefault="005804C7" w:rsidP="00C04F61">
      <w:pPr>
        <w:pStyle w:val="ListParagraph"/>
        <w:numPr>
          <w:ilvl w:val="0"/>
          <w:numId w:val="517"/>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Describe basic measurements</w:t>
      </w:r>
    </w:p>
    <w:p w:rsidR="005804C7" w:rsidRPr="001212D6" w:rsidRDefault="005804C7" w:rsidP="00C04F61">
      <w:pPr>
        <w:pStyle w:val="ListParagraph"/>
        <w:numPr>
          <w:ilvl w:val="0"/>
          <w:numId w:val="517"/>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 xml:space="preserve">Know thin and thick cylinders relationships. </w:t>
      </w:r>
    </w:p>
    <w:p w:rsidR="005804C7" w:rsidRPr="001212D6" w:rsidRDefault="005804C7" w:rsidP="00C04F61">
      <w:pPr>
        <w:pStyle w:val="ListParagraph"/>
        <w:numPr>
          <w:ilvl w:val="0"/>
          <w:numId w:val="517"/>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Understanding of hoop and longitudinal stress analysis</w:t>
      </w:r>
    </w:p>
    <w:p w:rsidR="005804C7" w:rsidRPr="001212D6" w:rsidRDefault="005804C7" w:rsidP="00C04F61">
      <w:pPr>
        <w:pStyle w:val="ListParagraph"/>
        <w:numPr>
          <w:ilvl w:val="0"/>
          <w:numId w:val="517"/>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 xml:space="preserve">Relationship of hoop and longitudinal stresses </w:t>
      </w:r>
    </w:p>
    <w:p w:rsidR="005804C7" w:rsidRPr="001212D6" w:rsidRDefault="005804C7" w:rsidP="00C04F61">
      <w:pPr>
        <w:pStyle w:val="ListParagraph"/>
        <w:numPr>
          <w:ilvl w:val="0"/>
          <w:numId w:val="517"/>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Know about strain gauges and pressure gauges</w:t>
      </w:r>
    </w:p>
    <w:p w:rsidR="005804C7" w:rsidRPr="001212D6" w:rsidRDefault="005804C7" w:rsidP="00C04F61">
      <w:pPr>
        <w:pStyle w:val="ListParagraph"/>
        <w:numPr>
          <w:ilvl w:val="0"/>
          <w:numId w:val="517"/>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Proper knowledge to use air compressor.</w:t>
      </w:r>
    </w:p>
    <w:p w:rsidR="005804C7" w:rsidRPr="001212D6" w:rsidRDefault="005804C7" w:rsidP="00C04F61">
      <w:pPr>
        <w:pStyle w:val="ListParagraph"/>
        <w:numPr>
          <w:ilvl w:val="0"/>
          <w:numId w:val="517"/>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 xml:space="preserve"> Apply relationship of failure criteria for pressure vessel</w:t>
      </w:r>
    </w:p>
    <w:p w:rsidR="005804C7" w:rsidRPr="001212D6" w:rsidRDefault="005804C7" w:rsidP="005804C7">
      <w:pPr>
        <w:spacing w:after="200" w:line="276" w:lineRule="auto"/>
        <w:rPr>
          <w:rFonts w:ascii="Arial" w:hAnsi="Arial"/>
          <w:b/>
          <w:bCs/>
          <w:color w:val="000000" w:themeColor="text1"/>
          <w:sz w:val="22"/>
          <w:szCs w:val="22"/>
        </w:rPr>
      </w:pPr>
      <w:r w:rsidRPr="001212D6">
        <w:rPr>
          <w:rFonts w:ascii="Arial" w:hAnsi="Arial"/>
          <w:b/>
          <w:bCs/>
          <w:color w:val="000000" w:themeColor="text1"/>
          <w:sz w:val="22"/>
          <w:szCs w:val="22"/>
        </w:rPr>
        <w:t>Tool and Equipment</w:t>
      </w:r>
    </w:p>
    <w:p w:rsidR="005804C7" w:rsidRPr="001212D6" w:rsidRDefault="005804C7" w:rsidP="00C04F61">
      <w:pPr>
        <w:pStyle w:val="ListParagraph"/>
        <w:numPr>
          <w:ilvl w:val="0"/>
          <w:numId w:val="518"/>
        </w:numPr>
        <w:spacing w:after="200" w:line="276" w:lineRule="auto"/>
        <w:rPr>
          <w:rFonts w:ascii="Arial" w:hAnsi="Arial"/>
          <w:color w:val="000000" w:themeColor="text1"/>
          <w:sz w:val="22"/>
          <w:szCs w:val="22"/>
        </w:rPr>
      </w:pPr>
      <w:r w:rsidRPr="001212D6">
        <w:rPr>
          <w:rFonts w:ascii="Arial" w:hAnsi="Arial"/>
          <w:color w:val="000000" w:themeColor="text1"/>
          <w:sz w:val="22"/>
          <w:szCs w:val="22"/>
        </w:rPr>
        <w:t>Micrometre Screw gauge</w:t>
      </w:r>
    </w:p>
    <w:p w:rsidR="005804C7" w:rsidRPr="001212D6" w:rsidRDefault="005804C7" w:rsidP="00C04F61">
      <w:pPr>
        <w:pStyle w:val="ListParagraph"/>
        <w:numPr>
          <w:ilvl w:val="0"/>
          <w:numId w:val="518"/>
        </w:numPr>
        <w:spacing w:after="200" w:line="276" w:lineRule="auto"/>
        <w:rPr>
          <w:rFonts w:ascii="Arial" w:hAnsi="Arial"/>
          <w:color w:val="000000" w:themeColor="text1"/>
          <w:sz w:val="22"/>
          <w:szCs w:val="22"/>
        </w:rPr>
      </w:pPr>
      <w:r w:rsidRPr="001212D6">
        <w:rPr>
          <w:rFonts w:ascii="Arial" w:hAnsi="Arial"/>
          <w:color w:val="000000" w:themeColor="text1"/>
          <w:sz w:val="22"/>
          <w:szCs w:val="22"/>
        </w:rPr>
        <w:t xml:space="preserve">Vernier-Calliper </w:t>
      </w:r>
    </w:p>
    <w:p w:rsidR="005804C7" w:rsidRPr="001212D6" w:rsidRDefault="005804C7" w:rsidP="00C04F61">
      <w:pPr>
        <w:pStyle w:val="ListParagraph"/>
        <w:numPr>
          <w:ilvl w:val="0"/>
          <w:numId w:val="518"/>
        </w:numPr>
        <w:spacing w:after="200" w:line="276" w:lineRule="auto"/>
        <w:rPr>
          <w:rFonts w:ascii="Arial" w:hAnsi="Arial"/>
          <w:color w:val="000000" w:themeColor="text1"/>
          <w:sz w:val="22"/>
          <w:szCs w:val="22"/>
        </w:rPr>
      </w:pPr>
      <w:r w:rsidRPr="001212D6">
        <w:rPr>
          <w:rFonts w:ascii="Arial" w:hAnsi="Arial"/>
          <w:color w:val="000000" w:themeColor="text1"/>
          <w:sz w:val="22"/>
          <w:szCs w:val="22"/>
        </w:rPr>
        <w:t>Measuring Gauges</w:t>
      </w:r>
    </w:p>
    <w:p w:rsidR="005804C7" w:rsidRPr="001212D6" w:rsidRDefault="005804C7" w:rsidP="00C04F61">
      <w:pPr>
        <w:pStyle w:val="ListParagraph"/>
        <w:numPr>
          <w:ilvl w:val="0"/>
          <w:numId w:val="518"/>
        </w:numPr>
        <w:spacing w:after="200" w:line="276" w:lineRule="auto"/>
        <w:rPr>
          <w:rFonts w:ascii="Arial" w:hAnsi="Arial"/>
          <w:color w:val="000000" w:themeColor="text1"/>
          <w:sz w:val="22"/>
          <w:szCs w:val="22"/>
        </w:rPr>
      </w:pPr>
      <w:r w:rsidRPr="001212D6">
        <w:rPr>
          <w:rFonts w:ascii="Arial" w:hAnsi="Arial"/>
          <w:color w:val="000000" w:themeColor="text1"/>
          <w:sz w:val="22"/>
          <w:szCs w:val="22"/>
        </w:rPr>
        <w:t>Pressure Gauges</w:t>
      </w:r>
    </w:p>
    <w:p w:rsidR="005804C7" w:rsidRPr="001212D6" w:rsidRDefault="005804C7" w:rsidP="00C04F61">
      <w:pPr>
        <w:pStyle w:val="ListParagraph"/>
        <w:numPr>
          <w:ilvl w:val="0"/>
          <w:numId w:val="518"/>
        </w:numPr>
        <w:spacing w:after="200" w:line="276" w:lineRule="auto"/>
        <w:rPr>
          <w:rFonts w:ascii="Arial" w:hAnsi="Arial"/>
          <w:color w:val="000000" w:themeColor="text1"/>
          <w:sz w:val="22"/>
          <w:szCs w:val="22"/>
        </w:rPr>
      </w:pPr>
      <w:r w:rsidRPr="001212D6">
        <w:rPr>
          <w:rFonts w:ascii="Arial" w:hAnsi="Arial"/>
          <w:color w:val="000000" w:themeColor="text1"/>
          <w:sz w:val="22"/>
          <w:szCs w:val="22"/>
        </w:rPr>
        <w:t>Air compressor with safety valve</w:t>
      </w:r>
    </w:p>
    <w:p w:rsidR="005804C7" w:rsidRPr="001212D6" w:rsidRDefault="005804C7" w:rsidP="00C04F61">
      <w:pPr>
        <w:pStyle w:val="ListParagraph"/>
        <w:numPr>
          <w:ilvl w:val="0"/>
          <w:numId w:val="518"/>
        </w:numPr>
        <w:spacing w:after="200" w:line="276" w:lineRule="auto"/>
        <w:rPr>
          <w:rFonts w:ascii="Arial" w:hAnsi="Arial"/>
          <w:color w:val="000000" w:themeColor="text1"/>
          <w:sz w:val="22"/>
          <w:szCs w:val="22"/>
        </w:rPr>
      </w:pPr>
      <w:r w:rsidRPr="001212D6">
        <w:rPr>
          <w:rFonts w:ascii="Arial" w:hAnsi="Arial"/>
          <w:color w:val="000000" w:themeColor="text1"/>
          <w:sz w:val="22"/>
          <w:szCs w:val="22"/>
        </w:rPr>
        <w:t>Strain Gauges (for hoop and longitudinal strains and stresses)</w:t>
      </w:r>
    </w:p>
    <w:p w:rsidR="005804C7" w:rsidRPr="001212D6" w:rsidRDefault="005804C7" w:rsidP="005804C7">
      <w:pPr>
        <w:spacing w:after="200" w:line="276" w:lineRule="auto"/>
        <w:rPr>
          <w:rFonts w:ascii="Arial" w:hAnsi="Arial"/>
          <w:color w:val="000000" w:themeColor="text1"/>
          <w:sz w:val="22"/>
          <w:szCs w:val="22"/>
        </w:rPr>
      </w:pPr>
      <w:r w:rsidRPr="001212D6">
        <w:rPr>
          <w:rFonts w:ascii="Arial" w:hAnsi="Arial"/>
          <w:color w:val="000000" w:themeColor="text1"/>
          <w:sz w:val="22"/>
          <w:szCs w:val="22"/>
        </w:rPr>
        <w:br w:type="page"/>
      </w:r>
    </w:p>
    <w:p w:rsidR="005804C7" w:rsidRPr="001212D6" w:rsidRDefault="005804C7" w:rsidP="00864578">
      <w:pPr>
        <w:pStyle w:val="Heading3"/>
        <w:numPr>
          <w:ilvl w:val="0"/>
          <w:numId w:val="717"/>
        </w:numPr>
        <w:shd w:val="clear" w:color="auto" w:fill="FFC000"/>
        <w:rPr>
          <w:bCs w:val="0"/>
          <w:color w:val="000000" w:themeColor="text1"/>
          <w:sz w:val="24"/>
          <w:szCs w:val="24"/>
        </w:rPr>
      </w:pPr>
      <w:bookmarkStart w:id="48" w:name="_Toc28651548"/>
      <w:r w:rsidRPr="001212D6">
        <w:rPr>
          <w:bCs w:val="0"/>
          <w:color w:val="000000" w:themeColor="text1"/>
          <w:sz w:val="24"/>
          <w:szCs w:val="24"/>
        </w:rPr>
        <w:lastRenderedPageBreak/>
        <w:t>Calculate thickness and diameter of spherical shell for circumferential stresses</w:t>
      </w:r>
      <w:bookmarkEnd w:id="48"/>
    </w:p>
    <w:p w:rsidR="005804C7" w:rsidRPr="001212D6" w:rsidRDefault="005804C7" w:rsidP="005804C7">
      <w:pPr>
        <w:spacing w:before="240" w:after="240" w:line="360" w:lineRule="auto"/>
        <w:ind w:right="387"/>
        <w:rPr>
          <w:rFonts w:ascii="Arial" w:hAnsi="Arial"/>
          <w:color w:val="000000" w:themeColor="text1"/>
          <w:sz w:val="22"/>
          <w:szCs w:val="22"/>
          <w:lang w:val="en-GB"/>
        </w:rPr>
      </w:pPr>
      <w:r w:rsidRPr="001212D6">
        <w:rPr>
          <w:rFonts w:ascii="Arial" w:hAnsi="Arial"/>
          <w:b/>
          <w:color w:val="000000" w:themeColor="text1"/>
          <w:sz w:val="22"/>
          <w:szCs w:val="22"/>
        </w:rPr>
        <w:t>Overview:</w:t>
      </w:r>
      <w:r w:rsidRPr="001212D6">
        <w:rPr>
          <w:rFonts w:ascii="Arial" w:hAnsi="Arial"/>
          <w:color w:val="000000" w:themeColor="text1"/>
          <w:sz w:val="22"/>
          <w:szCs w:val="22"/>
          <w:lang w:val="en-GB"/>
        </w:rPr>
        <w:t xml:space="preserve"> This competency standard covers the skills and knowledge required to </w:t>
      </w:r>
      <w:r w:rsidRPr="001212D6">
        <w:rPr>
          <w:rFonts w:ascii="Arial" w:hAnsi="Arial"/>
          <w:color w:val="000000" w:themeColor="text1"/>
          <w:sz w:val="22"/>
          <w:szCs w:val="22"/>
        </w:rPr>
        <w:t>Calculate Lame’s equations for brittle</w:t>
      </w:r>
      <w:r w:rsidRPr="001212D6">
        <w:rPr>
          <w:rFonts w:ascii="Arial" w:hAnsi="Arial"/>
          <w:color w:val="000000" w:themeColor="text1"/>
          <w:spacing w:val="-1"/>
          <w:sz w:val="22"/>
          <w:szCs w:val="22"/>
        </w:rPr>
        <w:t xml:space="preserve"> </w:t>
      </w:r>
      <w:r w:rsidRPr="001212D6">
        <w:rPr>
          <w:rFonts w:ascii="Arial" w:hAnsi="Arial"/>
          <w:color w:val="000000" w:themeColor="text1"/>
          <w:sz w:val="22"/>
          <w:szCs w:val="22"/>
        </w:rPr>
        <w:t>materials and Calculate Different cases of thickness of thick shells of brittle material, Measure thickness of spherical shell for circumferential stresses and Measure diameter of spherical shell for circumferential stresses</w:t>
      </w:r>
    </w:p>
    <w:tbl>
      <w:tblPr>
        <w:tblStyle w:val="GridTable5Dark-Accent410"/>
        <w:tblW w:w="10255" w:type="dxa"/>
        <w:tblLook w:val="04A0" w:firstRow="1" w:lastRow="0" w:firstColumn="1" w:lastColumn="0" w:noHBand="0" w:noVBand="1"/>
      </w:tblPr>
      <w:tblGrid>
        <w:gridCol w:w="2529"/>
        <w:gridCol w:w="7726"/>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529" w:type="dxa"/>
          </w:tcPr>
          <w:p w:rsidR="005804C7" w:rsidRPr="001212D6" w:rsidRDefault="00BB7730" w:rsidP="00AA5744">
            <w:pPr>
              <w:spacing w:line="360" w:lineRule="auto"/>
              <w:jc w:val="both"/>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726" w:type="dxa"/>
          </w:tcPr>
          <w:p w:rsidR="005804C7" w:rsidRPr="001212D6" w:rsidRDefault="00BB7730" w:rsidP="00AA5744">
            <w:pPr>
              <w:spacing w:line="360" w:lineRule="auto"/>
              <w:jc w:val="both"/>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529" w:type="dxa"/>
          </w:tcPr>
          <w:p w:rsidR="005804C7" w:rsidRPr="001212D6" w:rsidRDefault="005804C7" w:rsidP="00AA5744">
            <w:pPr>
              <w:widowControl w:val="0"/>
              <w:tabs>
                <w:tab w:val="left" w:pos="2320"/>
                <w:tab w:val="left" w:pos="2321"/>
              </w:tabs>
              <w:autoSpaceDE w:val="0"/>
              <w:autoSpaceDN w:val="0"/>
              <w:spacing w:before="2"/>
              <w:rPr>
                <w:rFonts w:ascii="Arial" w:hAnsi="Arial"/>
                <w:color w:val="000000" w:themeColor="text1"/>
                <w:sz w:val="22"/>
                <w:szCs w:val="22"/>
              </w:rPr>
            </w:pPr>
            <w:r w:rsidRPr="001212D6">
              <w:rPr>
                <w:rFonts w:ascii="Arial" w:hAnsi="Arial"/>
                <w:b w:val="0"/>
                <w:color w:val="000000" w:themeColor="text1"/>
                <w:sz w:val="22"/>
                <w:szCs w:val="22"/>
              </w:rPr>
              <w:t xml:space="preserve">CU1. </w:t>
            </w:r>
            <w:r w:rsidRPr="001212D6">
              <w:rPr>
                <w:rFonts w:ascii="Arial" w:hAnsi="Arial"/>
                <w:color w:val="000000" w:themeColor="text1"/>
                <w:sz w:val="22"/>
                <w:szCs w:val="22"/>
              </w:rPr>
              <w:t>Calculate Lame’s equations for brittle</w:t>
            </w:r>
            <w:r w:rsidRPr="001212D6">
              <w:rPr>
                <w:rFonts w:ascii="Arial" w:hAnsi="Arial"/>
                <w:color w:val="000000" w:themeColor="text1"/>
                <w:spacing w:val="-1"/>
                <w:sz w:val="22"/>
                <w:szCs w:val="22"/>
              </w:rPr>
              <w:t xml:space="preserve"> </w:t>
            </w:r>
            <w:r w:rsidRPr="001212D6">
              <w:rPr>
                <w:rFonts w:ascii="Arial" w:hAnsi="Arial"/>
                <w:color w:val="000000" w:themeColor="text1"/>
                <w:sz w:val="22"/>
                <w:szCs w:val="22"/>
              </w:rPr>
              <w:t>materials</w:t>
            </w:r>
          </w:p>
        </w:tc>
        <w:tc>
          <w:tcPr>
            <w:tcW w:w="7726" w:type="dxa"/>
          </w:tcPr>
          <w:p w:rsidR="005804C7" w:rsidRPr="001212D6" w:rsidRDefault="005804C7" w:rsidP="00AA5744">
            <w:p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P1</w:t>
            </w:r>
            <w:r w:rsidRPr="001212D6">
              <w:rPr>
                <w:rFonts w:ascii="Arial" w:hAnsi="Arial"/>
                <w:color w:val="000000" w:themeColor="text1"/>
                <w:sz w:val="22"/>
                <w:szCs w:val="22"/>
              </w:rPr>
              <w:t>. Select the  thick wall pressure vessel</w:t>
            </w:r>
          </w:p>
          <w:p w:rsidR="005804C7" w:rsidRPr="001212D6" w:rsidRDefault="005804C7" w:rsidP="00AA5744">
            <w:p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xml:space="preserve"> Apply air testing</w:t>
            </w:r>
          </w:p>
          <w:p w:rsidR="005804C7" w:rsidRPr="001212D6" w:rsidRDefault="005804C7" w:rsidP="00AA574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xml:space="preserve"> Calculate the hoop and logitudinal </w:t>
            </w:r>
            <w:r w:rsidRPr="001212D6">
              <w:rPr>
                <w:rFonts w:ascii="Arial" w:hAnsi="Arial"/>
                <w:b/>
                <w:color w:val="000000" w:themeColor="text1"/>
                <w:sz w:val="22"/>
                <w:szCs w:val="22"/>
              </w:rPr>
              <w:t>P4.</w:t>
            </w:r>
            <w:r w:rsidRPr="001212D6">
              <w:rPr>
                <w:rFonts w:ascii="Arial" w:hAnsi="Arial"/>
                <w:color w:val="000000" w:themeColor="text1"/>
                <w:sz w:val="22"/>
                <w:szCs w:val="22"/>
              </w:rPr>
              <w:t xml:space="preserve"> Apply failure criteria</w:t>
            </w:r>
          </w:p>
        </w:tc>
      </w:tr>
      <w:tr w:rsidR="005804C7" w:rsidRPr="001212D6" w:rsidTr="004335F5">
        <w:trPr>
          <w:trHeight w:val="300"/>
        </w:trPr>
        <w:tc>
          <w:tcPr>
            <w:cnfStyle w:val="001000000000" w:firstRow="0" w:lastRow="0" w:firstColumn="1" w:lastColumn="0" w:oddVBand="0" w:evenVBand="0" w:oddHBand="0" w:evenHBand="0" w:firstRowFirstColumn="0" w:firstRowLastColumn="0" w:lastRowFirstColumn="0" w:lastRowLastColumn="0"/>
            <w:tcW w:w="2529" w:type="dxa"/>
          </w:tcPr>
          <w:p w:rsidR="005804C7" w:rsidRPr="001212D6" w:rsidRDefault="005804C7" w:rsidP="00AA5744">
            <w:pPr>
              <w:ind w:left="432" w:hanging="432"/>
              <w:rPr>
                <w:rFonts w:ascii="Arial" w:hAnsi="Arial"/>
                <w:color w:val="000000" w:themeColor="text1"/>
                <w:sz w:val="22"/>
                <w:szCs w:val="22"/>
              </w:rPr>
            </w:pPr>
            <w:r w:rsidRPr="001212D6">
              <w:rPr>
                <w:rFonts w:ascii="Arial" w:hAnsi="Arial"/>
                <w:b w:val="0"/>
                <w:color w:val="000000" w:themeColor="text1"/>
                <w:sz w:val="22"/>
                <w:szCs w:val="22"/>
              </w:rPr>
              <w:t xml:space="preserve">CU2. </w:t>
            </w:r>
            <w:r w:rsidRPr="001212D6">
              <w:rPr>
                <w:rFonts w:ascii="Arial" w:hAnsi="Arial"/>
                <w:color w:val="000000" w:themeColor="text1"/>
                <w:sz w:val="22"/>
                <w:szCs w:val="22"/>
              </w:rPr>
              <w:t>Calculate Different cases of thickness of thick shells of brittle material</w:t>
            </w:r>
          </w:p>
        </w:tc>
        <w:tc>
          <w:tcPr>
            <w:tcW w:w="7726" w:type="dxa"/>
          </w:tcPr>
          <w:p w:rsidR="005804C7" w:rsidRPr="001212D6" w:rsidRDefault="005804C7" w:rsidP="00AA574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 xml:space="preserve">P1. </w:t>
            </w:r>
            <w:r w:rsidRPr="001212D6">
              <w:rPr>
                <w:rFonts w:ascii="Arial" w:hAnsi="Arial"/>
                <w:bCs/>
                <w:color w:val="000000" w:themeColor="text1"/>
                <w:sz w:val="22"/>
                <w:szCs w:val="22"/>
              </w:rPr>
              <w:t>Select pressure vessel part</w:t>
            </w:r>
          </w:p>
          <w:p w:rsidR="005804C7" w:rsidRPr="001212D6" w:rsidRDefault="005804C7" w:rsidP="00AA574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22"/>
                <w:szCs w:val="22"/>
              </w:rPr>
            </w:pPr>
            <w:r w:rsidRPr="001212D6">
              <w:rPr>
                <w:rFonts w:ascii="Arial" w:hAnsi="Arial"/>
                <w:b/>
                <w:bCs/>
                <w:color w:val="000000" w:themeColor="text1"/>
                <w:sz w:val="22"/>
                <w:szCs w:val="22"/>
              </w:rPr>
              <w:t>P2.</w:t>
            </w:r>
            <w:r w:rsidRPr="001212D6">
              <w:rPr>
                <w:rFonts w:ascii="Arial" w:hAnsi="Arial"/>
                <w:bCs/>
                <w:color w:val="000000" w:themeColor="text1"/>
                <w:sz w:val="22"/>
                <w:szCs w:val="22"/>
              </w:rPr>
              <w:t xml:space="preserve"> Choose measurement tool</w:t>
            </w:r>
          </w:p>
          <w:p w:rsidR="005804C7" w:rsidRPr="001212D6" w:rsidRDefault="005804C7" w:rsidP="00AA574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P3</w:t>
            </w:r>
            <w:r w:rsidRPr="001212D6">
              <w:rPr>
                <w:rFonts w:ascii="Arial" w:hAnsi="Arial"/>
                <w:b/>
                <w:color w:val="000000" w:themeColor="text1"/>
                <w:sz w:val="22"/>
                <w:szCs w:val="22"/>
              </w:rPr>
              <w:t>.</w:t>
            </w:r>
            <w:r w:rsidRPr="001212D6">
              <w:rPr>
                <w:rFonts w:ascii="Arial" w:hAnsi="Arial"/>
                <w:color w:val="000000" w:themeColor="text1"/>
                <w:sz w:val="22"/>
                <w:szCs w:val="22"/>
              </w:rPr>
              <w:t xml:space="preserve"> Measure dimensions of the cylindrical part</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b/>
                <w:color w:val="000000" w:themeColor="text1"/>
                <w:sz w:val="22"/>
                <w:szCs w:val="22"/>
              </w:rPr>
            </w:pPr>
            <w:r w:rsidRPr="001212D6">
              <w:rPr>
                <w:rFonts w:ascii="Arial" w:hAnsi="Arial"/>
                <w:b/>
                <w:color w:val="000000" w:themeColor="text1"/>
                <w:sz w:val="22"/>
                <w:szCs w:val="22"/>
              </w:rPr>
              <w:t xml:space="preserve">P4. </w:t>
            </w:r>
            <w:r w:rsidRPr="001212D6">
              <w:rPr>
                <w:rFonts w:ascii="Arial" w:hAnsi="Arial"/>
                <w:color w:val="000000" w:themeColor="text1"/>
                <w:sz w:val="22"/>
                <w:szCs w:val="22"/>
              </w:rPr>
              <w:t>Solve the distributed load profiles.</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29" w:type="dxa"/>
          </w:tcPr>
          <w:p w:rsidR="005804C7" w:rsidRPr="001212D6" w:rsidRDefault="005804C7" w:rsidP="00AA5744">
            <w:pPr>
              <w:rPr>
                <w:rFonts w:ascii="Arial" w:hAnsi="Arial"/>
                <w:color w:val="000000" w:themeColor="text1"/>
                <w:sz w:val="22"/>
                <w:szCs w:val="22"/>
              </w:rPr>
            </w:pPr>
            <w:r w:rsidRPr="001212D6">
              <w:rPr>
                <w:rFonts w:ascii="Arial" w:hAnsi="Arial"/>
                <w:b w:val="0"/>
                <w:color w:val="000000" w:themeColor="text1"/>
                <w:sz w:val="22"/>
                <w:szCs w:val="22"/>
              </w:rPr>
              <w:t xml:space="preserve">CU3. </w:t>
            </w:r>
            <w:r w:rsidRPr="001212D6">
              <w:rPr>
                <w:rFonts w:ascii="Arial" w:hAnsi="Arial"/>
                <w:color w:val="000000" w:themeColor="text1"/>
                <w:sz w:val="22"/>
                <w:szCs w:val="22"/>
              </w:rPr>
              <w:t>Measure thickness of spherical shell for circumferential stresses</w:t>
            </w:r>
          </w:p>
        </w:tc>
        <w:tc>
          <w:tcPr>
            <w:tcW w:w="7726" w:type="dxa"/>
          </w:tcPr>
          <w:p w:rsidR="005804C7" w:rsidRPr="001212D6" w:rsidRDefault="005804C7" w:rsidP="00AA5744">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P1</w:t>
            </w:r>
            <w:r w:rsidRPr="001212D6">
              <w:rPr>
                <w:rFonts w:ascii="Arial" w:hAnsi="Arial"/>
                <w:color w:val="000000" w:themeColor="text1"/>
                <w:sz w:val="22"/>
                <w:szCs w:val="22"/>
              </w:rPr>
              <w:t xml:space="preserve">. Identify thick wall pressure vessel </w:t>
            </w:r>
          </w:p>
          <w:p w:rsidR="005804C7" w:rsidRPr="001212D6" w:rsidRDefault="005804C7" w:rsidP="00AA5744">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xml:space="preserve"> Measure thickness of spherical part</w:t>
            </w:r>
          </w:p>
          <w:p w:rsidR="005804C7" w:rsidRPr="001212D6" w:rsidRDefault="005804C7" w:rsidP="00AA5744">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xml:space="preserve"> Calculate Stresses on thick spherical</w:t>
            </w:r>
            <w:r w:rsidRPr="001212D6">
              <w:rPr>
                <w:rFonts w:ascii="Arial" w:hAnsi="Arial"/>
                <w:color w:val="000000" w:themeColor="text1"/>
                <w:spacing w:val="1"/>
                <w:sz w:val="22"/>
                <w:szCs w:val="22"/>
              </w:rPr>
              <w:t xml:space="preserve"> </w:t>
            </w:r>
            <w:r w:rsidRPr="001212D6">
              <w:rPr>
                <w:rFonts w:ascii="Arial" w:hAnsi="Arial"/>
                <w:color w:val="000000" w:themeColor="text1"/>
                <w:sz w:val="22"/>
                <w:szCs w:val="22"/>
              </w:rPr>
              <w:t>shells</w:t>
            </w:r>
          </w:p>
        </w:tc>
      </w:tr>
      <w:tr w:rsidR="005804C7" w:rsidRPr="001212D6" w:rsidTr="004335F5">
        <w:trPr>
          <w:trHeight w:val="300"/>
        </w:trPr>
        <w:tc>
          <w:tcPr>
            <w:cnfStyle w:val="001000000000" w:firstRow="0" w:lastRow="0" w:firstColumn="1" w:lastColumn="0" w:oddVBand="0" w:evenVBand="0" w:oddHBand="0" w:evenHBand="0" w:firstRowFirstColumn="0" w:firstRowLastColumn="0" w:lastRowFirstColumn="0" w:lastRowLastColumn="0"/>
            <w:tcW w:w="2529" w:type="dxa"/>
          </w:tcPr>
          <w:p w:rsidR="005804C7" w:rsidRPr="001212D6" w:rsidRDefault="005804C7" w:rsidP="00AA5744">
            <w:pPr>
              <w:rPr>
                <w:rFonts w:ascii="Arial" w:hAnsi="Arial"/>
                <w:color w:val="000000" w:themeColor="text1"/>
                <w:sz w:val="22"/>
                <w:szCs w:val="22"/>
              </w:rPr>
            </w:pPr>
            <w:r w:rsidRPr="001212D6">
              <w:rPr>
                <w:rFonts w:ascii="Arial" w:hAnsi="Arial"/>
                <w:b w:val="0"/>
                <w:color w:val="000000" w:themeColor="text1"/>
                <w:sz w:val="22"/>
                <w:szCs w:val="22"/>
              </w:rPr>
              <w:t xml:space="preserve">CU4. </w:t>
            </w:r>
            <w:r w:rsidRPr="001212D6">
              <w:rPr>
                <w:rFonts w:ascii="Arial" w:hAnsi="Arial"/>
                <w:color w:val="000000" w:themeColor="text1"/>
                <w:sz w:val="22"/>
                <w:szCs w:val="22"/>
              </w:rPr>
              <w:t>Measure diameter of spherical shell for circumferential stresses</w:t>
            </w:r>
          </w:p>
        </w:tc>
        <w:tc>
          <w:tcPr>
            <w:tcW w:w="7726" w:type="dxa"/>
          </w:tcPr>
          <w:p w:rsidR="005804C7" w:rsidRPr="001212D6" w:rsidRDefault="005804C7" w:rsidP="00AA5744">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P1</w:t>
            </w:r>
            <w:r w:rsidRPr="001212D6">
              <w:rPr>
                <w:rFonts w:ascii="Arial" w:hAnsi="Arial"/>
                <w:color w:val="000000" w:themeColor="text1"/>
                <w:sz w:val="22"/>
                <w:szCs w:val="22"/>
              </w:rPr>
              <w:t xml:space="preserve">. Identify thick wall pressure vessel </w:t>
            </w:r>
          </w:p>
          <w:p w:rsidR="005804C7" w:rsidRPr="001212D6" w:rsidRDefault="005804C7" w:rsidP="00AA5744">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xml:space="preserve"> Measure diameter of spherical part</w:t>
            </w:r>
          </w:p>
          <w:p w:rsidR="005804C7" w:rsidRPr="001212D6" w:rsidRDefault="005804C7" w:rsidP="00AA5744">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xml:space="preserve"> Calculate Stresses on inner side of spherical</w:t>
            </w:r>
            <w:r w:rsidRPr="001212D6">
              <w:rPr>
                <w:rFonts w:ascii="Arial" w:hAnsi="Arial"/>
                <w:color w:val="000000" w:themeColor="text1"/>
                <w:spacing w:val="1"/>
                <w:sz w:val="22"/>
                <w:szCs w:val="22"/>
              </w:rPr>
              <w:t xml:space="preserve"> </w:t>
            </w:r>
            <w:r w:rsidRPr="001212D6">
              <w:rPr>
                <w:rFonts w:ascii="Arial" w:hAnsi="Arial"/>
                <w:color w:val="000000" w:themeColor="text1"/>
                <w:sz w:val="22"/>
                <w:szCs w:val="22"/>
              </w:rPr>
              <w:t>shells</w:t>
            </w:r>
          </w:p>
        </w:tc>
      </w:tr>
    </w:tbl>
    <w:p w:rsidR="005804C7" w:rsidRPr="001212D6" w:rsidRDefault="005804C7" w:rsidP="005804C7">
      <w:pPr>
        <w:rPr>
          <w:rFonts w:ascii="Arial" w:hAnsi="Arial"/>
          <w:color w:val="000000" w:themeColor="text1"/>
          <w:sz w:val="22"/>
          <w:szCs w:val="22"/>
        </w:rPr>
      </w:pPr>
    </w:p>
    <w:p w:rsidR="005804C7" w:rsidRPr="001212D6" w:rsidRDefault="005804C7" w:rsidP="005804C7">
      <w:pPr>
        <w:spacing w:line="360" w:lineRule="auto"/>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5804C7" w:rsidRPr="001212D6" w:rsidRDefault="005804C7" w:rsidP="005804C7">
      <w:pPr>
        <w:spacing w:line="360" w:lineRule="auto"/>
        <w:rPr>
          <w:rFonts w:ascii="Arial" w:hAnsi="Arial"/>
          <w:color w:val="000000" w:themeColor="text1"/>
          <w:sz w:val="22"/>
          <w:szCs w:val="22"/>
        </w:rPr>
      </w:pPr>
      <w:r w:rsidRPr="001212D6">
        <w:rPr>
          <w:rFonts w:ascii="Arial" w:hAnsi="Arial"/>
          <w:color w:val="000000" w:themeColor="text1"/>
          <w:sz w:val="22"/>
          <w:szCs w:val="22"/>
        </w:rPr>
        <w:t>K1. Thick cylinder derivations</w:t>
      </w:r>
    </w:p>
    <w:p w:rsidR="005804C7" w:rsidRPr="001212D6" w:rsidRDefault="005804C7" w:rsidP="005804C7">
      <w:pPr>
        <w:spacing w:line="360" w:lineRule="auto"/>
        <w:rPr>
          <w:rFonts w:ascii="Arial" w:hAnsi="Arial"/>
          <w:color w:val="000000" w:themeColor="text1"/>
          <w:sz w:val="22"/>
          <w:szCs w:val="22"/>
        </w:rPr>
      </w:pPr>
      <w:r w:rsidRPr="001212D6">
        <w:rPr>
          <w:rFonts w:ascii="Arial" w:hAnsi="Arial"/>
          <w:color w:val="000000" w:themeColor="text1"/>
          <w:sz w:val="22"/>
          <w:szCs w:val="22"/>
        </w:rPr>
        <w:t>K2. Measuring techniques</w:t>
      </w:r>
    </w:p>
    <w:p w:rsidR="005804C7" w:rsidRPr="001212D6" w:rsidRDefault="005804C7" w:rsidP="005804C7">
      <w:pPr>
        <w:spacing w:line="360" w:lineRule="auto"/>
        <w:rPr>
          <w:rFonts w:ascii="Arial" w:hAnsi="Arial"/>
          <w:color w:val="000000" w:themeColor="text1"/>
          <w:sz w:val="22"/>
          <w:szCs w:val="22"/>
        </w:rPr>
      </w:pPr>
      <w:r w:rsidRPr="001212D6">
        <w:rPr>
          <w:rFonts w:ascii="Arial" w:hAnsi="Arial"/>
          <w:color w:val="000000" w:themeColor="text1"/>
          <w:sz w:val="22"/>
          <w:szCs w:val="22"/>
        </w:rPr>
        <w:t>K3. Basic knowledge of stresses inside the thick wall</w:t>
      </w:r>
    </w:p>
    <w:p w:rsidR="005804C7" w:rsidRPr="001212D6" w:rsidRDefault="005804C7" w:rsidP="005804C7">
      <w:pPr>
        <w:spacing w:line="360" w:lineRule="auto"/>
        <w:rPr>
          <w:rFonts w:ascii="Arial" w:hAnsi="Arial"/>
          <w:color w:val="000000" w:themeColor="text1"/>
          <w:sz w:val="22"/>
          <w:szCs w:val="22"/>
        </w:rPr>
      </w:pPr>
      <w:r w:rsidRPr="001212D6">
        <w:rPr>
          <w:rFonts w:ascii="Arial" w:hAnsi="Arial"/>
          <w:color w:val="000000" w:themeColor="text1"/>
          <w:sz w:val="22"/>
          <w:szCs w:val="22"/>
        </w:rPr>
        <w:t>K4. Understanding about Lame’s equation</w:t>
      </w:r>
    </w:p>
    <w:p w:rsidR="005804C7" w:rsidRPr="001212D6" w:rsidRDefault="005804C7" w:rsidP="005804C7">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K5. Knowledge of geometric </w:t>
      </w:r>
    </w:p>
    <w:p w:rsidR="005804C7" w:rsidRPr="001212D6" w:rsidRDefault="005804C7" w:rsidP="005804C7">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K6. Analyze Stresses in thick wall cylinder </w:t>
      </w:r>
    </w:p>
    <w:p w:rsidR="005804C7" w:rsidRPr="001212D6" w:rsidRDefault="005804C7" w:rsidP="005804C7">
      <w:pPr>
        <w:spacing w:line="360" w:lineRule="auto"/>
        <w:rPr>
          <w:rFonts w:ascii="Arial" w:hAnsi="Arial"/>
          <w:b/>
          <w:bCs/>
          <w:color w:val="000000" w:themeColor="text1"/>
          <w:sz w:val="22"/>
          <w:szCs w:val="22"/>
        </w:rPr>
      </w:pPr>
      <w:r w:rsidRPr="001212D6">
        <w:rPr>
          <w:rFonts w:ascii="Arial" w:hAnsi="Arial"/>
          <w:b/>
          <w:bCs/>
          <w:color w:val="000000" w:themeColor="text1"/>
          <w:sz w:val="22"/>
          <w:szCs w:val="22"/>
        </w:rPr>
        <w:t>Tool and Equipment</w:t>
      </w:r>
    </w:p>
    <w:p w:rsidR="005804C7" w:rsidRPr="001212D6" w:rsidRDefault="005804C7" w:rsidP="00C04F61">
      <w:pPr>
        <w:pStyle w:val="ListParagraph"/>
        <w:numPr>
          <w:ilvl w:val="0"/>
          <w:numId w:val="519"/>
        </w:numPr>
        <w:spacing w:line="360" w:lineRule="auto"/>
        <w:rPr>
          <w:rFonts w:ascii="Arial" w:hAnsi="Arial"/>
          <w:color w:val="000000" w:themeColor="text1"/>
          <w:sz w:val="22"/>
          <w:szCs w:val="22"/>
        </w:rPr>
      </w:pPr>
      <w:r w:rsidRPr="001212D6">
        <w:rPr>
          <w:rFonts w:ascii="Arial" w:hAnsi="Arial"/>
          <w:color w:val="000000" w:themeColor="text1"/>
          <w:sz w:val="22"/>
          <w:szCs w:val="22"/>
        </w:rPr>
        <w:t>Measuring tools (Micrometre Screw gauge, Vernier-Calliper  Measuring Gauges)</w:t>
      </w:r>
    </w:p>
    <w:p w:rsidR="005804C7" w:rsidRPr="001212D6" w:rsidRDefault="005804C7" w:rsidP="00C04F61">
      <w:pPr>
        <w:pStyle w:val="ListParagraph"/>
        <w:numPr>
          <w:ilvl w:val="0"/>
          <w:numId w:val="519"/>
        </w:numPr>
        <w:spacing w:line="360" w:lineRule="auto"/>
        <w:rPr>
          <w:rFonts w:ascii="Arial" w:hAnsi="Arial"/>
          <w:color w:val="000000" w:themeColor="text1"/>
          <w:sz w:val="22"/>
          <w:szCs w:val="22"/>
        </w:rPr>
      </w:pPr>
      <w:r w:rsidRPr="001212D6">
        <w:rPr>
          <w:rFonts w:ascii="Arial" w:hAnsi="Arial"/>
          <w:color w:val="000000" w:themeColor="text1"/>
          <w:sz w:val="22"/>
          <w:szCs w:val="22"/>
        </w:rPr>
        <w:t>Cylindrical part of thick cylinder of the brittle materials</w:t>
      </w:r>
    </w:p>
    <w:p w:rsidR="005804C7" w:rsidRPr="001212D6" w:rsidRDefault="005804C7" w:rsidP="00C04F61">
      <w:pPr>
        <w:pStyle w:val="ListParagraph"/>
        <w:numPr>
          <w:ilvl w:val="0"/>
          <w:numId w:val="519"/>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Thick cylinder catalogues </w:t>
      </w:r>
    </w:p>
    <w:p w:rsidR="005804C7" w:rsidRPr="001212D6" w:rsidRDefault="005804C7" w:rsidP="00C04F61">
      <w:pPr>
        <w:pStyle w:val="ListParagraph"/>
        <w:numPr>
          <w:ilvl w:val="0"/>
          <w:numId w:val="519"/>
        </w:numPr>
        <w:spacing w:line="360" w:lineRule="auto"/>
        <w:rPr>
          <w:rFonts w:ascii="Arial" w:hAnsi="Arial"/>
          <w:color w:val="000000" w:themeColor="text1"/>
          <w:sz w:val="22"/>
          <w:szCs w:val="22"/>
        </w:rPr>
      </w:pPr>
      <w:r w:rsidRPr="001212D6">
        <w:rPr>
          <w:rFonts w:ascii="Arial" w:hAnsi="Arial"/>
          <w:color w:val="000000" w:themeColor="text1"/>
          <w:sz w:val="22"/>
          <w:szCs w:val="22"/>
        </w:rPr>
        <w:t>Basic measuring tools</w:t>
      </w:r>
    </w:p>
    <w:p w:rsidR="005804C7" w:rsidRPr="001212D6" w:rsidRDefault="005804C7" w:rsidP="00C04F61">
      <w:pPr>
        <w:pStyle w:val="ListParagraph"/>
        <w:numPr>
          <w:ilvl w:val="0"/>
          <w:numId w:val="519"/>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Formulae catalogues  </w:t>
      </w:r>
    </w:p>
    <w:p w:rsidR="005804C7" w:rsidRPr="001212D6" w:rsidRDefault="005804C7" w:rsidP="005804C7">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5804C7" w:rsidRPr="003C08EA" w:rsidRDefault="005804C7" w:rsidP="00864578">
      <w:pPr>
        <w:pStyle w:val="Heading3"/>
        <w:numPr>
          <w:ilvl w:val="0"/>
          <w:numId w:val="717"/>
        </w:numPr>
        <w:shd w:val="clear" w:color="auto" w:fill="FFC000"/>
      </w:pPr>
      <w:bookmarkStart w:id="49" w:name="_Toc28651549"/>
      <w:r w:rsidRPr="003C08EA">
        <w:lastRenderedPageBreak/>
        <w:t>Design welded joints for transverse and parallel fillet under static and fatigue loading</w:t>
      </w:r>
      <w:bookmarkEnd w:id="49"/>
    </w:p>
    <w:p w:rsidR="005804C7" w:rsidRPr="001212D6" w:rsidRDefault="005804C7" w:rsidP="005804C7">
      <w:pPr>
        <w:spacing w:before="240" w:after="240" w:line="360" w:lineRule="auto"/>
        <w:ind w:left="102" w:right="297" w:hanging="10"/>
        <w:jc w:val="both"/>
        <w:rPr>
          <w:rFonts w:ascii="Arial" w:hAnsi="Arial"/>
          <w:color w:val="000000" w:themeColor="text1"/>
          <w:sz w:val="22"/>
          <w:szCs w:val="22"/>
          <w:lang w:val="en-GB"/>
        </w:rPr>
      </w:pPr>
      <w:r w:rsidRPr="001212D6">
        <w:rPr>
          <w:rFonts w:ascii="Arial" w:hAnsi="Arial"/>
          <w:b/>
          <w:color w:val="000000" w:themeColor="text1"/>
          <w:sz w:val="22"/>
          <w:szCs w:val="22"/>
        </w:rPr>
        <w:t xml:space="preserve">Overview: </w:t>
      </w:r>
      <w:r w:rsidRPr="001212D6">
        <w:rPr>
          <w:rFonts w:ascii="Arial" w:hAnsi="Arial"/>
          <w:color w:val="000000" w:themeColor="text1"/>
          <w:sz w:val="22"/>
          <w:szCs w:val="22"/>
          <w:lang w:val="en-GB"/>
        </w:rPr>
        <w:t xml:space="preserve">This competency standard covers the skills and knowledge required to Produce transverse fillet weld, Produce parallel fillet weld, Calculate Tensile stresses in transverse fillet weld, Calculate Shear stresses in transverse fillet weld, Calculate Tensile stresses in parallel fillet weld, Calculate Shear stresses in parallel fillet weld, Calculate Transverse fillet weld under static loadings, </w:t>
      </w:r>
      <w:r w:rsidRPr="001212D6">
        <w:rPr>
          <w:rFonts w:ascii="Arial" w:hAnsi="Arial"/>
          <w:color w:val="000000" w:themeColor="text1"/>
          <w:sz w:val="22"/>
          <w:szCs w:val="22"/>
          <w:lang w:bidi="en-US"/>
        </w:rPr>
        <w:t>Calculate Parallel fillet weld under fatigue loading, Calculate Parallel fillet weld under static loadings and Calculate Parallel fillet weld under fatigue loadings</w:t>
      </w:r>
    </w:p>
    <w:tbl>
      <w:tblPr>
        <w:tblStyle w:val="GridTable5Dark-Accent410"/>
        <w:tblW w:w="10255" w:type="dxa"/>
        <w:tblLook w:val="04A0" w:firstRow="1" w:lastRow="0" w:firstColumn="1" w:lastColumn="0" w:noHBand="0" w:noVBand="1"/>
      </w:tblPr>
      <w:tblGrid>
        <w:gridCol w:w="2425"/>
        <w:gridCol w:w="7830"/>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2425" w:type="dxa"/>
          </w:tcPr>
          <w:p w:rsidR="005804C7" w:rsidRPr="001212D6" w:rsidRDefault="00BB7730" w:rsidP="00AA5744">
            <w:pPr>
              <w:spacing w:line="360" w:lineRule="auto"/>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830" w:type="dxa"/>
          </w:tcPr>
          <w:p w:rsidR="005804C7" w:rsidRPr="001212D6" w:rsidRDefault="00BB7730" w:rsidP="00AA5744">
            <w:pPr>
              <w:spacing w:line="360" w:lineRule="auto"/>
              <w:jc w:val="both"/>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1270"/>
        </w:trPr>
        <w:tc>
          <w:tcPr>
            <w:cnfStyle w:val="001000000000" w:firstRow="0" w:lastRow="0" w:firstColumn="1" w:lastColumn="0" w:oddVBand="0" w:evenVBand="0" w:oddHBand="0" w:evenHBand="0" w:firstRowFirstColumn="0" w:firstRowLastColumn="0" w:lastRowFirstColumn="0" w:lastRowLastColumn="0"/>
            <w:tcW w:w="2425" w:type="dxa"/>
          </w:tcPr>
          <w:p w:rsidR="005804C7" w:rsidRPr="001212D6" w:rsidRDefault="005804C7" w:rsidP="00AA5744">
            <w:pPr>
              <w:rPr>
                <w:rFonts w:ascii="Arial" w:hAnsi="Arial"/>
                <w:b w:val="0"/>
                <w:color w:val="000000" w:themeColor="text1"/>
                <w:sz w:val="22"/>
                <w:szCs w:val="22"/>
              </w:rPr>
            </w:pPr>
            <w:r w:rsidRPr="001212D6">
              <w:rPr>
                <w:rFonts w:ascii="Arial" w:hAnsi="Arial"/>
                <w:color w:val="000000" w:themeColor="text1"/>
                <w:sz w:val="22"/>
                <w:szCs w:val="22"/>
              </w:rPr>
              <w:t>CU1. Produce Transverse fillet weld</w:t>
            </w:r>
          </w:p>
          <w:p w:rsidR="005804C7" w:rsidRPr="001212D6" w:rsidRDefault="005804C7" w:rsidP="00AA5744">
            <w:pPr>
              <w:rPr>
                <w:rFonts w:ascii="Arial" w:hAnsi="Arial"/>
                <w:b w:val="0"/>
                <w:color w:val="000000" w:themeColor="text1"/>
                <w:sz w:val="22"/>
                <w:szCs w:val="22"/>
              </w:rPr>
            </w:pPr>
          </w:p>
        </w:tc>
        <w:tc>
          <w:tcPr>
            <w:tcW w:w="7830" w:type="dxa"/>
          </w:tcPr>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P1</w:t>
            </w:r>
            <w:r w:rsidRPr="001212D6">
              <w:rPr>
                <w:rFonts w:ascii="Arial" w:hAnsi="Arial"/>
                <w:color w:val="000000" w:themeColor="text1"/>
                <w:sz w:val="22"/>
                <w:szCs w:val="22"/>
              </w:rPr>
              <w:t xml:space="preserve">.Identify the weld types  </w:t>
            </w:r>
          </w:p>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xml:space="preserve"> Select Electrode and weld machine as per material requirement </w:t>
            </w:r>
          </w:p>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P3. </w:t>
            </w:r>
            <w:r w:rsidRPr="001212D6">
              <w:rPr>
                <w:rFonts w:ascii="Arial" w:hAnsi="Arial"/>
                <w:color w:val="000000" w:themeColor="text1"/>
                <w:sz w:val="22"/>
                <w:szCs w:val="22"/>
              </w:rPr>
              <w:t>Perform transverse fillet Weld</w:t>
            </w:r>
          </w:p>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xml:space="preserve"> Observe tensile and shear stresses in the transverse fillet weld.</w:t>
            </w:r>
          </w:p>
        </w:tc>
      </w:tr>
      <w:tr w:rsidR="005804C7" w:rsidRPr="001212D6" w:rsidTr="004335F5">
        <w:trPr>
          <w:trHeight w:val="285"/>
        </w:trPr>
        <w:tc>
          <w:tcPr>
            <w:cnfStyle w:val="001000000000" w:firstRow="0" w:lastRow="0" w:firstColumn="1" w:lastColumn="0" w:oddVBand="0" w:evenVBand="0" w:oddHBand="0" w:evenHBand="0" w:firstRowFirstColumn="0" w:firstRowLastColumn="0" w:lastRowFirstColumn="0" w:lastRowLastColumn="0"/>
            <w:tcW w:w="2425" w:type="dxa"/>
          </w:tcPr>
          <w:p w:rsidR="005804C7" w:rsidRPr="001212D6" w:rsidRDefault="005804C7" w:rsidP="00AA5744">
            <w:pPr>
              <w:rPr>
                <w:rFonts w:ascii="Arial" w:hAnsi="Arial"/>
                <w:b w:val="0"/>
                <w:bCs w:val="0"/>
                <w:color w:val="000000" w:themeColor="text1"/>
                <w:sz w:val="22"/>
                <w:szCs w:val="22"/>
              </w:rPr>
            </w:pPr>
            <w:r w:rsidRPr="001212D6">
              <w:rPr>
                <w:rFonts w:ascii="Arial" w:hAnsi="Arial"/>
                <w:b w:val="0"/>
                <w:bCs w:val="0"/>
                <w:color w:val="000000" w:themeColor="text1"/>
                <w:sz w:val="22"/>
                <w:szCs w:val="22"/>
              </w:rPr>
              <w:t xml:space="preserve">CU2. </w:t>
            </w:r>
            <w:r w:rsidRPr="001212D6">
              <w:rPr>
                <w:rFonts w:ascii="Arial" w:hAnsi="Arial"/>
                <w:color w:val="000000" w:themeColor="text1"/>
                <w:sz w:val="22"/>
                <w:szCs w:val="22"/>
              </w:rPr>
              <w:t>Produce Parallel fillet weld</w:t>
            </w:r>
          </w:p>
        </w:tc>
        <w:tc>
          <w:tcPr>
            <w:tcW w:w="7830" w:type="dxa"/>
          </w:tcPr>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P1</w:t>
            </w:r>
            <w:r w:rsidRPr="001212D6">
              <w:rPr>
                <w:rFonts w:ascii="Arial" w:hAnsi="Arial"/>
                <w:color w:val="000000" w:themeColor="text1"/>
                <w:sz w:val="22"/>
                <w:szCs w:val="22"/>
              </w:rPr>
              <w:t>. Identify weld types  correct as the above</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xml:space="preserve"> Select Electrode, weld machine as per material requirement </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P3. </w:t>
            </w:r>
            <w:r w:rsidRPr="001212D6">
              <w:rPr>
                <w:rFonts w:ascii="Arial" w:hAnsi="Arial"/>
                <w:color w:val="000000" w:themeColor="text1"/>
                <w:sz w:val="22"/>
                <w:szCs w:val="22"/>
              </w:rPr>
              <w:t>Perform parallel fillet Weld</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xml:space="preserve"> Observe tensile and shear stresses in transverse fillet weld.</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425" w:type="dxa"/>
          </w:tcPr>
          <w:p w:rsidR="005804C7" w:rsidRPr="001212D6" w:rsidRDefault="005804C7" w:rsidP="00AA5744">
            <w:pPr>
              <w:ind w:left="337" w:hanging="337"/>
              <w:rPr>
                <w:rFonts w:ascii="Arial" w:hAnsi="Arial"/>
                <w:color w:val="000000" w:themeColor="text1"/>
                <w:sz w:val="22"/>
                <w:szCs w:val="22"/>
                <w:lang w:val="en-AU"/>
              </w:rPr>
            </w:pPr>
            <w:r w:rsidRPr="001212D6">
              <w:rPr>
                <w:rFonts w:ascii="Arial" w:hAnsi="Arial"/>
                <w:b w:val="0"/>
                <w:bCs w:val="0"/>
                <w:color w:val="000000" w:themeColor="text1"/>
                <w:sz w:val="22"/>
                <w:szCs w:val="22"/>
              </w:rPr>
              <w:t xml:space="preserve">CU3. </w:t>
            </w:r>
            <w:r w:rsidRPr="001212D6">
              <w:rPr>
                <w:rFonts w:ascii="Arial" w:hAnsi="Arial"/>
                <w:color w:val="000000" w:themeColor="text1"/>
                <w:sz w:val="22"/>
                <w:szCs w:val="22"/>
                <w:lang w:val="en-GB"/>
              </w:rPr>
              <w:t>Calculate</w:t>
            </w:r>
            <w:r w:rsidRPr="001212D6">
              <w:rPr>
                <w:rFonts w:ascii="Arial" w:hAnsi="Arial"/>
                <w:color w:val="000000" w:themeColor="text1"/>
                <w:sz w:val="22"/>
                <w:szCs w:val="22"/>
                <w:lang w:val="en-AU"/>
              </w:rPr>
              <w:t xml:space="preserve"> </w:t>
            </w:r>
          </w:p>
          <w:p w:rsidR="005804C7" w:rsidRPr="001212D6" w:rsidRDefault="005804C7" w:rsidP="00AA5744">
            <w:pPr>
              <w:rPr>
                <w:rFonts w:ascii="Arial" w:hAnsi="Arial"/>
                <w:b w:val="0"/>
                <w:bCs w:val="0"/>
                <w:color w:val="000000" w:themeColor="text1"/>
                <w:sz w:val="22"/>
                <w:szCs w:val="22"/>
              </w:rPr>
            </w:pPr>
            <w:r w:rsidRPr="001212D6">
              <w:rPr>
                <w:rFonts w:ascii="Arial" w:hAnsi="Arial"/>
                <w:color w:val="000000" w:themeColor="text1"/>
                <w:sz w:val="22"/>
                <w:szCs w:val="22"/>
                <w:lang w:val="en-AU"/>
              </w:rPr>
              <w:t>Tensile stresses in transverse fillet weld.</w:t>
            </w:r>
          </w:p>
        </w:tc>
        <w:tc>
          <w:tcPr>
            <w:tcW w:w="7830" w:type="dxa"/>
          </w:tcPr>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P1</w:t>
            </w:r>
            <w:r w:rsidRPr="001212D6">
              <w:rPr>
                <w:rFonts w:ascii="Arial" w:hAnsi="Arial"/>
                <w:color w:val="000000" w:themeColor="text1"/>
                <w:sz w:val="22"/>
                <w:szCs w:val="22"/>
              </w:rPr>
              <w:t>. Identify weld types  correct as the above</w:t>
            </w:r>
          </w:p>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p>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xml:space="preserve"> Select Electrode, weld machine as per material requirement </w:t>
            </w:r>
          </w:p>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P3. </w:t>
            </w:r>
            <w:r w:rsidRPr="001212D6">
              <w:rPr>
                <w:rFonts w:ascii="Arial" w:hAnsi="Arial"/>
                <w:color w:val="000000" w:themeColor="text1"/>
                <w:sz w:val="22"/>
                <w:szCs w:val="22"/>
              </w:rPr>
              <w:t>Perform transverse fillet Weld</w:t>
            </w:r>
          </w:p>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xml:space="preserve"> Analyze tensile and transverse fillet weld.</w:t>
            </w:r>
          </w:p>
        </w:tc>
      </w:tr>
      <w:tr w:rsidR="005804C7" w:rsidRPr="001212D6" w:rsidTr="004335F5">
        <w:trPr>
          <w:trHeight w:val="285"/>
        </w:trPr>
        <w:tc>
          <w:tcPr>
            <w:cnfStyle w:val="001000000000" w:firstRow="0" w:lastRow="0" w:firstColumn="1" w:lastColumn="0" w:oddVBand="0" w:evenVBand="0" w:oddHBand="0" w:evenHBand="0" w:firstRowFirstColumn="0" w:firstRowLastColumn="0" w:lastRowFirstColumn="0" w:lastRowLastColumn="0"/>
            <w:tcW w:w="2425" w:type="dxa"/>
          </w:tcPr>
          <w:p w:rsidR="005804C7" w:rsidRPr="001212D6" w:rsidRDefault="005804C7" w:rsidP="00AA5744">
            <w:pPr>
              <w:ind w:left="337" w:hanging="337"/>
              <w:rPr>
                <w:rFonts w:ascii="Arial" w:hAnsi="Arial"/>
                <w:color w:val="000000" w:themeColor="text1"/>
                <w:sz w:val="22"/>
                <w:szCs w:val="22"/>
                <w:u w:val="single"/>
                <w:lang w:bidi="en-US"/>
              </w:rPr>
            </w:pPr>
            <w:r w:rsidRPr="001212D6">
              <w:rPr>
                <w:rFonts w:ascii="Arial" w:hAnsi="Arial"/>
                <w:b w:val="0"/>
                <w:bCs w:val="0"/>
                <w:color w:val="000000" w:themeColor="text1"/>
                <w:sz w:val="22"/>
                <w:szCs w:val="22"/>
              </w:rPr>
              <w:t xml:space="preserve">CU4. </w:t>
            </w:r>
            <w:r w:rsidRPr="001212D6">
              <w:rPr>
                <w:rFonts w:ascii="Arial" w:hAnsi="Arial"/>
                <w:color w:val="000000" w:themeColor="text1"/>
                <w:sz w:val="22"/>
                <w:szCs w:val="22"/>
                <w:lang w:val="en-GB"/>
              </w:rPr>
              <w:t>Calculate</w:t>
            </w:r>
            <w:r w:rsidRPr="001212D6">
              <w:rPr>
                <w:rFonts w:ascii="Arial" w:hAnsi="Arial"/>
                <w:color w:val="000000" w:themeColor="text1"/>
                <w:sz w:val="22"/>
                <w:szCs w:val="22"/>
                <w:u w:val="single"/>
                <w:lang w:bidi="en-US"/>
              </w:rPr>
              <w:t xml:space="preserve"> </w:t>
            </w:r>
          </w:p>
          <w:p w:rsidR="005804C7" w:rsidRPr="001212D6" w:rsidRDefault="005804C7" w:rsidP="00AA5744">
            <w:pPr>
              <w:rPr>
                <w:rFonts w:ascii="Arial" w:hAnsi="Arial"/>
                <w:b w:val="0"/>
                <w:bCs w:val="0"/>
                <w:color w:val="000000" w:themeColor="text1"/>
                <w:sz w:val="22"/>
                <w:szCs w:val="22"/>
              </w:rPr>
            </w:pPr>
            <w:r w:rsidRPr="001212D6">
              <w:rPr>
                <w:rFonts w:ascii="Arial" w:hAnsi="Arial"/>
                <w:color w:val="000000" w:themeColor="text1"/>
                <w:sz w:val="22"/>
                <w:szCs w:val="22"/>
                <w:lang w:bidi="en-US"/>
              </w:rPr>
              <w:t>Shear stresses in transverse fillet</w:t>
            </w:r>
            <w:r w:rsidRPr="001212D6">
              <w:rPr>
                <w:rFonts w:ascii="Arial" w:hAnsi="Arial"/>
                <w:color w:val="000000" w:themeColor="text1"/>
                <w:spacing w:val="6"/>
                <w:sz w:val="22"/>
                <w:szCs w:val="22"/>
                <w:lang w:bidi="en-US"/>
              </w:rPr>
              <w:t xml:space="preserve"> </w:t>
            </w:r>
            <w:r w:rsidRPr="001212D6">
              <w:rPr>
                <w:rFonts w:ascii="Arial" w:hAnsi="Arial"/>
                <w:color w:val="000000" w:themeColor="text1"/>
                <w:sz w:val="22"/>
                <w:szCs w:val="22"/>
                <w:lang w:bidi="en-US"/>
              </w:rPr>
              <w:t>weld.</w:t>
            </w:r>
          </w:p>
        </w:tc>
        <w:tc>
          <w:tcPr>
            <w:tcW w:w="7830" w:type="dxa"/>
          </w:tcPr>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P1</w:t>
            </w:r>
            <w:r w:rsidRPr="001212D6">
              <w:rPr>
                <w:rFonts w:ascii="Arial" w:hAnsi="Arial"/>
                <w:color w:val="000000" w:themeColor="text1"/>
                <w:sz w:val="22"/>
                <w:szCs w:val="22"/>
              </w:rPr>
              <w:t>. Identify weld types  correct as the above</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xml:space="preserve"> Select Electrode, weld machine as per material requirement </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P3. </w:t>
            </w:r>
            <w:r w:rsidRPr="001212D6">
              <w:rPr>
                <w:rFonts w:ascii="Arial" w:hAnsi="Arial"/>
                <w:color w:val="000000" w:themeColor="text1"/>
                <w:sz w:val="22"/>
                <w:szCs w:val="22"/>
              </w:rPr>
              <w:t>Perform transverse fillet Weld</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xml:space="preserve"> Analyze shear stresses in transverse fillet weld.</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701"/>
        </w:trPr>
        <w:tc>
          <w:tcPr>
            <w:cnfStyle w:val="001000000000" w:firstRow="0" w:lastRow="0" w:firstColumn="1" w:lastColumn="0" w:oddVBand="0" w:evenVBand="0" w:oddHBand="0" w:evenHBand="0" w:firstRowFirstColumn="0" w:firstRowLastColumn="0" w:lastRowFirstColumn="0" w:lastRowLastColumn="0"/>
            <w:tcW w:w="2425" w:type="dxa"/>
          </w:tcPr>
          <w:p w:rsidR="005804C7" w:rsidRPr="001212D6" w:rsidRDefault="005804C7" w:rsidP="00AA5744">
            <w:pPr>
              <w:ind w:left="337" w:hanging="337"/>
              <w:rPr>
                <w:rFonts w:ascii="Arial" w:hAnsi="Arial"/>
                <w:color w:val="000000" w:themeColor="text1"/>
                <w:sz w:val="22"/>
                <w:szCs w:val="22"/>
                <w:u w:val="single"/>
                <w:lang w:bidi="en-US"/>
              </w:rPr>
            </w:pPr>
            <w:r w:rsidRPr="001212D6">
              <w:rPr>
                <w:rFonts w:ascii="Arial" w:hAnsi="Arial"/>
                <w:b w:val="0"/>
                <w:bCs w:val="0"/>
                <w:color w:val="000000" w:themeColor="text1"/>
                <w:sz w:val="22"/>
                <w:szCs w:val="22"/>
              </w:rPr>
              <w:t xml:space="preserve">CU5. </w:t>
            </w:r>
            <w:r w:rsidRPr="001212D6">
              <w:rPr>
                <w:rFonts w:ascii="Arial" w:hAnsi="Arial"/>
                <w:color w:val="000000" w:themeColor="text1"/>
                <w:sz w:val="22"/>
                <w:szCs w:val="22"/>
                <w:lang w:val="en-GB"/>
              </w:rPr>
              <w:t>Calculate</w:t>
            </w:r>
            <w:r w:rsidRPr="001212D6">
              <w:rPr>
                <w:rFonts w:ascii="Arial" w:hAnsi="Arial"/>
                <w:color w:val="000000" w:themeColor="text1"/>
                <w:sz w:val="22"/>
                <w:szCs w:val="22"/>
                <w:u w:val="single"/>
                <w:lang w:bidi="en-US"/>
              </w:rPr>
              <w:t xml:space="preserve"> </w:t>
            </w:r>
          </w:p>
          <w:p w:rsidR="005804C7" w:rsidRPr="001212D6" w:rsidRDefault="005804C7" w:rsidP="00AA5744">
            <w:pPr>
              <w:rPr>
                <w:rFonts w:ascii="Arial" w:hAnsi="Arial"/>
                <w:b w:val="0"/>
                <w:bCs w:val="0"/>
                <w:color w:val="000000" w:themeColor="text1"/>
                <w:sz w:val="22"/>
                <w:szCs w:val="22"/>
              </w:rPr>
            </w:pPr>
            <w:r w:rsidRPr="001212D6">
              <w:rPr>
                <w:rFonts w:ascii="Arial" w:hAnsi="Arial"/>
                <w:color w:val="000000" w:themeColor="text1"/>
                <w:sz w:val="22"/>
                <w:szCs w:val="22"/>
                <w:lang w:bidi="en-US"/>
              </w:rPr>
              <w:t>Tensile stresses in parallel fillet</w:t>
            </w:r>
            <w:r w:rsidRPr="001212D6">
              <w:rPr>
                <w:rFonts w:ascii="Arial" w:hAnsi="Arial"/>
                <w:color w:val="000000" w:themeColor="text1"/>
                <w:spacing w:val="6"/>
                <w:sz w:val="22"/>
                <w:szCs w:val="22"/>
                <w:lang w:bidi="en-US"/>
              </w:rPr>
              <w:t xml:space="preserve"> </w:t>
            </w:r>
            <w:r w:rsidRPr="001212D6">
              <w:rPr>
                <w:rFonts w:ascii="Arial" w:hAnsi="Arial"/>
                <w:color w:val="000000" w:themeColor="text1"/>
                <w:sz w:val="22"/>
                <w:szCs w:val="22"/>
                <w:lang w:bidi="en-US"/>
              </w:rPr>
              <w:t>weld.</w:t>
            </w:r>
          </w:p>
        </w:tc>
        <w:tc>
          <w:tcPr>
            <w:tcW w:w="7830" w:type="dxa"/>
          </w:tcPr>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P1</w:t>
            </w:r>
            <w:r w:rsidRPr="001212D6">
              <w:rPr>
                <w:rFonts w:ascii="Arial" w:hAnsi="Arial"/>
                <w:color w:val="000000" w:themeColor="text1"/>
                <w:sz w:val="22"/>
                <w:szCs w:val="22"/>
              </w:rPr>
              <w:t xml:space="preserve">. Identify weld types  </w:t>
            </w:r>
          </w:p>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xml:space="preserve"> Select Electrode, weld machine as per material requirement </w:t>
            </w:r>
          </w:p>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P3. </w:t>
            </w:r>
            <w:r w:rsidRPr="001212D6">
              <w:rPr>
                <w:rFonts w:ascii="Arial" w:hAnsi="Arial"/>
                <w:color w:val="000000" w:themeColor="text1"/>
                <w:sz w:val="22"/>
                <w:szCs w:val="22"/>
              </w:rPr>
              <w:t>Perform parallel fillet Weld</w:t>
            </w:r>
          </w:p>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xml:space="preserve"> Observe tensile stresses in parallel fillet weld.</w:t>
            </w:r>
          </w:p>
        </w:tc>
      </w:tr>
      <w:tr w:rsidR="005804C7" w:rsidRPr="001212D6" w:rsidTr="004335F5">
        <w:trPr>
          <w:trHeight w:val="701"/>
        </w:trPr>
        <w:tc>
          <w:tcPr>
            <w:cnfStyle w:val="001000000000" w:firstRow="0" w:lastRow="0" w:firstColumn="1" w:lastColumn="0" w:oddVBand="0" w:evenVBand="0" w:oddHBand="0" w:evenHBand="0" w:firstRowFirstColumn="0" w:firstRowLastColumn="0" w:lastRowFirstColumn="0" w:lastRowLastColumn="0"/>
            <w:tcW w:w="2425" w:type="dxa"/>
          </w:tcPr>
          <w:p w:rsidR="005804C7" w:rsidRPr="001212D6" w:rsidRDefault="005804C7" w:rsidP="00AA5744">
            <w:pPr>
              <w:ind w:left="337" w:hanging="337"/>
              <w:rPr>
                <w:rFonts w:ascii="Arial" w:hAnsi="Arial"/>
                <w:color w:val="000000" w:themeColor="text1"/>
                <w:sz w:val="22"/>
                <w:szCs w:val="22"/>
                <w:u w:val="single"/>
                <w:lang w:bidi="en-US"/>
              </w:rPr>
            </w:pPr>
            <w:r w:rsidRPr="001212D6">
              <w:rPr>
                <w:rFonts w:ascii="Arial" w:hAnsi="Arial"/>
                <w:b w:val="0"/>
                <w:bCs w:val="0"/>
                <w:color w:val="000000" w:themeColor="text1"/>
                <w:sz w:val="22"/>
                <w:szCs w:val="22"/>
              </w:rPr>
              <w:t xml:space="preserve">CU6. </w:t>
            </w:r>
            <w:r w:rsidRPr="001212D6">
              <w:rPr>
                <w:rFonts w:ascii="Arial" w:hAnsi="Arial"/>
                <w:color w:val="000000" w:themeColor="text1"/>
                <w:sz w:val="22"/>
                <w:szCs w:val="22"/>
                <w:lang w:val="en-GB"/>
              </w:rPr>
              <w:t>Calculate</w:t>
            </w:r>
          </w:p>
          <w:p w:rsidR="005804C7" w:rsidRPr="001212D6" w:rsidRDefault="005804C7" w:rsidP="00AA5744">
            <w:pPr>
              <w:rPr>
                <w:rFonts w:ascii="Arial" w:hAnsi="Arial"/>
                <w:b w:val="0"/>
                <w:bCs w:val="0"/>
                <w:color w:val="000000" w:themeColor="text1"/>
                <w:sz w:val="22"/>
                <w:szCs w:val="22"/>
              </w:rPr>
            </w:pPr>
            <w:r w:rsidRPr="001212D6">
              <w:rPr>
                <w:rFonts w:ascii="Arial" w:hAnsi="Arial"/>
                <w:color w:val="000000" w:themeColor="text1"/>
                <w:sz w:val="22"/>
                <w:szCs w:val="22"/>
                <w:lang w:bidi="en-US"/>
              </w:rPr>
              <w:t>Shear stresses in parallel fillet</w:t>
            </w:r>
            <w:r w:rsidRPr="001212D6">
              <w:rPr>
                <w:rFonts w:ascii="Arial" w:hAnsi="Arial"/>
                <w:color w:val="000000" w:themeColor="text1"/>
                <w:spacing w:val="6"/>
                <w:sz w:val="22"/>
                <w:szCs w:val="22"/>
                <w:lang w:bidi="en-US"/>
              </w:rPr>
              <w:t xml:space="preserve"> </w:t>
            </w:r>
            <w:r w:rsidRPr="001212D6">
              <w:rPr>
                <w:rFonts w:ascii="Arial" w:hAnsi="Arial"/>
                <w:color w:val="000000" w:themeColor="text1"/>
                <w:sz w:val="22"/>
                <w:szCs w:val="22"/>
                <w:lang w:bidi="en-US"/>
              </w:rPr>
              <w:t>weld.</w:t>
            </w:r>
          </w:p>
        </w:tc>
        <w:tc>
          <w:tcPr>
            <w:tcW w:w="7830" w:type="dxa"/>
          </w:tcPr>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 xml:space="preserve">P1. </w:t>
            </w:r>
            <w:r w:rsidRPr="001212D6">
              <w:rPr>
                <w:rFonts w:ascii="Arial" w:hAnsi="Arial"/>
                <w:color w:val="000000" w:themeColor="text1"/>
                <w:sz w:val="22"/>
                <w:szCs w:val="22"/>
              </w:rPr>
              <w:t xml:space="preserve">Identify weld types  </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xml:space="preserve"> Select Electrode, weld machine as per material requirement </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P3. </w:t>
            </w:r>
            <w:r w:rsidRPr="001212D6">
              <w:rPr>
                <w:rFonts w:ascii="Arial" w:hAnsi="Arial"/>
                <w:color w:val="000000" w:themeColor="text1"/>
                <w:sz w:val="22"/>
                <w:szCs w:val="22"/>
              </w:rPr>
              <w:t>Perform parallel fillet Weld</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xml:space="preserve"> Observe shear stresses in parallel fillet weld.</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701"/>
        </w:trPr>
        <w:tc>
          <w:tcPr>
            <w:cnfStyle w:val="001000000000" w:firstRow="0" w:lastRow="0" w:firstColumn="1" w:lastColumn="0" w:oddVBand="0" w:evenVBand="0" w:oddHBand="0" w:evenHBand="0" w:firstRowFirstColumn="0" w:firstRowLastColumn="0" w:lastRowFirstColumn="0" w:lastRowLastColumn="0"/>
            <w:tcW w:w="2425" w:type="dxa"/>
          </w:tcPr>
          <w:p w:rsidR="005804C7" w:rsidRPr="001212D6" w:rsidRDefault="005804C7" w:rsidP="00AA5744">
            <w:pPr>
              <w:ind w:left="337" w:hanging="337"/>
              <w:rPr>
                <w:rFonts w:ascii="Arial" w:hAnsi="Arial"/>
                <w:color w:val="000000" w:themeColor="text1"/>
                <w:sz w:val="22"/>
                <w:szCs w:val="22"/>
                <w:u w:val="single"/>
                <w:lang w:bidi="en-US"/>
              </w:rPr>
            </w:pPr>
            <w:r w:rsidRPr="001212D6">
              <w:rPr>
                <w:rFonts w:ascii="Arial" w:hAnsi="Arial"/>
                <w:b w:val="0"/>
                <w:bCs w:val="0"/>
                <w:color w:val="000000" w:themeColor="text1"/>
                <w:sz w:val="22"/>
                <w:szCs w:val="22"/>
              </w:rPr>
              <w:lastRenderedPageBreak/>
              <w:t>CU7.</w:t>
            </w:r>
            <w:r w:rsidRPr="001212D6">
              <w:rPr>
                <w:rFonts w:ascii="Arial" w:hAnsi="Arial"/>
                <w:b w:val="0"/>
                <w:color w:val="000000" w:themeColor="text1"/>
                <w:sz w:val="22"/>
                <w:szCs w:val="22"/>
                <w:u w:val="single"/>
                <w:lang w:bidi="en-US"/>
              </w:rPr>
              <w:t xml:space="preserve"> </w:t>
            </w:r>
            <w:r w:rsidRPr="001212D6">
              <w:rPr>
                <w:rFonts w:ascii="Arial" w:hAnsi="Arial"/>
                <w:color w:val="000000" w:themeColor="text1"/>
                <w:sz w:val="22"/>
                <w:szCs w:val="22"/>
                <w:lang w:val="en-GB"/>
              </w:rPr>
              <w:t>Calculate</w:t>
            </w:r>
          </w:p>
          <w:p w:rsidR="005804C7" w:rsidRPr="001212D6" w:rsidRDefault="005804C7" w:rsidP="00AA5744">
            <w:pPr>
              <w:rPr>
                <w:rFonts w:ascii="Arial" w:hAnsi="Arial"/>
                <w:b w:val="0"/>
                <w:bCs w:val="0"/>
                <w:color w:val="000000" w:themeColor="text1"/>
                <w:sz w:val="22"/>
                <w:szCs w:val="22"/>
              </w:rPr>
            </w:pPr>
            <w:r w:rsidRPr="001212D6">
              <w:rPr>
                <w:rFonts w:ascii="Arial" w:hAnsi="Arial"/>
                <w:color w:val="000000" w:themeColor="text1"/>
                <w:sz w:val="22"/>
                <w:szCs w:val="22"/>
                <w:lang w:bidi="en-US"/>
              </w:rPr>
              <w:t>transverse fillet weld under static loadings</w:t>
            </w:r>
          </w:p>
        </w:tc>
        <w:tc>
          <w:tcPr>
            <w:tcW w:w="7830" w:type="dxa"/>
          </w:tcPr>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 xml:space="preserve">P1. </w:t>
            </w:r>
            <w:r w:rsidRPr="001212D6">
              <w:rPr>
                <w:rFonts w:ascii="Arial" w:hAnsi="Arial"/>
                <w:color w:val="000000" w:themeColor="text1"/>
                <w:sz w:val="22"/>
                <w:szCs w:val="22"/>
              </w:rPr>
              <w:t>Identify weld types  correct as the above</w:t>
            </w:r>
          </w:p>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p>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xml:space="preserve"> Select Electrode, weld machine as per material requirement </w:t>
            </w:r>
          </w:p>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P3. </w:t>
            </w:r>
            <w:r w:rsidRPr="001212D6">
              <w:rPr>
                <w:rFonts w:ascii="Arial" w:hAnsi="Arial"/>
                <w:color w:val="000000" w:themeColor="text1"/>
                <w:sz w:val="22"/>
                <w:szCs w:val="22"/>
              </w:rPr>
              <w:t>Perform transverse fillet Weld</w:t>
            </w:r>
          </w:p>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P4. </w:t>
            </w:r>
            <w:r w:rsidRPr="001212D6">
              <w:rPr>
                <w:rFonts w:ascii="Arial" w:hAnsi="Arial"/>
                <w:color w:val="000000" w:themeColor="text1"/>
                <w:sz w:val="22"/>
                <w:szCs w:val="22"/>
              </w:rPr>
              <w:t>Identify load types</w:t>
            </w:r>
          </w:p>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22"/>
                <w:szCs w:val="22"/>
              </w:rPr>
            </w:pPr>
            <w:r w:rsidRPr="001212D6">
              <w:rPr>
                <w:rFonts w:ascii="Arial" w:hAnsi="Arial"/>
                <w:b/>
                <w:color w:val="000000" w:themeColor="text1"/>
                <w:sz w:val="22"/>
                <w:szCs w:val="22"/>
              </w:rPr>
              <w:t>P5</w:t>
            </w:r>
            <w:r w:rsidRPr="001212D6">
              <w:rPr>
                <w:rFonts w:ascii="Arial" w:hAnsi="Arial"/>
                <w:color w:val="000000" w:themeColor="text1"/>
                <w:sz w:val="22"/>
                <w:szCs w:val="22"/>
              </w:rPr>
              <w:t xml:space="preserve">. Observe </w:t>
            </w:r>
            <w:r w:rsidRPr="001212D6">
              <w:rPr>
                <w:rFonts w:ascii="Arial" w:hAnsi="Arial"/>
                <w:color w:val="000000" w:themeColor="text1"/>
                <w:sz w:val="22"/>
                <w:szCs w:val="22"/>
                <w:lang w:bidi="en-US"/>
              </w:rPr>
              <w:t>transverse fillet weld under static loadings</w:t>
            </w:r>
            <w:r w:rsidRPr="001212D6">
              <w:rPr>
                <w:rFonts w:ascii="Arial" w:hAnsi="Arial"/>
                <w:color w:val="000000" w:themeColor="text1"/>
                <w:sz w:val="22"/>
                <w:szCs w:val="22"/>
              </w:rPr>
              <w:t>.</w:t>
            </w:r>
          </w:p>
        </w:tc>
      </w:tr>
      <w:tr w:rsidR="005804C7" w:rsidRPr="001212D6" w:rsidTr="004335F5">
        <w:trPr>
          <w:trHeight w:val="701"/>
        </w:trPr>
        <w:tc>
          <w:tcPr>
            <w:cnfStyle w:val="001000000000" w:firstRow="0" w:lastRow="0" w:firstColumn="1" w:lastColumn="0" w:oddVBand="0" w:evenVBand="0" w:oddHBand="0" w:evenHBand="0" w:firstRowFirstColumn="0" w:firstRowLastColumn="0" w:lastRowFirstColumn="0" w:lastRowLastColumn="0"/>
            <w:tcW w:w="2425" w:type="dxa"/>
          </w:tcPr>
          <w:p w:rsidR="005804C7" w:rsidRPr="001212D6" w:rsidRDefault="005804C7" w:rsidP="00AA5744">
            <w:pPr>
              <w:ind w:left="337" w:hanging="337"/>
              <w:rPr>
                <w:rFonts w:ascii="Arial" w:hAnsi="Arial"/>
                <w:color w:val="000000" w:themeColor="text1"/>
                <w:sz w:val="22"/>
                <w:szCs w:val="22"/>
                <w:lang w:bidi="en-US"/>
              </w:rPr>
            </w:pPr>
            <w:r w:rsidRPr="001212D6">
              <w:rPr>
                <w:rFonts w:ascii="Arial" w:hAnsi="Arial"/>
                <w:b w:val="0"/>
                <w:bCs w:val="0"/>
                <w:color w:val="000000" w:themeColor="text1"/>
                <w:sz w:val="22"/>
                <w:szCs w:val="22"/>
              </w:rPr>
              <w:t>CU8.</w:t>
            </w:r>
            <w:r w:rsidRPr="001212D6">
              <w:rPr>
                <w:rFonts w:ascii="Arial" w:hAnsi="Arial"/>
                <w:b w:val="0"/>
                <w:color w:val="000000" w:themeColor="text1"/>
                <w:sz w:val="22"/>
                <w:szCs w:val="22"/>
                <w:u w:val="single"/>
                <w:lang w:bidi="en-US"/>
              </w:rPr>
              <w:t xml:space="preserve"> </w:t>
            </w:r>
            <w:r w:rsidRPr="001212D6">
              <w:rPr>
                <w:rFonts w:ascii="Arial" w:hAnsi="Arial"/>
                <w:color w:val="000000" w:themeColor="text1"/>
                <w:sz w:val="22"/>
                <w:szCs w:val="22"/>
                <w:lang w:val="en-GB"/>
              </w:rPr>
              <w:t>Calculate</w:t>
            </w:r>
            <w:r w:rsidRPr="001212D6">
              <w:rPr>
                <w:rFonts w:ascii="Arial" w:hAnsi="Arial"/>
                <w:color w:val="000000" w:themeColor="text1"/>
                <w:sz w:val="22"/>
                <w:szCs w:val="22"/>
                <w:lang w:bidi="en-US"/>
              </w:rPr>
              <w:t xml:space="preserve"> </w:t>
            </w:r>
          </w:p>
          <w:p w:rsidR="005804C7" w:rsidRPr="001212D6" w:rsidRDefault="005804C7" w:rsidP="00AA5744">
            <w:pPr>
              <w:rPr>
                <w:rFonts w:ascii="Arial" w:hAnsi="Arial"/>
                <w:b w:val="0"/>
                <w:bCs w:val="0"/>
                <w:color w:val="000000" w:themeColor="text1"/>
                <w:sz w:val="22"/>
                <w:szCs w:val="22"/>
              </w:rPr>
            </w:pPr>
            <w:r w:rsidRPr="001212D6">
              <w:rPr>
                <w:rFonts w:ascii="Arial" w:hAnsi="Arial"/>
                <w:color w:val="000000" w:themeColor="text1"/>
                <w:sz w:val="22"/>
                <w:szCs w:val="22"/>
                <w:lang w:bidi="en-US"/>
              </w:rPr>
              <w:t>parallel fillet weld under fatigue loading</w:t>
            </w:r>
          </w:p>
        </w:tc>
        <w:tc>
          <w:tcPr>
            <w:tcW w:w="7830" w:type="dxa"/>
          </w:tcPr>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xml:space="preserve"> Identify weld types  correct as the above</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xml:space="preserve"> Select Electrode, weld machine as per material requirement </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P3. </w:t>
            </w:r>
            <w:r w:rsidRPr="001212D6">
              <w:rPr>
                <w:rFonts w:ascii="Arial" w:hAnsi="Arial"/>
                <w:color w:val="000000" w:themeColor="text1"/>
                <w:sz w:val="22"/>
                <w:szCs w:val="22"/>
              </w:rPr>
              <w:t>Perform parallel fillet Weld</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P4. </w:t>
            </w:r>
            <w:r w:rsidRPr="001212D6">
              <w:rPr>
                <w:rFonts w:ascii="Arial" w:hAnsi="Arial"/>
                <w:color w:val="000000" w:themeColor="text1"/>
                <w:sz w:val="22"/>
                <w:szCs w:val="22"/>
              </w:rPr>
              <w:t>Identify load types</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22"/>
                <w:szCs w:val="22"/>
              </w:rPr>
            </w:pPr>
            <w:r w:rsidRPr="001212D6">
              <w:rPr>
                <w:rFonts w:ascii="Arial" w:hAnsi="Arial"/>
                <w:b/>
                <w:color w:val="000000" w:themeColor="text1"/>
                <w:sz w:val="22"/>
                <w:szCs w:val="22"/>
              </w:rPr>
              <w:t>P5</w:t>
            </w:r>
            <w:r w:rsidRPr="001212D6">
              <w:rPr>
                <w:rFonts w:ascii="Arial" w:hAnsi="Arial"/>
                <w:color w:val="000000" w:themeColor="text1"/>
                <w:sz w:val="22"/>
                <w:szCs w:val="22"/>
              </w:rPr>
              <w:t xml:space="preserve">. Observe </w:t>
            </w:r>
            <w:r w:rsidRPr="001212D6">
              <w:rPr>
                <w:rFonts w:ascii="Arial" w:hAnsi="Arial"/>
                <w:color w:val="000000" w:themeColor="text1"/>
                <w:sz w:val="22"/>
                <w:szCs w:val="22"/>
                <w:lang w:bidi="en-US"/>
              </w:rPr>
              <w:t>parallel fillet weld under fatigue loading</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701"/>
        </w:trPr>
        <w:tc>
          <w:tcPr>
            <w:cnfStyle w:val="001000000000" w:firstRow="0" w:lastRow="0" w:firstColumn="1" w:lastColumn="0" w:oddVBand="0" w:evenVBand="0" w:oddHBand="0" w:evenHBand="0" w:firstRowFirstColumn="0" w:firstRowLastColumn="0" w:lastRowFirstColumn="0" w:lastRowLastColumn="0"/>
            <w:tcW w:w="2425" w:type="dxa"/>
          </w:tcPr>
          <w:p w:rsidR="005804C7" w:rsidRPr="001212D6" w:rsidRDefault="005804C7" w:rsidP="00AA5744">
            <w:pPr>
              <w:ind w:left="337" w:hanging="337"/>
              <w:rPr>
                <w:rFonts w:ascii="Arial" w:hAnsi="Arial"/>
                <w:color w:val="000000" w:themeColor="text1"/>
                <w:sz w:val="22"/>
                <w:szCs w:val="22"/>
                <w:lang w:bidi="en-US"/>
              </w:rPr>
            </w:pPr>
            <w:r w:rsidRPr="001212D6">
              <w:rPr>
                <w:rFonts w:ascii="Arial" w:hAnsi="Arial"/>
                <w:b w:val="0"/>
                <w:bCs w:val="0"/>
                <w:color w:val="000000" w:themeColor="text1"/>
                <w:sz w:val="22"/>
                <w:szCs w:val="22"/>
              </w:rPr>
              <w:t>CU0714E&amp;A</w:t>
            </w:r>
            <w:r w:rsidRPr="001212D6">
              <w:rPr>
                <w:rFonts w:ascii="Arial" w:hAnsi="Arial"/>
                <w:b w:val="0"/>
                <w:color w:val="000000" w:themeColor="text1"/>
                <w:sz w:val="22"/>
                <w:szCs w:val="22"/>
                <w:u w:val="single"/>
                <w:lang w:bidi="en-US"/>
              </w:rPr>
              <w:t xml:space="preserve"> </w:t>
            </w:r>
            <w:r w:rsidRPr="001212D6">
              <w:rPr>
                <w:rFonts w:ascii="Arial" w:hAnsi="Arial"/>
                <w:color w:val="000000" w:themeColor="text1"/>
                <w:sz w:val="22"/>
                <w:szCs w:val="22"/>
                <w:lang w:val="en-GB"/>
              </w:rPr>
              <w:t>Calculate</w:t>
            </w:r>
            <w:r w:rsidRPr="001212D6">
              <w:rPr>
                <w:rFonts w:ascii="Arial" w:hAnsi="Arial"/>
                <w:color w:val="000000" w:themeColor="text1"/>
                <w:sz w:val="22"/>
                <w:szCs w:val="22"/>
                <w:lang w:bidi="en-US"/>
              </w:rPr>
              <w:t xml:space="preserve"> </w:t>
            </w:r>
          </w:p>
          <w:p w:rsidR="005804C7" w:rsidRPr="001212D6" w:rsidRDefault="005804C7" w:rsidP="00AA5744">
            <w:pPr>
              <w:rPr>
                <w:rFonts w:ascii="Arial" w:hAnsi="Arial"/>
                <w:b w:val="0"/>
                <w:bCs w:val="0"/>
                <w:color w:val="000000" w:themeColor="text1"/>
                <w:sz w:val="22"/>
                <w:szCs w:val="22"/>
              </w:rPr>
            </w:pPr>
            <w:r w:rsidRPr="001212D6">
              <w:rPr>
                <w:rFonts w:ascii="Arial" w:hAnsi="Arial"/>
                <w:color w:val="000000" w:themeColor="text1"/>
                <w:sz w:val="22"/>
                <w:szCs w:val="22"/>
                <w:lang w:bidi="en-US"/>
              </w:rPr>
              <w:t>parallel fillet weld under static loadings</w:t>
            </w:r>
          </w:p>
        </w:tc>
        <w:tc>
          <w:tcPr>
            <w:tcW w:w="7830" w:type="dxa"/>
          </w:tcPr>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xml:space="preserve"> Identify weld types  correct as the above</w:t>
            </w:r>
          </w:p>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p>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xml:space="preserve"> Select Electrode, weld machine as per material requirement </w:t>
            </w:r>
          </w:p>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P3. </w:t>
            </w:r>
            <w:r w:rsidRPr="001212D6">
              <w:rPr>
                <w:rFonts w:ascii="Arial" w:hAnsi="Arial"/>
                <w:color w:val="000000" w:themeColor="text1"/>
                <w:sz w:val="22"/>
                <w:szCs w:val="22"/>
              </w:rPr>
              <w:t>Perform transverse fillet Weld</w:t>
            </w:r>
          </w:p>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P4. </w:t>
            </w:r>
            <w:r w:rsidRPr="001212D6">
              <w:rPr>
                <w:rFonts w:ascii="Arial" w:hAnsi="Arial"/>
                <w:color w:val="000000" w:themeColor="text1"/>
                <w:sz w:val="22"/>
                <w:szCs w:val="22"/>
              </w:rPr>
              <w:t>Identify load types</w:t>
            </w:r>
          </w:p>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22"/>
                <w:szCs w:val="22"/>
              </w:rPr>
            </w:pPr>
            <w:r w:rsidRPr="001212D6">
              <w:rPr>
                <w:rFonts w:ascii="Arial" w:hAnsi="Arial"/>
                <w:b/>
                <w:color w:val="000000" w:themeColor="text1"/>
                <w:sz w:val="22"/>
                <w:szCs w:val="22"/>
              </w:rPr>
              <w:t>P5</w:t>
            </w:r>
            <w:r w:rsidRPr="001212D6">
              <w:rPr>
                <w:rFonts w:ascii="Arial" w:hAnsi="Arial"/>
                <w:color w:val="000000" w:themeColor="text1"/>
                <w:sz w:val="22"/>
                <w:szCs w:val="22"/>
              </w:rPr>
              <w:t xml:space="preserve">. Observe </w:t>
            </w:r>
            <w:r w:rsidRPr="001212D6">
              <w:rPr>
                <w:rFonts w:ascii="Arial" w:hAnsi="Arial"/>
                <w:color w:val="000000" w:themeColor="text1"/>
                <w:sz w:val="22"/>
                <w:szCs w:val="22"/>
                <w:lang w:bidi="en-US"/>
              </w:rPr>
              <w:t>parallel fillet weld under static loadings</w:t>
            </w:r>
          </w:p>
        </w:tc>
      </w:tr>
      <w:tr w:rsidR="005804C7" w:rsidRPr="001212D6" w:rsidTr="004335F5">
        <w:trPr>
          <w:trHeight w:val="701"/>
        </w:trPr>
        <w:tc>
          <w:tcPr>
            <w:cnfStyle w:val="001000000000" w:firstRow="0" w:lastRow="0" w:firstColumn="1" w:lastColumn="0" w:oddVBand="0" w:evenVBand="0" w:oddHBand="0" w:evenHBand="0" w:firstRowFirstColumn="0" w:firstRowLastColumn="0" w:lastRowFirstColumn="0" w:lastRowLastColumn="0"/>
            <w:tcW w:w="2425" w:type="dxa"/>
          </w:tcPr>
          <w:p w:rsidR="005804C7" w:rsidRPr="001212D6" w:rsidRDefault="005804C7" w:rsidP="00AA5744">
            <w:pPr>
              <w:ind w:left="337" w:hanging="337"/>
              <w:rPr>
                <w:rFonts w:ascii="Arial" w:hAnsi="Arial"/>
                <w:color w:val="000000" w:themeColor="text1"/>
                <w:sz w:val="22"/>
                <w:szCs w:val="22"/>
                <w:lang w:bidi="en-US"/>
              </w:rPr>
            </w:pPr>
            <w:r w:rsidRPr="001212D6">
              <w:rPr>
                <w:rFonts w:ascii="Arial" w:hAnsi="Arial"/>
                <w:b w:val="0"/>
                <w:bCs w:val="0"/>
                <w:color w:val="000000" w:themeColor="text1"/>
                <w:sz w:val="22"/>
                <w:szCs w:val="22"/>
              </w:rPr>
              <w:t xml:space="preserve">CU10. </w:t>
            </w:r>
            <w:r w:rsidRPr="001212D6">
              <w:rPr>
                <w:rFonts w:ascii="Arial" w:hAnsi="Arial"/>
                <w:color w:val="000000" w:themeColor="text1"/>
                <w:sz w:val="22"/>
                <w:szCs w:val="22"/>
                <w:lang w:val="en-GB"/>
              </w:rPr>
              <w:t>Calculate</w:t>
            </w:r>
            <w:r w:rsidRPr="001212D6">
              <w:rPr>
                <w:rFonts w:ascii="Arial" w:hAnsi="Arial"/>
                <w:color w:val="000000" w:themeColor="text1"/>
                <w:sz w:val="22"/>
                <w:szCs w:val="22"/>
                <w:lang w:bidi="en-US"/>
              </w:rPr>
              <w:t xml:space="preserve"> </w:t>
            </w:r>
          </w:p>
          <w:p w:rsidR="005804C7" w:rsidRPr="001212D6" w:rsidRDefault="005804C7" w:rsidP="00AA5744">
            <w:pPr>
              <w:rPr>
                <w:rFonts w:ascii="Arial" w:hAnsi="Arial"/>
                <w:b w:val="0"/>
                <w:bCs w:val="0"/>
                <w:color w:val="000000" w:themeColor="text1"/>
                <w:sz w:val="22"/>
                <w:szCs w:val="22"/>
              </w:rPr>
            </w:pPr>
            <w:r w:rsidRPr="001212D6">
              <w:rPr>
                <w:rFonts w:ascii="Arial" w:hAnsi="Arial"/>
                <w:color w:val="000000" w:themeColor="text1"/>
                <w:sz w:val="22"/>
                <w:szCs w:val="22"/>
                <w:lang w:bidi="en-US"/>
              </w:rPr>
              <w:t>parallel fillet weld under fatigue loadings</w:t>
            </w:r>
          </w:p>
        </w:tc>
        <w:tc>
          <w:tcPr>
            <w:tcW w:w="7830" w:type="dxa"/>
          </w:tcPr>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xml:space="preserve"> Identify weld types  correct as the above</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xml:space="preserve"> Select Electrode, weld machine as per material requirement </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P3. </w:t>
            </w:r>
            <w:r w:rsidRPr="001212D6">
              <w:rPr>
                <w:rFonts w:ascii="Arial" w:hAnsi="Arial"/>
                <w:color w:val="000000" w:themeColor="text1"/>
                <w:sz w:val="22"/>
                <w:szCs w:val="22"/>
              </w:rPr>
              <w:t>Perform transverse fillet Weld</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P4. </w:t>
            </w:r>
            <w:r w:rsidRPr="001212D6">
              <w:rPr>
                <w:rFonts w:ascii="Arial" w:hAnsi="Arial"/>
                <w:color w:val="000000" w:themeColor="text1"/>
                <w:sz w:val="22"/>
                <w:szCs w:val="22"/>
              </w:rPr>
              <w:t>Identify load types</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22"/>
                <w:szCs w:val="22"/>
              </w:rPr>
            </w:pPr>
            <w:r w:rsidRPr="001212D6">
              <w:rPr>
                <w:rFonts w:ascii="Arial" w:hAnsi="Arial"/>
                <w:b/>
                <w:color w:val="000000" w:themeColor="text1"/>
                <w:sz w:val="22"/>
                <w:szCs w:val="22"/>
              </w:rPr>
              <w:t>P5</w:t>
            </w:r>
            <w:r w:rsidRPr="001212D6">
              <w:rPr>
                <w:rFonts w:ascii="Arial" w:hAnsi="Arial"/>
                <w:color w:val="000000" w:themeColor="text1"/>
                <w:sz w:val="22"/>
                <w:szCs w:val="22"/>
              </w:rPr>
              <w:t xml:space="preserve">. Observe </w:t>
            </w:r>
            <w:r w:rsidRPr="001212D6">
              <w:rPr>
                <w:rFonts w:ascii="Arial" w:hAnsi="Arial"/>
                <w:color w:val="000000" w:themeColor="text1"/>
                <w:sz w:val="22"/>
                <w:szCs w:val="22"/>
                <w:lang w:bidi="en-US"/>
              </w:rPr>
              <w:t>parallel fillet weld under fatigue loadings</w:t>
            </w:r>
          </w:p>
        </w:tc>
      </w:tr>
    </w:tbl>
    <w:p w:rsidR="005804C7" w:rsidRPr="001212D6" w:rsidRDefault="005804C7" w:rsidP="005804C7">
      <w:pPr>
        <w:spacing w:line="360" w:lineRule="auto"/>
        <w:ind w:left="102" w:right="297" w:hanging="10"/>
        <w:jc w:val="both"/>
        <w:rPr>
          <w:rFonts w:ascii="Arial" w:hAnsi="Arial"/>
          <w:color w:val="000000" w:themeColor="text1"/>
          <w:sz w:val="22"/>
          <w:szCs w:val="22"/>
          <w:lang w:val="en-GB"/>
        </w:rPr>
      </w:pPr>
    </w:p>
    <w:p w:rsidR="005804C7" w:rsidRPr="001212D6" w:rsidRDefault="005804C7" w:rsidP="005804C7">
      <w:pPr>
        <w:spacing w:after="160" w:line="259" w:lineRule="auto"/>
        <w:rPr>
          <w:rFonts w:ascii="Arial" w:hAnsi="Arial"/>
          <w:b/>
          <w:bCs/>
          <w:color w:val="000000" w:themeColor="text1"/>
          <w:sz w:val="22"/>
          <w:szCs w:val="22"/>
          <w:lang w:val="en-GB"/>
        </w:rPr>
      </w:pPr>
      <w:r w:rsidRPr="001212D6">
        <w:rPr>
          <w:rFonts w:ascii="Arial" w:hAnsi="Arial"/>
          <w:b/>
          <w:bCs/>
          <w:color w:val="000000" w:themeColor="text1"/>
          <w:sz w:val="22"/>
          <w:szCs w:val="22"/>
          <w:lang w:val="en-GB"/>
        </w:rPr>
        <w:t>Knowledge &amp; Understanding</w:t>
      </w:r>
    </w:p>
    <w:p w:rsidR="005804C7" w:rsidRPr="001212D6" w:rsidRDefault="005804C7" w:rsidP="005804C7">
      <w:pPr>
        <w:spacing w:after="160" w:line="259" w:lineRule="auto"/>
        <w:ind w:left="720" w:hanging="450"/>
        <w:rPr>
          <w:rFonts w:ascii="Arial" w:hAnsi="Arial"/>
          <w:color w:val="000000" w:themeColor="text1"/>
          <w:sz w:val="22"/>
          <w:szCs w:val="22"/>
          <w:lang w:val="en-GB"/>
        </w:rPr>
      </w:pPr>
      <w:r w:rsidRPr="001212D6">
        <w:rPr>
          <w:rFonts w:ascii="Arial" w:hAnsi="Arial"/>
          <w:color w:val="000000" w:themeColor="text1"/>
          <w:sz w:val="22"/>
          <w:szCs w:val="22"/>
          <w:lang w:val="en-GB"/>
        </w:rPr>
        <w:t>K1. Understanding of various welding types</w:t>
      </w:r>
    </w:p>
    <w:p w:rsidR="005804C7" w:rsidRPr="001212D6" w:rsidRDefault="005804C7" w:rsidP="005804C7">
      <w:pPr>
        <w:spacing w:after="160" w:line="259" w:lineRule="auto"/>
        <w:ind w:left="720" w:hanging="450"/>
        <w:rPr>
          <w:rFonts w:ascii="Arial" w:hAnsi="Arial"/>
          <w:color w:val="000000" w:themeColor="text1"/>
          <w:sz w:val="22"/>
          <w:szCs w:val="22"/>
          <w:lang w:val="en-GB"/>
        </w:rPr>
      </w:pPr>
      <w:r w:rsidRPr="001212D6">
        <w:rPr>
          <w:rFonts w:ascii="Arial" w:hAnsi="Arial"/>
          <w:color w:val="000000" w:themeColor="text1"/>
          <w:sz w:val="22"/>
          <w:szCs w:val="22"/>
          <w:lang w:val="en-GB"/>
        </w:rPr>
        <w:t xml:space="preserve">K2. Recognize material types as per requirements. </w:t>
      </w:r>
    </w:p>
    <w:p w:rsidR="005804C7" w:rsidRPr="001212D6" w:rsidRDefault="005804C7" w:rsidP="005804C7">
      <w:pPr>
        <w:spacing w:after="160" w:line="259" w:lineRule="auto"/>
        <w:ind w:left="720" w:hanging="450"/>
        <w:rPr>
          <w:rFonts w:ascii="Arial" w:hAnsi="Arial"/>
          <w:color w:val="000000" w:themeColor="text1"/>
          <w:sz w:val="22"/>
          <w:szCs w:val="22"/>
          <w:lang w:val="en-GB"/>
        </w:rPr>
      </w:pPr>
      <w:r w:rsidRPr="001212D6">
        <w:rPr>
          <w:rFonts w:ascii="Arial" w:hAnsi="Arial"/>
          <w:color w:val="000000" w:themeColor="text1"/>
          <w:sz w:val="22"/>
          <w:szCs w:val="22"/>
          <w:lang w:val="en-GB"/>
        </w:rPr>
        <w:t>K3. Know about the current and voltage knowledge of welding transformers.</w:t>
      </w:r>
    </w:p>
    <w:p w:rsidR="005804C7" w:rsidRPr="001212D6" w:rsidRDefault="005804C7" w:rsidP="005804C7">
      <w:pPr>
        <w:spacing w:after="160" w:line="259" w:lineRule="auto"/>
        <w:ind w:left="720" w:hanging="450"/>
        <w:rPr>
          <w:rFonts w:ascii="Arial" w:hAnsi="Arial"/>
          <w:color w:val="000000" w:themeColor="text1"/>
          <w:sz w:val="22"/>
          <w:szCs w:val="22"/>
          <w:lang w:val="en-GB"/>
        </w:rPr>
      </w:pPr>
      <w:r w:rsidRPr="001212D6">
        <w:rPr>
          <w:rFonts w:ascii="Arial" w:hAnsi="Arial"/>
          <w:color w:val="000000" w:themeColor="text1"/>
          <w:sz w:val="22"/>
          <w:szCs w:val="22"/>
          <w:lang w:val="en-GB"/>
        </w:rPr>
        <w:t xml:space="preserve">K4.Familiar with the types of loads. </w:t>
      </w:r>
    </w:p>
    <w:p w:rsidR="005804C7" w:rsidRPr="001212D6" w:rsidRDefault="005804C7" w:rsidP="005804C7">
      <w:pPr>
        <w:spacing w:after="160" w:line="259" w:lineRule="auto"/>
        <w:rPr>
          <w:rFonts w:ascii="Arial" w:hAnsi="Arial"/>
          <w:b/>
          <w:bCs/>
          <w:color w:val="000000" w:themeColor="text1"/>
          <w:sz w:val="22"/>
          <w:szCs w:val="22"/>
          <w:lang w:val="en-GB"/>
        </w:rPr>
      </w:pPr>
      <w:r w:rsidRPr="001212D6">
        <w:rPr>
          <w:rFonts w:ascii="Arial" w:hAnsi="Arial"/>
          <w:b/>
          <w:bCs/>
          <w:color w:val="000000" w:themeColor="text1"/>
          <w:sz w:val="22"/>
          <w:szCs w:val="22"/>
          <w:lang w:val="en-GB"/>
        </w:rPr>
        <w:t>Tools and Equipment</w:t>
      </w:r>
    </w:p>
    <w:p w:rsidR="005804C7" w:rsidRPr="001212D6" w:rsidRDefault="005804C7" w:rsidP="00C04F61">
      <w:pPr>
        <w:pStyle w:val="ListParagraph"/>
        <w:numPr>
          <w:ilvl w:val="0"/>
          <w:numId w:val="520"/>
        </w:numPr>
        <w:spacing w:after="160" w:line="259" w:lineRule="auto"/>
        <w:rPr>
          <w:rFonts w:ascii="Arial" w:hAnsi="Arial"/>
          <w:color w:val="000000" w:themeColor="text1"/>
          <w:sz w:val="22"/>
          <w:szCs w:val="22"/>
          <w:lang w:val="en-GB"/>
        </w:rPr>
      </w:pPr>
      <w:r w:rsidRPr="001212D6">
        <w:rPr>
          <w:rFonts w:ascii="Arial" w:hAnsi="Arial"/>
          <w:color w:val="000000" w:themeColor="text1"/>
          <w:sz w:val="22"/>
          <w:szCs w:val="22"/>
          <w:lang w:val="en-GB"/>
        </w:rPr>
        <w:t>Welding transformers</w:t>
      </w:r>
    </w:p>
    <w:p w:rsidR="005804C7" w:rsidRPr="001212D6" w:rsidRDefault="005804C7" w:rsidP="00C04F61">
      <w:pPr>
        <w:pStyle w:val="ListParagraph"/>
        <w:numPr>
          <w:ilvl w:val="0"/>
          <w:numId w:val="520"/>
        </w:numPr>
        <w:spacing w:after="160" w:line="259" w:lineRule="auto"/>
        <w:rPr>
          <w:rFonts w:ascii="Arial" w:hAnsi="Arial"/>
          <w:color w:val="000000" w:themeColor="text1"/>
          <w:sz w:val="22"/>
          <w:szCs w:val="22"/>
          <w:lang w:val="en-GB"/>
        </w:rPr>
      </w:pPr>
      <w:r w:rsidRPr="001212D6">
        <w:rPr>
          <w:rFonts w:ascii="Arial" w:hAnsi="Arial"/>
          <w:color w:val="000000" w:themeColor="text1"/>
          <w:sz w:val="22"/>
          <w:szCs w:val="22"/>
          <w:lang w:val="en-GB"/>
        </w:rPr>
        <w:t xml:space="preserve">Welding Table and accessories </w:t>
      </w:r>
    </w:p>
    <w:p w:rsidR="005804C7" w:rsidRPr="001212D6" w:rsidRDefault="005804C7" w:rsidP="00C04F61">
      <w:pPr>
        <w:pStyle w:val="ListParagraph"/>
        <w:numPr>
          <w:ilvl w:val="0"/>
          <w:numId w:val="520"/>
        </w:numPr>
        <w:spacing w:after="160" w:line="259" w:lineRule="auto"/>
        <w:rPr>
          <w:rFonts w:ascii="Arial" w:hAnsi="Arial"/>
          <w:color w:val="000000" w:themeColor="text1"/>
          <w:sz w:val="22"/>
          <w:szCs w:val="22"/>
          <w:lang w:val="en-GB"/>
        </w:rPr>
      </w:pPr>
      <w:r w:rsidRPr="001212D6">
        <w:rPr>
          <w:rFonts w:ascii="Arial" w:hAnsi="Arial"/>
          <w:color w:val="000000" w:themeColor="text1"/>
          <w:sz w:val="22"/>
          <w:szCs w:val="22"/>
          <w:lang w:val="en-GB"/>
        </w:rPr>
        <w:t>Fixture and hand vice</w:t>
      </w:r>
    </w:p>
    <w:p w:rsidR="005804C7" w:rsidRPr="001212D6" w:rsidRDefault="005804C7" w:rsidP="00C04F61">
      <w:pPr>
        <w:pStyle w:val="ListParagraph"/>
        <w:numPr>
          <w:ilvl w:val="0"/>
          <w:numId w:val="520"/>
        </w:numPr>
        <w:spacing w:after="160" w:line="259" w:lineRule="auto"/>
        <w:rPr>
          <w:rFonts w:ascii="Arial" w:hAnsi="Arial"/>
          <w:color w:val="000000" w:themeColor="text1"/>
          <w:sz w:val="22"/>
          <w:szCs w:val="22"/>
          <w:lang w:val="en-GB"/>
        </w:rPr>
      </w:pPr>
      <w:r w:rsidRPr="001212D6">
        <w:rPr>
          <w:rFonts w:ascii="Arial" w:hAnsi="Arial"/>
          <w:color w:val="000000" w:themeColor="text1"/>
          <w:sz w:val="22"/>
          <w:szCs w:val="22"/>
          <w:lang w:val="en-GB"/>
        </w:rPr>
        <w:t>Welding Safety Equipment</w:t>
      </w:r>
    </w:p>
    <w:p w:rsidR="005804C7" w:rsidRPr="001212D6" w:rsidRDefault="005804C7" w:rsidP="00C04F61">
      <w:pPr>
        <w:pStyle w:val="ListParagraph"/>
        <w:numPr>
          <w:ilvl w:val="0"/>
          <w:numId w:val="520"/>
        </w:numPr>
        <w:spacing w:after="160" w:line="259" w:lineRule="auto"/>
        <w:rPr>
          <w:rFonts w:ascii="Arial" w:hAnsi="Arial"/>
          <w:color w:val="000000" w:themeColor="text1"/>
          <w:sz w:val="22"/>
          <w:szCs w:val="22"/>
          <w:lang w:val="en-GB"/>
        </w:rPr>
      </w:pPr>
      <w:r w:rsidRPr="001212D6">
        <w:rPr>
          <w:rFonts w:ascii="Arial" w:hAnsi="Arial"/>
          <w:color w:val="000000" w:themeColor="text1"/>
          <w:sz w:val="22"/>
          <w:szCs w:val="22"/>
          <w:lang w:val="en-GB"/>
        </w:rPr>
        <w:t>Chipping hammer</w:t>
      </w:r>
    </w:p>
    <w:p w:rsidR="005804C7" w:rsidRPr="001212D6" w:rsidRDefault="005804C7" w:rsidP="00C04F61">
      <w:pPr>
        <w:pStyle w:val="ListParagraph"/>
        <w:numPr>
          <w:ilvl w:val="0"/>
          <w:numId w:val="520"/>
        </w:numPr>
        <w:spacing w:after="160" w:line="259" w:lineRule="auto"/>
        <w:rPr>
          <w:rFonts w:ascii="Arial" w:hAnsi="Arial"/>
          <w:color w:val="000000" w:themeColor="text1"/>
          <w:sz w:val="22"/>
          <w:szCs w:val="22"/>
          <w:lang w:val="en-GB"/>
        </w:rPr>
      </w:pPr>
      <w:r w:rsidRPr="001212D6">
        <w:rPr>
          <w:rFonts w:ascii="Arial" w:hAnsi="Arial"/>
          <w:color w:val="000000" w:themeColor="text1"/>
          <w:sz w:val="22"/>
          <w:szCs w:val="22"/>
          <w:lang w:val="en-GB"/>
        </w:rPr>
        <w:t>Power supply</w:t>
      </w:r>
    </w:p>
    <w:p w:rsidR="005804C7" w:rsidRPr="001212D6" w:rsidRDefault="005804C7" w:rsidP="00C04F61">
      <w:pPr>
        <w:pStyle w:val="ListParagraph"/>
        <w:numPr>
          <w:ilvl w:val="0"/>
          <w:numId w:val="520"/>
        </w:numPr>
        <w:spacing w:after="160" w:line="259" w:lineRule="auto"/>
        <w:rPr>
          <w:rFonts w:ascii="Arial" w:hAnsi="Arial"/>
          <w:color w:val="000000" w:themeColor="text1"/>
          <w:sz w:val="22"/>
          <w:szCs w:val="22"/>
          <w:lang w:val="en-GB"/>
        </w:rPr>
      </w:pPr>
      <w:r w:rsidRPr="001212D6">
        <w:rPr>
          <w:rFonts w:ascii="Arial" w:hAnsi="Arial"/>
          <w:color w:val="000000" w:themeColor="text1"/>
          <w:sz w:val="22"/>
          <w:szCs w:val="22"/>
          <w:lang w:val="en-GB"/>
        </w:rPr>
        <w:lastRenderedPageBreak/>
        <w:t>Measuring Tools as per requirement.</w:t>
      </w:r>
    </w:p>
    <w:p w:rsidR="005804C7" w:rsidRPr="001212D6" w:rsidRDefault="005804C7" w:rsidP="00C04F61">
      <w:pPr>
        <w:pStyle w:val="ListParagraph"/>
        <w:numPr>
          <w:ilvl w:val="0"/>
          <w:numId w:val="520"/>
        </w:numPr>
        <w:spacing w:after="160" w:line="259" w:lineRule="auto"/>
        <w:rPr>
          <w:rFonts w:ascii="Arial" w:hAnsi="Arial"/>
          <w:color w:val="000000" w:themeColor="text1"/>
          <w:sz w:val="22"/>
          <w:szCs w:val="22"/>
          <w:lang w:val="en-GB"/>
        </w:rPr>
      </w:pPr>
      <w:r w:rsidRPr="001212D6">
        <w:rPr>
          <w:rFonts w:ascii="Arial" w:hAnsi="Arial"/>
          <w:color w:val="000000" w:themeColor="text1"/>
          <w:sz w:val="22"/>
          <w:szCs w:val="22"/>
          <w:lang w:val="en-GB"/>
        </w:rPr>
        <w:t>Cutting equipment and accessories</w:t>
      </w:r>
    </w:p>
    <w:p w:rsidR="005804C7" w:rsidRPr="001212D6" w:rsidRDefault="005804C7" w:rsidP="00C04F61">
      <w:pPr>
        <w:pStyle w:val="ListParagraph"/>
        <w:numPr>
          <w:ilvl w:val="0"/>
          <w:numId w:val="520"/>
        </w:numPr>
        <w:spacing w:after="160" w:line="259" w:lineRule="auto"/>
        <w:rPr>
          <w:rFonts w:ascii="Arial" w:hAnsi="Arial"/>
          <w:color w:val="000000" w:themeColor="text1"/>
          <w:sz w:val="22"/>
          <w:szCs w:val="22"/>
          <w:lang w:val="en-GB"/>
        </w:rPr>
      </w:pPr>
      <w:r w:rsidRPr="001212D6">
        <w:rPr>
          <w:rFonts w:ascii="Arial" w:hAnsi="Arial"/>
          <w:color w:val="000000" w:themeColor="text1"/>
          <w:sz w:val="22"/>
          <w:szCs w:val="22"/>
          <w:lang w:val="en-GB"/>
        </w:rPr>
        <w:t>Grinding equipment and accessories</w:t>
      </w:r>
    </w:p>
    <w:p w:rsidR="005804C7" w:rsidRPr="001212D6" w:rsidRDefault="005804C7" w:rsidP="005804C7">
      <w:pPr>
        <w:spacing w:after="160" w:line="259" w:lineRule="auto"/>
        <w:rPr>
          <w:rFonts w:ascii="Arial" w:hAnsi="Arial"/>
          <w:color w:val="000000" w:themeColor="text1"/>
          <w:sz w:val="22"/>
          <w:szCs w:val="22"/>
          <w:lang w:val="en-GB"/>
        </w:rPr>
      </w:pPr>
    </w:p>
    <w:p w:rsidR="005804C7" w:rsidRPr="001212D6" w:rsidRDefault="005804C7" w:rsidP="005804C7">
      <w:pPr>
        <w:spacing w:after="160" w:line="259" w:lineRule="auto"/>
        <w:rPr>
          <w:rFonts w:ascii="Arial" w:hAnsi="Arial"/>
          <w:color w:val="000000" w:themeColor="text1"/>
          <w:sz w:val="22"/>
          <w:szCs w:val="22"/>
          <w:lang w:val="en-GB"/>
        </w:rPr>
      </w:pPr>
      <w:r w:rsidRPr="001212D6">
        <w:rPr>
          <w:rFonts w:ascii="Arial" w:hAnsi="Arial"/>
          <w:color w:val="000000" w:themeColor="text1"/>
          <w:sz w:val="22"/>
          <w:szCs w:val="22"/>
          <w:lang w:val="en-GB"/>
        </w:rPr>
        <w:br w:type="page"/>
      </w:r>
    </w:p>
    <w:p w:rsidR="005804C7" w:rsidRPr="001212D6" w:rsidRDefault="005804C7" w:rsidP="00864578">
      <w:pPr>
        <w:pStyle w:val="Heading3"/>
        <w:numPr>
          <w:ilvl w:val="0"/>
          <w:numId w:val="717"/>
        </w:numPr>
        <w:shd w:val="clear" w:color="auto" w:fill="FFC000"/>
        <w:rPr>
          <w:color w:val="000000" w:themeColor="text1"/>
          <w:sz w:val="24"/>
          <w:szCs w:val="24"/>
          <w:lang w:val="en-AU"/>
        </w:rPr>
      </w:pPr>
      <w:bookmarkStart w:id="50" w:name="_Toc28651550"/>
      <w:r w:rsidRPr="001212D6">
        <w:rPr>
          <w:color w:val="000000" w:themeColor="text1"/>
          <w:sz w:val="24"/>
          <w:szCs w:val="24"/>
          <w:lang w:val="en-AU"/>
        </w:rPr>
        <w:lastRenderedPageBreak/>
        <w:t>Calculate stresses due to initial tightening and external load on screws</w:t>
      </w:r>
      <w:bookmarkEnd w:id="50"/>
    </w:p>
    <w:p w:rsidR="005804C7" w:rsidRPr="001212D6" w:rsidRDefault="005804C7" w:rsidP="005804C7">
      <w:pPr>
        <w:autoSpaceDE w:val="0"/>
        <w:autoSpaceDN w:val="0"/>
        <w:adjustRightInd w:val="0"/>
        <w:spacing w:before="240"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 xml:space="preserve">this competency standard covers the skills and knowledge required to measure stress area of a screw, develop relation with core diameter and nominal diameter of a screw thread, perform initial tightening and its specific values and calculate different cases of external load raised by different bolts </w:t>
      </w:r>
    </w:p>
    <w:tbl>
      <w:tblPr>
        <w:tblStyle w:val="GridTable5Dark-Accent410"/>
        <w:tblW w:w="10255" w:type="dxa"/>
        <w:tblLook w:val="04A0" w:firstRow="1" w:lastRow="0" w:firstColumn="1" w:lastColumn="0" w:noHBand="0" w:noVBand="1"/>
      </w:tblPr>
      <w:tblGrid>
        <w:gridCol w:w="2356"/>
        <w:gridCol w:w="7899"/>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2356" w:type="dxa"/>
          </w:tcPr>
          <w:p w:rsidR="005804C7" w:rsidRPr="001212D6" w:rsidRDefault="00BB7730" w:rsidP="00AA5744">
            <w:pPr>
              <w:spacing w:line="360" w:lineRule="auto"/>
              <w:jc w:val="both"/>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899" w:type="dxa"/>
          </w:tcPr>
          <w:p w:rsidR="005804C7" w:rsidRPr="001212D6" w:rsidRDefault="00BB7730" w:rsidP="00AA5744">
            <w:pPr>
              <w:spacing w:line="360" w:lineRule="auto"/>
              <w:jc w:val="both"/>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356" w:type="dxa"/>
          </w:tcPr>
          <w:p w:rsidR="005804C7" w:rsidRPr="001212D6" w:rsidRDefault="005804C7" w:rsidP="00AA5744">
            <w:pPr>
              <w:widowControl w:val="0"/>
              <w:tabs>
                <w:tab w:val="left" w:pos="2320"/>
                <w:tab w:val="left" w:pos="2321"/>
              </w:tabs>
              <w:autoSpaceDE w:val="0"/>
              <w:autoSpaceDN w:val="0"/>
              <w:spacing w:before="2"/>
              <w:rPr>
                <w:rFonts w:ascii="Arial" w:hAnsi="Arial"/>
                <w:color w:val="000000" w:themeColor="text1"/>
                <w:sz w:val="22"/>
                <w:szCs w:val="22"/>
                <w:lang w:bidi="en-US"/>
              </w:rPr>
            </w:pPr>
            <w:r w:rsidRPr="001212D6">
              <w:rPr>
                <w:rFonts w:ascii="Arial" w:hAnsi="Arial"/>
                <w:b w:val="0"/>
                <w:bCs w:val="0"/>
                <w:color w:val="000000" w:themeColor="text1"/>
                <w:sz w:val="22"/>
                <w:szCs w:val="22"/>
              </w:rPr>
              <w:t xml:space="preserve">CU1. </w:t>
            </w:r>
            <w:r w:rsidRPr="001212D6">
              <w:rPr>
                <w:rFonts w:ascii="Arial" w:hAnsi="Arial"/>
                <w:bCs w:val="0"/>
                <w:color w:val="000000" w:themeColor="text1"/>
                <w:sz w:val="22"/>
                <w:szCs w:val="22"/>
              </w:rPr>
              <w:t>Measure</w:t>
            </w:r>
          </w:p>
          <w:p w:rsidR="005804C7" w:rsidRPr="001212D6" w:rsidRDefault="005804C7" w:rsidP="00AA5744">
            <w:pPr>
              <w:widowControl w:val="0"/>
              <w:tabs>
                <w:tab w:val="left" w:pos="2320"/>
                <w:tab w:val="left" w:pos="2321"/>
              </w:tabs>
              <w:autoSpaceDE w:val="0"/>
              <w:autoSpaceDN w:val="0"/>
              <w:spacing w:before="2"/>
              <w:rPr>
                <w:rFonts w:ascii="Arial" w:hAnsi="Arial"/>
                <w:color w:val="000000" w:themeColor="text1"/>
                <w:sz w:val="22"/>
                <w:szCs w:val="22"/>
                <w:lang w:bidi="en-US"/>
              </w:rPr>
            </w:pPr>
            <w:r w:rsidRPr="001212D6">
              <w:rPr>
                <w:rFonts w:ascii="Arial" w:hAnsi="Arial"/>
                <w:color w:val="000000" w:themeColor="text1"/>
                <w:sz w:val="22"/>
                <w:szCs w:val="22"/>
                <w:lang w:bidi="en-US"/>
              </w:rPr>
              <w:t>Stress area of a screw</w:t>
            </w:r>
          </w:p>
          <w:p w:rsidR="005804C7" w:rsidRPr="001212D6" w:rsidRDefault="005804C7" w:rsidP="00AA5744">
            <w:pPr>
              <w:ind w:left="427" w:hanging="427"/>
              <w:rPr>
                <w:rFonts w:ascii="Arial" w:hAnsi="Arial"/>
                <w:b w:val="0"/>
                <w:bCs w:val="0"/>
                <w:color w:val="000000" w:themeColor="text1"/>
                <w:sz w:val="22"/>
                <w:szCs w:val="22"/>
              </w:rPr>
            </w:pPr>
          </w:p>
        </w:tc>
        <w:tc>
          <w:tcPr>
            <w:tcW w:w="7899" w:type="dxa"/>
          </w:tcPr>
          <w:p w:rsidR="005804C7" w:rsidRPr="001212D6" w:rsidRDefault="005804C7" w:rsidP="00AA5744">
            <w:pPr>
              <w:spacing w:line="360" w:lineRule="auto"/>
              <w:ind w:left="411" w:hanging="41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P1</w:t>
            </w:r>
            <w:r w:rsidRPr="001212D6">
              <w:rPr>
                <w:rFonts w:ascii="Arial" w:hAnsi="Arial"/>
                <w:color w:val="000000" w:themeColor="text1"/>
                <w:sz w:val="22"/>
                <w:szCs w:val="22"/>
              </w:rPr>
              <w:t xml:space="preserve">. Choose the bolt </w:t>
            </w:r>
          </w:p>
          <w:p w:rsidR="005804C7" w:rsidRPr="001212D6" w:rsidRDefault="005804C7" w:rsidP="00AA5744">
            <w:pPr>
              <w:spacing w:line="360" w:lineRule="auto"/>
              <w:ind w:left="411" w:hanging="41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xml:space="preserve"> Select bolt types w.r.t. threads categories</w:t>
            </w:r>
          </w:p>
          <w:p w:rsidR="005804C7" w:rsidRPr="001212D6" w:rsidRDefault="005804C7" w:rsidP="00AA5744">
            <w:pPr>
              <w:spacing w:line="360" w:lineRule="auto"/>
              <w:ind w:left="411" w:hanging="41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xml:space="preserve"> Compare  the of Nut with bolt thread</w:t>
            </w:r>
          </w:p>
          <w:p w:rsidR="005804C7" w:rsidRPr="001212D6" w:rsidRDefault="005804C7" w:rsidP="00AA5744">
            <w:pPr>
              <w:spacing w:line="360" w:lineRule="auto"/>
              <w:ind w:left="411" w:hanging="41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xml:space="preserve"> Calculate stresses on the threaded part by using mathematical relationships</w:t>
            </w:r>
          </w:p>
          <w:p w:rsidR="005804C7" w:rsidRPr="001212D6" w:rsidRDefault="005804C7" w:rsidP="00AA5744">
            <w:pPr>
              <w:spacing w:line="360" w:lineRule="auto"/>
              <w:ind w:left="411" w:hanging="41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P5.</w:t>
            </w:r>
            <w:r w:rsidRPr="001212D6">
              <w:rPr>
                <w:rFonts w:ascii="Arial" w:hAnsi="Arial"/>
                <w:color w:val="000000" w:themeColor="text1"/>
                <w:sz w:val="22"/>
                <w:szCs w:val="22"/>
              </w:rPr>
              <w:t xml:space="preserve"> Compare stresses with ?? as per given standards in tables.  </w:t>
            </w:r>
          </w:p>
        </w:tc>
      </w:tr>
      <w:tr w:rsidR="005804C7" w:rsidRPr="001212D6" w:rsidTr="004335F5">
        <w:trPr>
          <w:trHeight w:val="284"/>
        </w:trPr>
        <w:tc>
          <w:tcPr>
            <w:cnfStyle w:val="001000000000" w:firstRow="0" w:lastRow="0" w:firstColumn="1" w:lastColumn="0" w:oddVBand="0" w:evenVBand="0" w:oddHBand="0" w:evenHBand="0" w:firstRowFirstColumn="0" w:firstRowLastColumn="0" w:lastRowFirstColumn="0" w:lastRowLastColumn="0"/>
            <w:tcW w:w="2356" w:type="dxa"/>
          </w:tcPr>
          <w:p w:rsidR="005804C7" w:rsidRPr="001212D6" w:rsidRDefault="005804C7" w:rsidP="00AA5744">
            <w:pPr>
              <w:widowControl w:val="0"/>
              <w:tabs>
                <w:tab w:val="left" w:pos="2320"/>
                <w:tab w:val="left" w:pos="2321"/>
              </w:tabs>
              <w:autoSpaceDE w:val="0"/>
              <w:autoSpaceDN w:val="0"/>
              <w:spacing w:before="6"/>
              <w:rPr>
                <w:rFonts w:ascii="Arial" w:hAnsi="Arial"/>
                <w:color w:val="000000" w:themeColor="text1"/>
                <w:sz w:val="22"/>
                <w:szCs w:val="22"/>
                <w:lang w:bidi="en-US"/>
              </w:rPr>
            </w:pPr>
            <w:r w:rsidRPr="001212D6">
              <w:rPr>
                <w:rFonts w:ascii="Arial" w:hAnsi="Arial"/>
                <w:b w:val="0"/>
                <w:bCs w:val="0"/>
                <w:color w:val="000000" w:themeColor="text1"/>
                <w:sz w:val="22"/>
                <w:szCs w:val="22"/>
              </w:rPr>
              <w:t xml:space="preserve">CU2. </w:t>
            </w:r>
            <w:r w:rsidRPr="001212D6">
              <w:rPr>
                <w:rFonts w:ascii="Arial" w:hAnsi="Arial"/>
                <w:color w:val="000000" w:themeColor="text1"/>
                <w:sz w:val="22"/>
                <w:szCs w:val="22"/>
                <w:lang w:bidi="en-US"/>
              </w:rPr>
              <w:t>Develop relation with core dia. and nominal dia. of a screw</w:t>
            </w:r>
            <w:r w:rsidRPr="001212D6">
              <w:rPr>
                <w:rFonts w:ascii="Arial" w:hAnsi="Arial"/>
                <w:color w:val="000000" w:themeColor="text1"/>
                <w:spacing w:val="5"/>
                <w:sz w:val="22"/>
                <w:szCs w:val="22"/>
                <w:lang w:bidi="en-US"/>
              </w:rPr>
              <w:t xml:space="preserve"> </w:t>
            </w:r>
            <w:r w:rsidRPr="001212D6">
              <w:rPr>
                <w:rFonts w:ascii="Arial" w:hAnsi="Arial"/>
                <w:color w:val="000000" w:themeColor="text1"/>
                <w:sz w:val="22"/>
                <w:szCs w:val="22"/>
                <w:lang w:bidi="en-US"/>
              </w:rPr>
              <w:t>thread</w:t>
            </w:r>
          </w:p>
          <w:p w:rsidR="005804C7" w:rsidRPr="001212D6" w:rsidRDefault="005804C7" w:rsidP="00AA5744">
            <w:pPr>
              <w:ind w:left="427" w:hanging="427"/>
              <w:rPr>
                <w:rFonts w:ascii="Arial" w:hAnsi="Arial"/>
                <w:b w:val="0"/>
                <w:bCs w:val="0"/>
                <w:color w:val="000000" w:themeColor="text1"/>
                <w:sz w:val="22"/>
                <w:szCs w:val="22"/>
              </w:rPr>
            </w:pPr>
          </w:p>
        </w:tc>
        <w:tc>
          <w:tcPr>
            <w:tcW w:w="7899" w:type="dxa"/>
          </w:tcPr>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P1</w:t>
            </w:r>
            <w:r w:rsidRPr="001212D6">
              <w:rPr>
                <w:rFonts w:ascii="Arial" w:hAnsi="Arial"/>
                <w:color w:val="000000" w:themeColor="text1"/>
                <w:sz w:val="22"/>
                <w:szCs w:val="22"/>
              </w:rPr>
              <w:t>. Choose bolt correct as the above</w:t>
            </w:r>
          </w:p>
          <w:p w:rsidR="005804C7" w:rsidRPr="001212D6" w:rsidRDefault="005804C7" w:rsidP="00AA5744">
            <w:pPr>
              <w:spacing w:line="360" w:lineRule="auto"/>
              <w:ind w:left="411" w:hanging="41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p>
          <w:p w:rsidR="005804C7" w:rsidRPr="001212D6" w:rsidRDefault="005804C7" w:rsidP="00AA5744">
            <w:pPr>
              <w:spacing w:line="360" w:lineRule="auto"/>
              <w:ind w:left="411" w:hanging="41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xml:space="preserve"> Select bolt types w.r.t. threads categories</w:t>
            </w:r>
          </w:p>
          <w:p w:rsidR="005804C7" w:rsidRPr="001212D6" w:rsidRDefault="005804C7" w:rsidP="00AA5744">
            <w:pPr>
              <w:spacing w:line="360" w:lineRule="auto"/>
              <w:ind w:left="411" w:hanging="41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xml:space="preserve"> Measure core and nominal diameters of the bolt.</w:t>
            </w:r>
          </w:p>
          <w:p w:rsidR="005804C7" w:rsidRPr="001212D6" w:rsidRDefault="005804C7" w:rsidP="00AA5744">
            <w:pPr>
              <w:spacing w:line="360" w:lineRule="auto"/>
              <w:ind w:left="411" w:hanging="41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xml:space="preserve"> Develop mathematical relationships between the diameters. </w:t>
            </w:r>
          </w:p>
          <w:p w:rsidR="005804C7" w:rsidRPr="001212D6" w:rsidRDefault="005804C7" w:rsidP="00AA5744">
            <w:pPr>
              <w:spacing w:line="360" w:lineRule="auto"/>
              <w:ind w:left="411" w:hanging="41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P5.</w:t>
            </w:r>
            <w:r w:rsidRPr="001212D6">
              <w:rPr>
                <w:rFonts w:ascii="Arial" w:hAnsi="Arial"/>
                <w:color w:val="000000" w:themeColor="text1"/>
                <w:sz w:val="22"/>
                <w:szCs w:val="22"/>
              </w:rPr>
              <w:t xml:space="preserve"> Compare stresses with given standard tables.  </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356" w:type="dxa"/>
          </w:tcPr>
          <w:p w:rsidR="005804C7" w:rsidRPr="001212D6" w:rsidRDefault="005804C7" w:rsidP="00AA5744">
            <w:pPr>
              <w:widowControl w:val="0"/>
              <w:tabs>
                <w:tab w:val="left" w:pos="2320"/>
                <w:tab w:val="left" w:pos="2321"/>
              </w:tabs>
              <w:autoSpaceDE w:val="0"/>
              <w:autoSpaceDN w:val="0"/>
              <w:spacing w:before="6"/>
              <w:rPr>
                <w:rFonts w:ascii="Arial" w:hAnsi="Arial"/>
                <w:bCs w:val="0"/>
                <w:color w:val="000000" w:themeColor="text1"/>
                <w:sz w:val="22"/>
                <w:szCs w:val="22"/>
              </w:rPr>
            </w:pPr>
            <w:r w:rsidRPr="001212D6">
              <w:rPr>
                <w:rFonts w:ascii="Arial" w:hAnsi="Arial"/>
                <w:b w:val="0"/>
                <w:bCs w:val="0"/>
                <w:color w:val="000000" w:themeColor="text1"/>
                <w:sz w:val="22"/>
                <w:szCs w:val="22"/>
              </w:rPr>
              <w:t xml:space="preserve">CU3. </w:t>
            </w:r>
            <w:r w:rsidRPr="001212D6">
              <w:rPr>
                <w:rFonts w:ascii="Arial" w:hAnsi="Arial"/>
                <w:bCs w:val="0"/>
                <w:color w:val="000000" w:themeColor="text1"/>
                <w:sz w:val="22"/>
                <w:szCs w:val="22"/>
              </w:rPr>
              <w:t xml:space="preserve">Perform </w:t>
            </w:r>
          </w:p>
          <w:p w:rsidR="005804C7" w:rsidRPr="001212D6" w:rsidRDefault="005804C7" w:rsidP="00AA5744">
            <w:pPr>
              <w:widowControl w:val="0"/>
              <w:tabs>
                <w:tab w:val="left" w:pos="2320"/>
                <w:tab w:val="left" w:pos="2321"/>
              </w:tabs>
              <w:autoSpaceDE w:val="0"/>
              <w:autoSpaceDN w:val="0"/>
              <w:spacing w:before="6"/>
              <w:rPr>
                <w:rFonts w:ascii="Arial" w:hAnsi="Arial"/>
                <w:color w:val="000000" w:themeColor="text1"/>
                <w:sz w:val="22"/>
                <w:szCs w:val="22"/>
                <w:lang w:bidi="en-US"/>
              </w:rPr>
            </w:pPr>
            <w:r w:rsidRPr="001212D6">
              <w:rPr>
                <w:rFonts w:ascii="Arial" w:hAnsi="Arial"/>
                <w:color w:val="000000" w:themeColor="text1"/>
                <w:sz w:val="22"/>
                <w:szCs w:val="22"/>
                <w:lang w:bidi="en-US"/>
              </w:rPr>
              <w:t>Initial tightening and its specific</w:t>
            </w:r>
            <w:r w:rsidRPr="001212D6">
              <w:rPr>
                <w:rFonts w:ascii="Arial" w:hAnsi="Arial"/>
                <w:color w:val="000000" w:themeColor="text1"/>
                <w:spacing w:val="-2"/>
                <w:sz w:val="22"/>
                <w:szCs w:val="22"/>
                <w:lang w:bidi="en-US"/>
              </w:rPr>
              <w:t xml:space="preserve"> </w:t>
            </w:r>
            <w:r w:rsidRPr="001212D6">
              <w:rPr>
                <w:rFonts w:ascii="Arial" w:hAnsi="Arial"/>
                <w:color w:val="000000" w:themeColor="text1"/>
                <w:sz w:val="22"/>
                <w:szCs w:val="22"/>
                <w:lang w:bidi="en-US"/>
              </w:rPr>
              <w:t>values</w:t>
            </w:r>
          </w:p>
          <w:p w:rsidR="005804C7" w:rsidRPr="001212D6" w:rsidRDefault="005804C7" w:rsidP="00AA5744">
            <w:pPr>
              <w:ind w:left="427" w:hanging="427"/>
              <w:rPr>
                <w:rFonts w:ascii="Arial" w:hAnsi="Arial"/>
                <w:b w:val="0"/>
                <w:bCs w:val="0"/>
                <w:color w:val="000000" w:themeColor="text1"/>
                <w:sz w:val="22"/>
                <w:szCs w:val="22"/>
              </w:rPr>
            </w:pPr>
          </w:p>
        </w:tc>
        <w:tc>
          <w:tcPr>
            <w:tcW w:w="7899" w:type="dxa"/>
          </w:tcPr>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P1</w:t>
            </w:r>
            <w:r w:rsidRPr="001212D6">
              <w:rPr>
                <w:rFonts w:ascii="Arial" w:hAnsi="Arial"/>
                <w:color w:val="000000" w:themeColor="text1"/>
                <w:sz w:val="22"/>
                <w:szCs w:val="22"/>
              </w:rPr>
              <w:t>. Measure tensile stresses due to stretching of the bolt correct as the above</w:t>
            </w:r>
          </w:p>
          <w:p w:rsidR="005804C7" w:rsidRPr="001212D6" w:rsidRDefault="005804C7" w:rsidP="00AA5744">
            <w:pPr>
              <w:spacing w:line="360" w:lineRule="auto"/>
              <w:ind w:left="411" w:hanging="41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p>
          <w:p w:rsidR="005804C7" w:rsidRPr="001212D6" w:rsidRDefault="005804C7" w:rsidP="00AA5744">
            <w:pPr>
              <w:spacing w:line="360" w:lineRule="auto"/>
              <w:ind w:left="411" w:hanging="41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xml:space="preserve"> Calculate torsional shear stress due to frictional resistance at the threads. </w:t>
            </w:r>
          </w:p>
          <w:p w:rsidR="005804C7" w:rsidRPr="001212D6" w:rsidRDefault="005804C7" w:rsidP="00AA5744">
            <w:pPr>
              <w:spacing w:line="360" w:lineRule="auto"/>
              <w:ind w:left="411" w:hanging="41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P3. </w:t>
            </w:r>
            <w:r w:rsidRPr="001212D6">
              <w:rPr>
                <w:rFonts w:ascii="Arial" w:hAnsi="Arial"/>
                <w:color w:val="000000" w:themeColor="text1"/>
                <w:sz w:val="22"/>
                <w:szCs w:val="22"/>
              </w:rPr>
              <w:t>Identify shear stress across threads</w:t>
            </w:r>
          </w:p>
          <w:p w:rsidR="005804C7" w:rsidRPr="001212D6" w:rsidRDefault="005804C7" w:rsidP="00AA5744">
            <w:pPr>
              <w:spacing w:line="360" w:lineRule="auto"/>
              <w:ind w:left="411" w:hanging="41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xml:space="preserve"> Identify compressive or crushing stress on the threads </w:t>
            </w:r>
          </w:p>
          <w:p w:rsidR="005804C7" w:rsidRPr="001212D6" w:rsidRDefault="005804C7" w:rsidP="00AA5744">
            <w:pPr>
              <w:spacing w:line="360" w:lineRule="auto"/>
              <w:ind w:left="411" w:hanging="41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P5.</w:t>
            </w:r>
            <w:r w:rsidRPr="001212D6">
              <w:rPr>
                <w:rFonts w:ascii="Arial" w:hAnsi="Arial"/>
                <w:color w:val="000000" w:themeColor="text1"/>
                <w:sz w:val="22"/>
                <w:szCs w:val="22"/>
              </w:rPr>
              <w:t xml:space="preserve"> Identify bending stress</w:t>
            </w:r>
          </w:p>
        </w:tc>
      </w:tr>
      <w:tr w:rsidR="005804C7" w:rsidRPr="001212D6" w:rsidTr="004335F5">
        <w:trPr>
          <w:trHeight w:val="284"/>
        </w:trPr>
        <w:tc>
          <w:tcPr>
            <w:cnfStyle w:val="001000000000" w:firstRow="0" w:lastRow="0" w:firstColumn="1" w:lastColumn="0" w:oddVBand="0" w:evenVBand="0" w:oddHBand="0" w:evenHBand="0" w:firstRowFirstColumn="0" w:firstRowLastColumn="0" w:lastRowFirstColumn="0" w:lastRowLastColumn="0"/>
            <w:tcW w:w="2356" w:type="dxa"/>
          </w:tcPr>
          <w:p w:rsidR="005804C7" w:rsidRPr="001212D6" w:rsidRDefault="005804C7" w:rsidP="00AA5744">
            <w:pPr>
              <w:widowControl w:val="0"/>
              <w:tabs>
                <w:tab w:val="left" w:pos="2320"/>
                <w:tab w:val="left" w:pos="2321"/>
              </w:tabs>
              <w:autoSpaceDE w:val="0"/>
              <w:autoSpaceDN w:val="0"/>
              <w:spacing w:before="2"/>
              <w:rPr>
                <w:rFonts w:ascii="Arial" w:hAnsi="Arial"/>
                <w:color w:val="000000" w:themeColor="text1"/>
                <w:sz w:val="22"/>
                <w:szCs w:val="22"/>
                <w:lang w:bidi="en-US"/>
              </w:rPr>
            </w:pPr>
            <w:r w:rsidRPr="001212D6">
              <w:rPr>
                <w:rFonts w:ascii="Arial" w:hAnsi="Arial"/>
                <w:b w:val="0"/>
                <w:bCs w:val="0"/>
                <w:color w:val="000000" w:themeColor="text1"/>
                <w:sz w:val="22"/>
                <w:szCs w:val="22"/>
              </w:rPr>
              <w:t xml:space="preserve">CU4. </w:t>
            </w:r>
            <w:r w:rsidRPr="001212D6">
              <w:rPr>
                <w:rFonts w:ascii="Arial" w:hAnsi="Arial"/>
                <w:color w:val="000000" w:themeColor="text1"/>
                <w:sz w:val="22"/>
                <w:szCs w:val="22"/>
                <w:lang w:bidi="en-US"/>
              </w:rPr>
              <w:t>Calculate different cases of external load raised by different</w:t>
            </w:r>
            <w:r w:rsidRPr="001212D6">
              <w:rPr>
                <w:rFonts w:ascii="Arial" w:hAnsi="Arial"/>
                <w:color w:val="000000" w:themeColor="text1"/>
                <w:spacing w:val="-1"/>
                <w:sz w:val="22"/>
                <w:szCs w:val="22"/>
                <w:lang w:bidi="en-US"/>
              </w:rPr>
              <w:t xml:space="preserve"> </w:t>
            </w:r>
            <w:r w:rsidRPr="001212D6">
              <w:rPr>
                <w:rFonts w:ascii="Arial" w:hAnsi="Arial"/>
                <w:color w:val="000000" w:themeColor="text1"/>
                <w:sz w:val="22"/>
                <w:szCs w:val="22"/>
                <w:lang w:bidi="en-US"/>
              </w:rPr>
              <w:t>bolts</w:t>
            </w:r>
          </w:p>
          <w:p w:rsidR="005804C7" w:rsidRPr="001212D6" w:rsidRDefault="005804C7" w:rsidP="00AA5744">
            <w:pPr>
              <w:ind w:left="427" w:hanging="427"/>
              <w:rPr>
                <w:rFonts w:ascii="Arial" w:hAnsi="Arial"/>
                <w:b w:val="0"/>
                <w:bCs w:val="0"/>
                <w:color w:val="000000" w:themeColor="text1"/>
                <w:sz w:val="22"/>
                <w:szCs w:val="22"/>
              </w:rPr>
            </w:pPr>
          </w:p>
        </w:tc>
        <w:tc>
          <w:tcPr>
            <w:tcW w:w="7899" w:type="dxa"/>
          </w:tcPr>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bCs/>
                <w:color w:val="000000" w:themeColor="text1"/>
                <w:sz w:val="22"/>
                <w:szCs w:val="22"/>
              </w:rPr>
              <w:t>P1</w:t>
            </w:r>
            <w:r w:rsidRPr="001212D6">
              <w:rPr>
                <w:rFonts w:ascii="Arial" w:hAnsi="Arial"/>
                <w:color w:val="000000" w:themeColor="text1"/>
                <w:sz w:val="22"/>
                <w:szCs w:val="22"/>
              </w:rPr>
              <w:t>. Measure stresses due to stretching of the bolt correct as the above</w:t>
            </w:r>
          </w:p>
          <w:p w:rsidR="005804C7" w:rsidRPr="001212D6" w:rsidRDefault="005804C7" w:rsidP="00AA5744">
            <w:pPr>
              <w:spacing w:line="360" w:lineRule="auto"/>
              <w:ind w:left="411" w:hanging="41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p>
          <w:p w:rsidR="005804C7" w:rsidRPr="001212D6" w:rsidRDefault="005804C7" w:rsidP="00AA5744">
            <w:pPr>
              <w:spacing w:line="360" w:lineRule="auto"/>
              <w:ind w:left="411" w:hanging="41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xml:space="preserve"> Calculate torsional shear stress due to frictional resistance at the threads. </w:t>
            </w:r>
          </w:p>
          <w:p w:rsidR="005804C7" w:rsidRPr="001212D6" w:rsidRDefault="005804C7" w:rsidP="00AA5744">
            <w:pPr>
              <w:spacing w:line="360" w:lineRule="auto"/>
              <w:ind w:left="411" w:hanging="41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P3. </w:t>
            </w:r>
            <w:r w:rsidRPr="001212D6">
              <w:rPr>
                <w:rFonts w:ascii="Arial" w:hAnsi="Arial"/>
                <w:color w:val="000000" w:themeColor="text1"/>
                <w:sz w:val="22"/>
                <w:szCs w:val="22"/>
              </w:rPr>
              <w:t>Identify shear stress across threads</w:t>
            </w:r>
          </w:p>
          <w:p w:rsidR="005804C7" w:rsidRPr="001212D6" w:rsidRDefault="005804C7" w:rsidP="00AA5744">
            <w:pPr>
              <w:spacing w:line="360" w:lineRule="auto"/>
              <w:ind w:left="411" w:hanging="41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xml:space="preserve"> Identify compressive or crushing stress on the threads </w:t>
            </w:r>
          </w:p>
          <w:p w:rsidR="005804C7" w:rsidRPr="001212D6" w:rsidRDefault="005804C7" w:rsidP="00AA5744">
            <w:pPr>
              <w:spacing w:line="360" w:lineRule="auto"/>
              <w:ind w:left="411" w:hanging="41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P5.</w:t>
            </w:r>
            <w:r w:rsidRPr="001212D6">
              <w:rPr>
                <w:rFonts w:ascii="Arial" w:hAnsi="Arial"/>
                <w:color w:val="000000" w:themeColor="text1"/>
                <w:sz w:val="22"/>
                <w:szCs w:val="22"/>
              </w:rPr>
              <w:t xml:space="preserve"> Identify bending stress</w:t>
            </w:r>
          </w:p>
          <w:p w:rsidR="005804C7" w:rsidRPr="001212D6" w:rsidRDefault="005804C7" w:rsidP="00AA5744">
            <w:pPr>
              <w:spacing w:line="360" w:lineRule="auto"/>
              <w:ind w:left="411" w:hanging="41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P6.</w:t>
            </w:r>
            <w:r w:rsidRPr="001212D6">
              <w:rPr>
                <w:rFonts w:ascii="Arial" w:hAnsi="Arial"/>
                <w:color w:val="000000" w:themeColor="text1"/>
                <w:sz w:val="22"/>
                <w:szCs w:val="22"/>
              </w:rPr>
              <w:t xml:space="preserve"> Perform same procedure for different cases.</w:t>
            </w:r>
          </w:p>
        </w:tc>
      </w:tr>
    </w:tbl>
    <w:p w:rsidR="005804C7" w:rsidRPr="001212D6" w:rsidRDefault="005804C7" w:rsidP="005804C7">
      <w:pPr>
        <w:spacing w:line="360" w:lineRule="auto"/>
        <w:rPr>
          <w:rFonts w:ascii="Arial" w:hAnsi="Arial"/>
          <w:color w:val="000000" w:themeColor="text1"/>
          <w:sz w:val="22"/>
          <w:szCs w:val="22"/>
        </w:rPr>
      </w:pPr>
    </w:p>
    <w:p w:rsidR="005804C7" w:rsidRPr="001212D6" w:rsidRDefault="005804C7" w:rsidP="005804C7">
      <w:pPr>
        <w:spacing w:line="360" w:lineRule="auto"/>
        <w:rPr>
          <w:rFonts w:ascii="Arial" w:hAnsi="Arial"/>
          <w:b/>
          <w:bCs/>
          <w:color w:val="000000" w:themeColor="text1"/>
          <w:sz w:val="22"/>
          <w:szCs w:val="22"/>
        </w:rPr>
      </w:pPr>
      <w:r w:rsidRPr="001212D6">
        <w:rPr>
          <w:rFonts w:ascii="Arial" w:hAnsi="Arial"/>
          <w:b/>
          <w:bCs/>
          <w:color w:val="000000" w:themeColor="text1"/>
          <w:sz w:val="22"/>
          <w:szCs w:val="22"/>
        </w:rPr>
        <w:t>Knowledge &amp; Understanding</w:t>
      </w:r>
    </w:p>
    <w:p w:rsidR="005804C7" w:rsidRPr="001212D6" w:rsidRDefault="005804C7" w:rsidP="00C04F61">
      <w:pPr>
        <w:pStyle w:val="ListParagraph"/>
        <w:numPr>
          <w:ilvl w:val="0"/>
          <w:numId w:val="521"/>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Difference between nut and bolts</w:t>
      </w:r>
    </w:p>
    <w:p w:rsidR="005804C7" w:rsidRPr="001212D6" w:rsidRDefault="005804C7" w:rsidP="00C04F61">
      <w:pPr>
        <w:pStyle w:val="ListParagraph"/>
        <w:numPr>
          <w:ilvl w:val="0"/>
          <w:numId w:val="521"/>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Know about the thread types</w:t>
      </w:r>
    </w:p>
    <w:p w:rsidR="005804C7" w:rsidRPr="001212D6" w:rsidRDefault="005804C7" w:rsidP="00C04F61">
      <w:pPr>
        <w:pStyle w:val="ListParagraph"/>
        <w:numPr>
          <w:ilvl w:val="0"/>
          <w:numId w:val="521"/>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lastRenderedPageBreak/>
        <w:t>Calculations of the stresses inside the bolts</w:t>
      </w:r>
    </w:p>
    <w:p w:rsidR="005804C7" w:rsidRPr="001212D6" w:rsidRDefault="005804C7" w:rsidP="00C04F61">
      <w:pPr>
        <w:pStyle w:val="ListParagraph"/>
        <w:numPr>
          <w:ilvl w:val="0"/>
          <w:numId w:val="521"/>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Knowledge of the failure criteria of the screw</w:t>
      </w:r>
    </w:p>
    <w:p w:rsidR="005804C7" w:rsidRPr="001212D6" w:rsidRDefault="005804C7" w:rsidP="00C04F61">
      <w:pPr>
        <w:pStyle w:val="ListParagraph"/>
        <w:numPr>
          <w:ilvl w:val="0"/>
          <w:numId w:val="521"/>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Differentiate between the weak areas of the screw</w:t>
      </w:r>
    </w:p>
    <w:p w:rsidR="005804C7" w:rsidRPr="001212D6" w:rsidRDefault="005804C7" w:rsidP="00C04F61">
      <w:pPr>
        <w:pStyle w:val="ListParagraph"/>
        <w:numPr>
          <w:ilvl w:val="0"/>
          <w:numId w:val="521"/>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Measurements of the diameters core and nominal</w:t>
      </w:r>
    </w:p>
    <w:p w:rsidR="005804C7" w:rsidRPr="001212D6" w:rsidRDefault="005804C7" w:rsidP="00C04F61">
      <w:pPr>
        <w:pStyle w:val="ListParagraph"/>
        <w:numPr>
          <w:ilvl w:val="0"/>
          <w:numId w:val="521"/>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Knowledge of the failure criteria of the screw w.r.t. diameters</w:t>
      </w:r>
    </w:p>
    <w:p w:rsidR="005804C7" w:rsidRPr="001212D6" w:rsidRDefault="005804C7" w:rsidP="00C04F61">
      <w:pPr>
        <w:pStyle w:val="ListParagraph"/>
        <w:numPr>
          <w:ilvl w:val="0"/>
          <w:numId w:val="521"/>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Knowledge of the various types of loads</w:t>
      </w:r>
    </w:p>
    <w:p w:rsidR="005804C7" w:rsidRPr="001212D6" w:rsidRDefault="005804C7" w:rsidP="00C04F61">
      <w:pPr>
        <w:pStyle w:val="ListParagraph"/>
        <w:numPr>
          <w:ilvl w:val="0"/>
          <w:numId w:val="521"/>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Analyze the stresses</w:t>
      </w:r>
    </w:p>
    <w:p w:rsidR="005804C7" w:rsidRPr="001212D6" w:rsidRDefault="005804C7" w:rsidP="00C04F61">
      <w:pPr>
        <w:pStyle w:val="ListParagraph"/>
        <w:numPr>
          <w:ilvl w:val="0"/>
          <w:numId w:val="521"/>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Understanding of torque theory and calibration</w:t>
      </w:r>
    </w:p>
    <w:p w:rsidR="005804C7" w:rsidRPr="001212D6" w:rsidRDefault="005804C7" w:rsidP="00C04F61">
      <w:pPr>
        <w:pStyle w:val="ListParagraph"/>
        <w:numPr>
          <w:ilvl w:val="0"/>
          <w:numId w:val="521"/>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Knowledge of tables and graphs for the specific values</w:t>
      </w:r>
    </w:p>
    <w:p w:rsidR="005804C7" w:rsidRPr="001212D6" w:rsidRDefault="005804C7" w:rsidP="00C04F61">
      <w:pPr>
        <w:pStyle w:val="ListParagraph"/>
        <w:numPr>
          <w:ilvl w:val="0"/>
          <w:numId w:val="521"/>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Understanding about different cases of external load</w:t>
      </w:r>
    </w:p>
    <w:p w:rsidR="005804C7" w:rsidRPr="001212D6" w:rsidRDefault="005804C7" w:rsidP="00C04F61">
      <w:pPr>
        <w:pStyle w:val="ListParagraph"/>
        <w:numPr>
          <w:ilvl w:val="0"/>
          <w:numId w:val="521"/>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Knowledge of bolts</w:t>
      </w:r>
    </w:p>
    <w:p w:rsidR="005804C7" w:rsidRPr="001212D6" w:rsidRDefault="005804C7" w:rsidP="00C04F61">
      <w:pPr>
        <w:pStyle w:val="ListParagraph"/>
        <w:numPr>
          <w:ilvl w:val="0"/>
          <w:numId w:val="521"/>
        </w:numPr>
        <w:spacing w:line="360" w:lineRule="auto"/>
        <w:ind w:left="990" w:hanging="630"/>
        <w:rPr>
          <w:rFonts w:ascii="Arial" w:hAnsi="Arial"/>
          <w:color w:val="000000" w:themeColor="text1"/>
          <w:sz w:val="22"/>
          <w:szCs w:val="22"/>
        </w:rPr>
      </w:pPr>
      <w:r w:rsidRPr="001212D6">
        <w:rPr>
          <w:rFonts w:ascii="Arial" w:hAnsi="Arial"/>
          <w:color w:val="000000" w:themeColor="text1"/>
          <w:sz w:val="22"/>
          <w:szCs w:val="22"/>
        </w:rPr>
        <w:t>Recognize material of bolts</w:t>
      </w:r>
    </w:p>
    <w:p w:rsidR="005804C7" w:rsidRPr="001212D6" w:rsidRDefault="005804C7" w:rsidP="005804C7">
      <w:pPr>
        <w:spacing w:line="360" w:lineRule="auto"/>
        <w:rPr>
          <w:rFonts w:ascii="Arial" w:hAnsi="Arial"/>
          <w:b/>
          <w:bCs/>
          <w:color w:val="000000" w:themeColor="text1"/>
          <w:sz w:val="22"/>
          <w:szCs w:val="22"/>
        </w:rPr>
      </w:pPr>
      <w:r w:rsidRPr="001212D6">
        <w:rPr>
          <w:rFonts w:ascii="Arial" w:hAnsi="Arial"/>
          <w:b/>
          <w:bCs/>
          <w:color w:val="000000" w:themeColor="text1"/>
          <w:sz w:val="22"/>
          <w:szCs w:val="22"/>
        </w:rPr>
        <w:t xml:space="preserve">Tools &amp; Equipment </w:t>
      </w:r>
    </w:p>
    <w:p w:rsidR="005804C7" w:rsidRPr="001212D6" w:rsidRDefault="005804C7" w:rsidP="00C04F61">
      <w:pPr>
        <w:pStyle w:val="ListParagraph"/>
        <w:numPr>
          <w:ilvl w:val="0"/>
          <w:numId w:val="522"/>
        </w:numPr>
        <w:spacing w:line="360" w:lineRule="auto"/>
        <w:rPr>
          <w:rFonts w:ascii="Arial" w:hAnsi="Arial"/>
          <w:color w:val="000000" w:themeColor="text1"/>
          <w:sz w:val="22"/>
          <w:szCs w:val="22"/>
        </w:rPr>
      </w:pPr>
      <w:r w:rsidRPr="001212D6">
        <w:rPr>
          <w:rFonts w:ascii="Arial" w:hAnsi="Arial"/>
          <w:color w:val="000000" w:themeColor="text1"/>
          <w:sz w:val="22"/>
          <w:szCs w:val="22"/>
        </w:rPr>
        <w:t>Measuring tools ( Scales, Micrometer Screw Gauges)</w:t>
      </w:r>
    </w:p>
    <w:p w:rsidR="005804C7" w:rsidRPr="001212D6" w:rsidRDefault="005804C7" w:rsidP="00C04F61">
      <w:pPr>
        <w:pStyle w:val="ListParagraph"/>
        <w:numPr>
          <w:ilvl w:val="0"/>
          <w:numId w:val="522"/>
        </w:numPr>
        <w:spacing w:line="360" w:lineRule="auto"/>
        <w:rPr>
          <w:rFonts w:ascii="Arial" w:hAnsi="Arial"/>
          <w:color w:val="000000" w:themeColor="text1"/>
          <w:sz w:val="22"/>
          <w:szCs w:val="22"/>
        </w:rPr>
      </w:pPr>
      <w:r w:rsidRPr="001212D6">
        <w:rPr>
          <w:rFonts w:ascii="Arial" w:hAnsi="Arial"/>
          <w:color w:val="000000" w:themeColor="text1"/>
          <w:sz w:val="22"/>
          <w:szCs w:val="22"/>
        </w:rPr>
        <w:t>Thread pitch gauge</w:t>
      </w:r>
    </w:p>
    <w:p w:rsidR="005804C7" w:rsidRPr="001212D6" w:rsidRDefault="005804C7" w:rsidP="00C04F61">
      <w:pPr>
        <w:pStyle w:val="ListParagraph"/>
        <w:numPr>
          <w:ilvl w:val="0"/>
          <w:numId w:val="522"/>
        </w:numPr>
        <w:spacing w:line="360" w:lineRule="auto"/>
        <w:rPr>
          <w:rFonts w:ascii="Arial" w:hAnsi="Arial"/>
          <w:color w:val="000000" w:themeColor="text1"/>
          <w:sz w:val="22"/>
          <w:szCs w:val="22"/>
        </w:rPr>
      </w:pPr>
      <w:r w:rsidRPr="001212D6">
        <w:rPr>
          <w:rFonts w:ascii="Arial" w:hAnsi="Arial"/>
          <w:color w:val="000000" w:themeColor="text1"/>
          <w:sz w:val="22"/>
          <w:szCs w:val="22"/>
        </w:rPr>
        <w:t>Safety gloves</w:t>
      </w:r>
    </w:p>
    <w:p w:rsidR="005804C7" w:rsidRPr="001212D6" w:rsidRDefault="005804C7" w:rsidP="00C04F61">
      <w:pPr>
        <w:pStyle w:val="ListParagraph"/>
        <w:numPr>
          <w:ilvl w:val="0"/>
          <w:numId w:val="522"/>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Nut bolt assembly </w:t>
      </w:r>
    </w:p>
    <w:p w:rsidR="005804C7" w:rsidRPr="001212D6" w:rsidRDefault="005804C7" w:rsidP="00C04F61">
      <w:pPr>
        <w:pStyle w:val="ListParagraph"/>
        <w:numPr>
          <w:ilvl w:val="0"/>
          <w:numId w:val="522"/>
        </w:numPr>
        <w:spacing w:line="360" w:lineRule="auto"/>
        <w:rPr>
          <w:rFonts w:ascii="Arial" w:hAnsi="Arial"/>
          <w:color w:val="000000" w:themeColor="text1"/>
          <w:sz w:val="22"/>
          <w:szCs w:val="22"/>
        </w:rPr>
      </w:pPr>
      <w:r w:rsidRPr="001212D6">
        <w:rPr>
          <w:rFonts w:ascii="Arial" w:hAnsi="Arial"/>
          <w:color w:val="000000" w:themeColor="text1"/>
          <w:sz w:val="22"/>
          <w:szCs w:val="22"/>
        </w:rPr>
        <w:t>Torque wrench</w:t>
      </w:r>
    </w:p>
    <w:p w:rsidR="005804C7" w:rsidRPr="001212D6" w:rsidRDefault="005804C7" w:rsidP="005804C7">
      <w:pPr>
        <w:spacing w:line="360" w:lineRule="auto"/>
        <w:rPr>
          <w:rFonts w:ascii="Arial" w:hAnsi="Arial"/>
          <w:color w:val="000000" w:themeColor="text1"/>
          <w:sz w:val="22"/>
          <w:szCs w:val="22"/>
        </w:rPr>
      </w:pPr>
    </w:p>
    <w:p w:rsidR="005804C7" w:rsidRPr="001212D6" w:rsidRDefault="005804C7" w:rsidP="005804C7">
      <w:pPr>
        <w:spacing w:line="360" w:lineRule="auto"/>
        <w:rPr>
          <w:rFonts w:ascii="Arial" w:hAnsi="Arial"/>
          <w:color w:val="000000" w:themeColor="text1"/>
          <w:sz w:val="22"/>
          <w:szCs w:val="22"/>
        </w:rPr>
      </w:pPr>
    </w:p>
    <w:p w:rsidR="005804C7" w:rsidRPr="001212D6" w:rsidRDefault="005804C7" w:rsidP="005804C7">
      <w:pPr>
        <w:spacing w:after="160" w:line="259" w:lineRule="auto"/>
        <w:rPr>
          <w:rFonts w:ascii="Arial" w:hAnsi="Arial"/>
          <w:b/>
          <w:color w:val="000000" w:themeColor="text1"/>
          <w:sz w:val="22"/>
          <w:szCs w:val="22"/>
        </w:rPr>
      </w:pPr>
      <w:r w:rsidRPr="001212D6">
        <w:rPr>
          <w:rFonts w:ascii="Arial" w:hAnsi="Arial"/>
          <w:b/>
          <w:color w:val="000000" w:themeColor="text1"/>
          <w:sz w:val="22"/>
          <w:szCs w:val="22"/>
        </w:rPr>
        <w:br w:type="page"/>
      </w:r>
    </w:p>
    <w:p w:rsidR="005804C7" w:rsidRPr="001212D6" w:rsidRDefault="005804C7" w:rsidP="00864578">
      <w:pPr>
        <w:pStyle w:val="Heading3"/>
        <w:numPr>
          <w:ilvl w:val="0"/>
          <w:numId w:val="717"/>
        </w:numPr>
        <w:shd w:val="clear" w:color="auto" w:fill="FFC000"/>
        <w:rPr>
          <w:color w:val="000000" w:themeColor="text1"/>
          <w:sz w:val="24"/>
          <w:szCs w:val="24"/>
          <w:lang w:val="en-AU"/>
        </w:rPr>
      </w:pPr>
      <w:bookmarkStart w:id="51" w:name="_Toc28651551"/>
      <w:r w:rsidRPr="001212D6">
        <w:rPr>
          <w:color w:val="000000" w:themeColor="text1"/>
          <w:sz w:val="24"/>
          <w:szCs w:val="24"/>
          <w:lang w:val="en-AU"/>
        </w:rPr>
        <w:lastRenderedPageBreak/>
        <w:t>Design dimension of square and rectangular keys</w:t>
      </w:r>
      <w:bookmarkEnd w:id="51"/>
    </w:p>
    <w:p w:rsidR="005804C7" w:rsidRPr="001212D6" w:rsidRDefault="005804C7" w:rsidP="005804C7">
      <w:pPr>
        <w:autoSpaceDE w:val="0"/>
        <w:autoSpaceDN w:val="0"/>
        <w:adjustRightInd w:val="0"/>
        <w:spacing w:line="360" w:lineRule="auto"/>
        <w:jc w:val="both"/>
        <w:rPr>
          <w:rFonts w:ascii="Arial" w:hAnsi="Arial"/>
          <w:b/>
          <w:color w:val="000000" w:themeColor="text1"/>
          <w:sz w:val="22"/>
          <w:szCs w:val="22"/>
        </w:rPr>
      </w:pPr>
    </w:p>
    <w:p w:rsidR="005804C7" w:rsidRPr="001212D6" w:rsidRDefault="005804C7" w:rsidP="005804C7">
      <w:pPr>
        <w:autoSpaceDE w:val="0"/>
        <w:autoSpaceDN w:val="0"/>
        <w:adjustRightInd w:val="0"/>
        <w:spacing w:line="360" w:lineRule="auto"/>
        <w:jc w:val="both"/>
        <w:rPr>
          <w:rFonts w:ascii="Arial" w:hAnsi="Arial"/>
          <w:color w:val="000000" w:themeColor="text1"/>
          <w:sz w:val="22"/>
          <w:szCs w:val="22"/>
          <w:lang w:val="en-GB"/>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 xml:space="preserve">This competency standard covers the skills and knowledge required to Recognise all types of sunk keys, Understand sizes of keys proportional to the shaft diameter, Select length of a sunk key for same material with shaft and equal strength with shaft, Check torque transmitted by rectangular and square keys against shearing as well as crushing and Calculate length of a sunk key when torque transmitted dia. of shaft, stress (shear &amp; compressive) and width of key is given, </w:t>
      </w:r>
    </w:p>
    <w:p w:rsidR="005804C7" w:rsidRPr="001212D6" w:rsidRDefault="005804C7" w:rsidP="005804C7">
      <w:pPr>
        <w:autoSpaceDE w:val="0"/>
        <w:autoSpaceDN w:val="0"/>
        <w:adjustRightInd w:val="0"/>
        <w:spacing w:line="360" w:lineRule="auto"/>
        <w:jc w:val="both"/>
        <w:rPr>
          <w:rFonts w:ascii="Arial" w:hAnsi="Arial"/>
          <w:color w:val="000000" w:themeColor="text1"/>
          <w:sz w:val="22"/>
          <w:szCs w:val="22"/>
          <w:lang w:val="en-GB"/>
        </w:rPr>
      </w:pPr>
    </w:p>
    <w:tbl>
      <w:tblPr>
        <w:tblStyle w:val="GridTable5Dark-Accent410"/>
        <w:tblW w:w="10165" w:type="dxa"/>
        <w:tblLook w:val="04A0" w:firstRow="1" w:lastRow="0" w:firstColumn="1" w:lastColumn="0" w:noHBand="0" w:noVBand="1"/>
      </w:tblPr>
      <w:tblGrid>
        <w:gridCol w:w="2461"/>
        <w:gridCol w:w="7704"/>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461" w:type="dxa"/>
          </w:tcPr>
          <w:p w:rsidR="005804C7" w:rsidRPr="001212D6" w:rsidRDefault="00BB7730" w:rsidP="00AA5744">
            <w:pPr>
              <w:spacing w:line="360" w:lineRule="auto"/>
              <w:jc w:val="cente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704" w:type="dxa"/>
          </w:tcPr>
          <w:p w:rsidR="005804C7" w:rsidRPr="001212D6" w:rsidRDefault="00BB7730" w:rsidP="00AA5744">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2461" w:type="dxa"/>
          </w:tcPr>
          <w:p w:rsidR="005804C7" w:rsidRPr="001212D6" w:rsidRDefault="005804C7" w:rsidP="00AA5744">
            <w:pPr>
              <w:ind w:left="90" w:hanging="90"/>
              <w:rPr>
                <w:rFonts w:ascii="Arial" w:hAnsi="Arial"/>
                <w:bCs w:val="0"/>
                <w:noProof/>
                <w:color w:val="000000" w:themeColor="text1"/>
                <w:sz w:val="22"/>
                <w:szCs w:val="22"/>
              </w:rPr>
            </w:pPr>
            <w:r w:rsidRPr="001212D6">
              <w:rPr>
                <w:rFonts w:ascii="Arial" w:hAnsi="Arial"/>
                <w:b w:val="0"/>
                <w:bCs w:val="0"/>
                <w:noProof/>
                <w:color w:val="000000" w:themeColor="text1"/>
                <w:sz w:val="22"/>
                <w:szCs w:val="22"/>
              </w:rPr>
              <w:t xml:space="preserve">CU1. </w:t>
            </w:r>
            <w:r w:rsidRPr="001212D6">
              <w:rPr>
                <w:rFonts w:ascii="Arial" w:hAnsi="Arial"/>
                <w:bCs w:val="0"/>
                <w:noProof/>
                <w:color w:val="000000" w:themeColor="text1"/>
                <w:sz w:val="22"/>
                <w:szCs w:val="22"/>
              </w:rPr>
              <w:t xml:space="preserve">Recognise all types of sunk keys </w:t>
            </w:r>
          </w:p>
        </w:tc>
        <w:tc>
          <w:tcPr>
            <w:tcW w:w="7704" w:type="dxa"/>
          </w:tcPr>
          <w:p w:rsidR="005804C7" w:rsidRPr="001212D6" w:rsidRDefault="005804C7" w:rsidP="00AA5744">
            <w:pPr>
              <w:keepNext/>
              <w:keepLines/>
              <w:spacing w:line="360" w:lineRule="auto"/>
              <w:ind w:left="396" w:hanging="396"/>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P1.</w:t>
            </w:r>
            <w:r w:rsidRPr="001212D6">
              <w:rPr>
                <w:rFonts w:ascii="Arial" w:hAnsi="Arial"/>
                <w:color w:val="000000" w:themeColor="text1"/>
                <w:sz w:val="22"/>
                <w:szCs w:val="22"/>
                <w:lang w:val="en-AU"/>
              </w:rPr>
              <w:t xml:space="preserve"> Select </w:t>
            </w:r>
            <w:r w:rsidRPr="001212D6">
              <w:rPr>
                <w:rFonts w:ascii="Arial" w:hAnsi="Arial"/>
                <w:color w:val="000000" w:themeColor="text1"/>
                <w:sz w:val="22"/>
                <w:szCs w:val="22"/>
                <w:u w:val="single"/>
                <w:lang w:val="en-AU"/>
              </w:rPr>
              <w:t>any</w:t>
            </w:r>
            <w:r w:rsidRPr="001212D6">
              <w:rPr>
                <w:rFonts w:ascii="Arial" w:hAnsi="Arial"/>
                <w:color w:val="000000" w:themeColor="text1"/>
                <w:sz w:val="22"/>
                <w:szCs w:val="22"/>
                <w:lang w:val="en-AU"/>
              </w:rPr>
              <w:t xml:space="preserve"> ?? key</w:t>
            </w:r>
          </w:p>
          <w:p w:rsidR="005804C7" w:rsidRPr="001212D6" w:rsidRDefault="005804C7" w:rsidP="00AA5744">
            <w:pPr>
              <w:keepNext/>
              <w:keepLines/>
              <w:spacing w:line="360" w:lineRule="auto"/>
              <w:ind w:left="396" w:hanging="396"/>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P2.</w:t>
            </w:r>
            <w:r w:rsidRPr="001212D6">
              <w:rPr>
                <w:rFonts w:ascii="Arial" w:hAnsi="Arial"/>
                <w:color w:val="000000" w:themeColor="text1"/>
                <w:sz w:val="22"/>
                <w:szCs w:val="22"/>
                <w:lang w:val="en-AU"/>
              </w:rPr>
              <w:t xml:space="preserve"> Measure thickness of the key</w:t>
            </w:r>
          </w:p>
          <w:p w:rsidR="005804C7" w:rsidRPr="001212D6" w:rsidRDefault="005804C7" w:rsidP="00AA5744">
            <w:pPr>
              <w:keepNext/>
              <w:keepLines/>
              <w:spacing w:line="360" w:lineRule="auto"/>
              <w:ind w:left="396" w:hanging="396"/>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P3.</w:t>
            </w:r>
            <w:r w:rsidRPr="001212D6">
              <w:rPr>
                <w:rFonts w:ascii="Arial" w:hAnsi="Arial"/>
                <w:color w:val="000000" w:themeColor="text1"/>
                <w:sz w:val="22"/>
                <w:szCs w:val="22"/>
                <w:lang w:val="en-AU"/>
              </w:rPr>
              <w:t xml:space="preserve"> Measure width of the key</w:t>
            </w:r>
          </w:p>
          <w:p w:rsidR="005804C7" w:rsidRPr="001212D6" w:rsidRDefault="005804C7" w:rsidP="00AA5744">
            <w:pPr>
              <w:keepNext/>
              <w:keepLines/>
              <w:spacing w:line="360" w:lineRule="auto"/>
              <w:ind w:left="396" w:hanging="396"/>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P4.</w:t>
            </w:r>
            <w:r w:rsidRPr="001212D6">
              <w:rPr>
                <w:rFonts w:ascii="Arial" w:hAnsi="Arial"/>
                <w:color w:val="000000" w:themeColor="text1"/>
                <w:sz w:val="22"/>
                <w:szCs w:val="22"/>
                <w:lang w:val="en-AU"/>
              </w:rPr>
              <w:t xml:space="preserve">Identify the type of the key </w:t>
            </w:r>
          </w:p>
        </w:tc>
      </w:tr>
      <w:tr w:rsidR="005804C7" w:rsidRPr="001212D6" w:rsidTr="004335F5">
        <w:trPr>
          <w:trHeight w:val="258"/>
        </w:trPr>
        <w:tc>
          <w:tcPr>
            <w:cnfStyle w:val="001000000000" w:firstRow="0" w:lastRow="0" w:firstColumn="1" w:lastColumn="0" w:oddVBand="0" w:evenVBand="0" w:oddHBand="0" w:evenHBand="0" w:firstRowFirstColumn="0" w:firstRowLastColumn="0" w:lastRowFirstColumn="0" w:lastRowLastColumn="0"/>
            <w:tcW w:w="2461" w:type="dxa"/>
          </w:tcPr>
          <w:p w:rsidR="005804C7" w:rsidRPr="001212D6" w:rsidRDefault="005804C7" w:rsidP="00AA5744">
            <w:pPr>
              <w:ind w:left="90" w:hanging="90"/>
              <w:rPr>
                <w:rFonts w:ascii="Arial" w:hAnsi="Arial"/>
                <w:bCs w:val="0"/>
                <w:noProof/>
                <w:color w:val="000000" w:themeColor="text1"/>
                <w:sz w:val="22"/>
                <w:szCs w:val="22"/>
              </w:rPr>
            </w:pPr>
            <w:r w:rsidRPr="001212D6">
              <w:rPr>
                <w:rFonts w:ascii="Arial" w:hAnsi="Arial"/>
                <w:b w:val="0"/>
                <w:bCs w:val="0"/>
                <w:noProof/>
                <w:color w:val="000000" w:themeColor="text1"/>
                <w:sz w:val="22"/>
                <w:szCs w:val="22"/>
              </w:rPr>
              <w:t xml:space="preserve">CU2. </w:t>
            </w:r>
            <w:r w:rsidRPr="001212D6">
              <w:rPr>
                <w:rFonts w:ascii="Arial" w:hAnsi="Arial"/>
                <w:bCs w:val="0"/>
                <w:noProof/>
                <w:color w:val="000000" w:themeColor="text1"/>
                <w:sz w:val="22"/>
                <w:szCs w:val="22"/>
                <w:lang w:bidi="en-US"/>
              </w:rPr>
              <w:t>Understand sizes of keys proportional to the shaft diameter</w:t>
            </w:r>
          </w:p>
        </w:tc>
        <w:tc>
          <w:tcPr>
            <w:tcW w:w="7704" w:type="dxa"/>
          </w:tcPr>
          <w:p w:rsidR="005804C7" w:rsidRPr="001212D6" w:rsidRDefault="005804C7" w:rsidP="00A60E78">
            <w:pPr>
              <w:keepNext/>
              <w:keepLines/>
              <w:numPr>
                <w:ilvl w:val="0"/>
                <w:numId w:val="80"/>
              </w:numPr>
              <w:spacing w:line="360" w:lineRule="auto"/>
              <w:ind w:left="396" w:hanging="396"/>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Select shaft and key according to the shaft requirement</w:t>
            </w:r>
          </w:p>
          <w:p w:rsidR="005804C7" w:rsidRPr="001212D6" w:rsidRDefault="005804C7" w:rsidP="00A60E78">
            <w:pPr>
              <w:keepNext/>
              <w:keepLines/>
              <w:numPr>
                <w:ilvl w:val="0"/>
                <w:numId w:val="80"/>
              </w:numPr>
              <w:spacing w:line="360" w:lineRule="auto"/>
              <w:ind w:left="396" w:hanging="396"/>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Identify the type of the key</w:t>
            </w:r>
          </w:p>
          <w:p w:rsidR="005804C7" w:rsidRPr="001212D6" w:rsidRDefault="005804C7" w:rsidP="00A60E78">
            <w:pPr>
              <w:keepNext/>
              <w:keepLines/>
              <w:numPr>
                <w:ilvl w:val="0"/>
                <w:numId w:val="80"/>
              </w:numPr>
              <w:spacing w:line="360" w:lineRule="auto"/>
              <w:ind w:left="396" w:hanging="396"/>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color w:val="000000" w:themeColor="text1"/>
                <w:sz w:val="22"/>
                <w:szCs w:val="22"/>
                <w:lang w:val="en-AU"/>
              </w:rPr>
              <w:t xml:space="preserve">Perform shaft and key integration </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461" w:type="dxa"/>
          </w:tcPr>
          <w:p w:rsidR="005804C7" w:rsidRPr="001212D6" w:rsidRDefault="005804C7" w:rsidP="00AA5744">
            <w:pPr>
              <w:ind w:left="90" w:hanging="90"/>
              <w:rPr>
                <w:rFonts w:ascii="Arial" w:hAnsi="Arial"/>
                <w:bCs w:val="0"/>
                <w:noProof/>
                <w:color w:val="000000" w:themeColor="text1"/>
                <w:sz w:val="22"/>
                <w:szCs w:val="22"/>
              </w:rPr>
            </w:pPr>
            <w:r w:rsidRPr="001212D6">
              <w:rPr>
                <w:rFonts w:ascii="Arial" w:hAnsi="Arial"/>
                <w:b w:val="0"/>
                <w:bCs w:val="0"/>
                <w:noProof/>
                <w:color w:val="000000" w:themeColor="text1"/>
                <w:sz w:val="22"/>
                <w:szCs w:val="22"/>
              </w:rPr>
              <w:t xml:space="preserve">CU3. </w:t>
            </w:r>
            <w:r w:rsidRPr="001212D6">
              <w:rPr>
                <w:rFonts w:ascii="Arial" w:hAnsi="Arial"/>
                <w:bCs w:val="0"/>
                <w:noProof/>
                <w:color w:val="000000" w:themeColor="text1"/>
                <w:sz w:val="22"/>
                <w:szCs w:val="22"/>
              </w:rPr>
              <w:t>Select length of a sunk key for same material with shaft and equal strength with shaft</w:t>
            </w:r>
          </w:p>
        </w:tc>
        <w:tc>
          <w:tcPr>
            <w:tcW w:w="7704" w:type="dxa"/>
          </w:tcPr>
          <w:p w:rsidR="005804C7" w:rsidRPr="001212D6" w:rsidRDefault="005804C7" w:rsidP="00AA5744">
            <w:pPr>
              <w:keepNext/>
              <w:keepLines/>
              <w:spacing w:line="360" w:lineRule="auto"/>
              <w:ind w:left="396" w:hanging="396"/>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P1.</w:t>
            </w:r>
            <w:r w:rsidRPr="001212D6">
              <w:rPr>
                <w:rFonts w:ascii="Arial" w:hAnsi="Arial"/>
                <w:color w:val="000000" w:themeColor="text1"/>
                <w:sz w:val="22"/>
                <w:szCs w:val="22"/>
                <w:lang w:val="en-AU"/>
              </w:rPr>
              <w:t xml:space="preserve"> Select sunk key</w:t>
            </w:r>
          </w:p>
          <w:p w:rsidR="005804C7" w:rsidRPr="001212D6" w:rsidRDefault="005804C7" w:rsidP="00AA5744">
            <w:pPr>
              <w:keepNext/>
              <w:keepLines/>
              <w:spacing w:line="360" w:lineRule="auto"/>
              <w:ind w:left="396" w:hanging="396"/>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P2.</w:t>
            </w:r>
            <w:r w:rsidRPr="001212D6">
              <w:rPr>
                <w:rFonts w:ascii="Arial" w:hAnsi="Arial"/>
                <w:color w:val="000000" w:themeColor="text1"/>
                <w:sz w:val="22"/>
                <w:szCs w:val="22"/>
                <w:lang w:val="en-AU"/>
              </w:rPr>
              <w:t xml:space="preserve"> Measure thickness of the key</w:t>
            </w:r>
          </w:p>
          <w:p w:rsidR="005804C7" w:rsidRPr="001212D6" w:rsidRDefault="005804C7" w:rsidP="00AA5744">
            <w:pPr>
              <w:keepNext/>
              <w:keepLines/>
              <w:spacing w:line="360" w:lineRule="auto"/>
              <w:ind w:left="396" w:hanging="396"/>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P3.</w:t>
            </w:r>
            <w:r w:rsidRPr="001212D6">
              <w:rPr>
                <w:rFonts w:ascii="Arial" w:hAnsi="Arial"/>
                <w:color w:val="000000" w:themeColor="text1"/>
                <w:sz w:val="22"/>
                <w:szCs w:val="22"/>
                <w:lang w:val="en-AU"/>
              </w:rPr>
              <w:t xml:space="preserve"> Measure width of the key</w:t>
            </w:r>
          </w:p>
          <w:p w:rsidR="005804C7" w:rsidRPr="001212D6" w:rsidRDefault="005804C7" w:rsidP="00AA5744">
            <w:pPr>
              <w:keepNext/>
              <w:keepLines/>
              <w:spacing w:line="360" w:lineRule="auto"/>
              <w:ind w:left="396" w:hanging="396"/>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 xml:space="preserve">P4. </w:t>
            </w:r>
            <w:r w:rsidRPr="001212D6">
              <w:rPr>
                <w:rFonts w:ascii="Arial" w:hAnsi="Arial"/>
                <w:color w:val="000000" w:themeColor="text1"/>
                <w:sz w:val="22"/>
                <w:szCs w:val="22"/>
                <w:lang w:val="en-AU"/>
              </w:rPr>
              <w:t>Measure width of the key-way inside the shaft</w:t>
            </w:r>
          </w:p>
          <w:p w:rsidR="005804C7" w:rsidRPr="001212D6" w:rsidRDefault="005804C7" w:rsidP="00AA5744">
            <w:pPr>
              <w:keepNext/>
              <w:keepLines/>
              <w:spacing w:line="360" w:lineRule="auto"/>
              <w:ind w:left="396" w:hanging="396"/>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P5.</w:t>
            </w:r>
            <w:r w:rsidRPr="001212D6">
              <w:rPr>
                <w:rFonts w:ascii="Arial" w:hAnsi="Arial"/>
                <w:color w:val="000000" w:themeColor="text1"/>
                <w:sz w:val="22"/>
                <w:szCs w:val="22"/>
                <w:lang w:val="en-AU"/>
              </w:rPr>
              <w:t xml:space="preserve"> Measure Length of the key-way inside the shaft</w:t>
            </w:r>
          </w:p>
          <w:p w:rsidR="005804C7" w:rsidRPr="001212D6" w:rsidRDefault="005804C7" w:rsidP="00AA5744">
            <w:pPr>
              <w:keepNext/>
              <w:keepLines/>
              <w:spacing w:line="360" w:lineRule="auto"/>
              <w:ind w:left="396" w:hanging="396"/>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P6.</w:t>
            </w:r>
            <w:r w:rsidRPr="001212D6">
              <w:rPr>
                <w:rFonts w:ascii="Arial" w:hAnsi="Arial"/>
                <w:color w:val="000000" w:themeColor="text1"/>
                <w:sz w:val="22"/>
                <w:szCs w:val="22"/>
                <w:lang w:val="en-AU"/>
              </w:rPr>
              <w:t xml:space="preserve"> Measure the depth of the key-way inside the shaft </w:t>
            </w:r>
          </w:p>
        </w:tc>
      </w:tr>
      <w:tr w:rsidR="005804C7" w:rsidRPr="001212D6" w:rsidTr="004335F5">
        <w:trPr>
          <w:trHeight w:val="284"/>
        </w:trPr>
        <w:tc>
          <w:tcPr>
            <w:cnfStyle w:val="001000000000" w:firstRow="0" w:lastRow="0" w:firstColumn="1" w:lastColumn="0" w:oddVBand="0" w:evenVBand="0" w:oddHBand="0" w:evenHBand="0" w:firstRowFirstColumn="0" w:firstRowLastColumn="0" w:lastRowFirstColumn="0" w:lastRowLastColumn="0"/>
            <w:tcW w:w="2461" w:type="dxa"/>
          </w:tcPr>
          <w:p w:rsidR="005804C7" w:rsidRPr="001212D6" w:rsidRDefault="005804C7" w:rsidP="00AA5744">
            <w:pPr>
              <w:ind w:left="90" w:hanging="90"/>
              <w:rPr>
                <w:rFonts w:ascii="Arial" w:hAnsi="Arial"/>
                <w:bCs w:val="0"/>
                <w:noProof/>
                <w:color w:val="000000" w:themeColor="text1"/>
                <w:sz w:val="22"/>
                <w:szCs w:val="22"/>
              </w:rPr>
            </w:pPr>
            <w:r w:rsidRPr="001212D6">
              <w:rPr>
                <w:rFonts w:ascii="Arial" w:hAnsi="Arial"/>
                <w:b w:val="0"/>
                <w:bCs w:val="0"/>
                <w:noProof/>
                <w:color w:val="000000" w:themeColor="text1"/>
                <w:sz w:val="22"/>
                <w:szCs w:val="22"/>
              </w:rPr>
              <w:t xml:space="preserve">CU4. </w:t>
            </w:r>
            <w:r w:rsidRPr="001212D6">
              <w:rPr>
                <w:rFonts w:ascii="Arial" w:hAnsi="Arial"/>
                <w:bCs w:val="0"/>
                <w:noProof/>
                <w:color w:val="000000" w:themeColor="text1"/>
                <w:sz w:val="22"/>
                <w:szCs w:val="22"/>
              </w:rPr>
              <w:t>Check torque transmitted by rectangular and square keys against shearing as well as crushing</w:t>
            </w:r>
          </w:p>
        </w:tc>
        <w:tc>
          <w:tcPr>
            <w:tcW w:w="7704" w:type="dxa"/>
          </w:tcPr>
          <w:p w:rsidR="005804C7" w:rsidRPr="001212D6" w:rsidRDefault="005804C7" w:rsidP="00AA5744">
            <w:pPr>
              <w:keepNext/>
              <w:keepLines/>
              <w:spacing w:line="360" w:lineRule="auto"/>
              <w:ind w:left="396" w:hanging="396"/>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P1.</w:t>
            </w:r>
            <w:r w:rsidRPr="001212D6">
              <w:rPr>
                <w:rFonts w:ascii="Arial" w:hAnsi="Arial"/>
                <w:color w:val="000000" w:themeColor="text1"/>
                <w:sz w:val="22"/>
                <w:szCs w:val="22"/>
                <w:lang w:val="en-AU"/>
              </w:rPr>
              <w:t xml:space="preserve"> Select rectangular key</w:t>
            </w:r>
          </w:p>
          <w:p w:rsidR="005804C7" w:rsidRPr="001212D6" w:rsidRDefault="005804C7" w:rsidP="00AA5744">
            <w:pPr>
              <w:keepNext/>
              <w:keepLines/>
              <w:spacing w:line="360" w:lineRule="auto"/>
              <w:ind w:left="396" w:hanging="396"/>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P2.</w:t>
            </w:r>
            <w:r w:rsidRPr="001212D6">
              <w:rPr>
                <w:rFonts w:ascii="Arial" w:hAnsi="Arial"/>
                <w:color w:val="000000" w:themeColor="text1"/>
                <w:sz w:val="22"/>
                <w:szCs w:val="22"/>
                <w:lang w:val="en-AU"/>
              </w:rPr>
              <w:t xml:space="preserve"> Measure thickness of the key</w:t>
            </w:r>
          </w:p>
          <w:p w:rsidR="005804C7" w:rsidRPr="001212D6" w:rsidRDefault="005804C7" w:rsidP="00AA5744">
            <w:pPr>
              <w:keepNext/>
              <w:keepLines/>
              <w:spacing w:line="360" w:lineRule="auto"/>
              <w:ind w:left="396" w:hanging="396"/>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P3.</w:t>
            </w:r>
            <w:r w:rsidRPr="001212D6">
              <w:rPr>
                <w:rFonts w:ascii="Arial" w:hAnsi="Arial"/>
                <w:color w:val="000000" w:themeColor="text1"/>
                <w:sz w:val="22"/>
                <w:szCs w:val="22"/>
                <w:lang w:val="en-AU"/>
              </w:rPr>
              <w:t xml:space="preserve"> Measure width of the key</w:t>
            </w:r>
          </w:p>
          <w:p w:rsidR="005804C7" w:rsidRPr="001212D6" w:rsidRDefault="005804C7" w:rsidP="00AA5744">
            <w:pPr>
              <w:keepNext/>
              <w:keepLines/>
              <w:spacing w:line="360" w:lineRule="auto"/>
              <w:ind w:left="396" w:hanging="396"/>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 xml:space="preserve">P4. </w:t>
            </w:r>
            <w:r w:rsidRPr="001212D6">
              <w:rPr>
                <w:rFonts w:ascii="Arial" w:hAnsi="Arial"/>
                <w:color w:val="000000" w:themeColor="text1"/>
                <w:sz w:val="22"/>
                <w:szCs w:val="22"/>
                <w:lang w:val="en-AU"/>
              </w:rPr>
              <w:t>Measure width of the key-way inside the shaft</w:t>
            </w:r>
          </w:p>
          <w:p w:rsidR="005804C7" w:rsidRPr="001212D6" w:rsidRDefault="005804C7" w:rsidP="00AA5744">
            <w:pPr>
              <w:keepNext/>
              <w:keepLines/>
              <w:spacing w:line="360" w:lineRule="auto"/>
              <w:ind w:left="396" w:hanging="396"/>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P5.</w:t>
            </w:r>
            <w:r w:rsidRPr="001212D6">
              <w:rPr>
                <w:rFonts w:ascii="Arial" w:hAnsi="Arial"/>
                <w:color w:val="000000" w:themeColor="text1"/>
                <w:sz w:val="22"/>
                <w:szCs w:val="22"/>
                <w:lang w:val="en-AU"/>
              </w:rPr>
              <w:t xml:space="preserve"> Measure Length of the key-way inside the shaft</w:t>
            </w:r>
          </w:p>
          <w:p w:rsidR="005804C7" w:rsidRPr="001212D6" w:rsidRDefault="005804C7" w:rsidP="00AA5744">
            <w:pPr>
              <w:widowControl w:val="0"/>
              <w:tabs>
                <w:tab w:val="left" w:pos="20"/>
                <w:tab w:val="left" w:pos="72"/>
                <w:tab w:val="left" w:pos="48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396" w:hanging="39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P6.</w:t>
            </w:r>
            <w:r w:rsidRPr="001212D6">
              <w:rPr>
                <w:rFonts w:ascii="Arial" w:hAnsi="Arial"/>
                <w:color w:val="000000" w:themeColor="text1"/>
                <w:sz w:val="22"/>
                <w:szCs w:val="22"/>
              </w:rPr>
              <w:t xml:space="preserve"> Measure the depth of the key-way inside the shaft</w:t>
            </w:r>
          </w:p>
          <w:p w:rsidR="005804C7" w:rsidRPr="001212D6" w:rsidRDefault="005804C7" w:rsidP="00AA5744">
            <w:pPr>
              <w:widowControl w:val="0"/>
              <w:tabs>
                <w:tab w:val="left" w:pos="20"/>
                <w:tab w:val="left" w:pos="72"/>
                <w:tab w:val="left" w:pos="48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396" w:hanging="39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P7.</w:t>
            </w:r>
            <w:r w:rsidRPr="001212D6">
              <w:rPr>
                <w:rFonts w:ascii="Arial" w:hAnsi="Arial"/>
                <w:color w:val="000000" w:themeColor="text1"/>
                <w:sz w:val="22"/>
                <w:szCs w:val="22"/>
              </w:rPr>
              <w:t xml:space="preserve"> Apply torque as per given condition</w:t>
            </w:r>
          </w:p>
          <w:p w:rsidR="005804C7" w:rsidRPr="001212D6" w:rsidRDefault="005804C7" w:rsidP="00AA5744">
            <w:pPr>
              <w:widowControl w:val="0"/>
              <w:tabs>
                <w:tab w:val="left" w:pos="20"/>
                <w:tab w:val="left" w:pos="72"/>
                <w:tab w:val="left" w:pos="48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396" w:hanging="39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P8.</w:t>
            </w:r>
            <w:r w:rsidRPr="001212D6">
              <w:rPr>
                <w:rFonts w:ascii="Arial" w:hAnsi="Arial"/>
                <w:color w:val="000000" w:themeColor="text1"/>
                <w:sz w:val="22"/>
                <w:szCs w:val="22"/>
              </w:rPr>
              <w:t xml:space="preserve"> Analyze the stresses at various different condition</w:t>
            </w:r>
          </w:p>
          <w:p w:rsidR="005804C7" w:rsidRPr="001212D6" w:rsidRDefault="005804C7" w:rsidP="00AA5744">
            <w:pPr>
              <w:widowControl w:val="0"/>
              <w:tabs>
                <w:tab w:val="left" w:pos="20"/>
                <w:tab w:val="left" w:pos="72"/>
                <w:tab w:val="left" w:pos="48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396" w:hanging="396"/>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lang w:val="en-AU"/>
              </w:rPr>
            </w:pPr>
            <w:r w:rsidRPr="001212D6">
              <w:rPr>
                <w:rFonts w:ascii="Arial" w:hAnsi="Arial"/>
                <w:b/>
                <w:color w:val="000000" w:themeColor="text1"/>
                <w:sz w:val="22"/>
                <w:szCs w:val="22"/>
              </w:rPr>
              <w:t>P0714E&amp;A</w:t>
            </w:r>
            <w:r w:rsidRPr="001212D6">
              <w:rPr>
                <w:rFonts w:ascii="Arial" w:hAnsi="Arial"/>
                <w:color w:val="000000" w:themeColor="text1"/>
                <w:sz w:val="22"/>
                <w:szCs w:val="22"/>
              </w:rPr>
              <w:t xml:space="preserve"> Perform the same procedure for square key</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3997"/>
        </w:trPr>
        <w:tc>
          <w:tcPr>
            <w:cnfStyle w:val="001000000000" w:firstRow="0" w:lastRow="0" w:firstColumn="1" w:lastColumn="0" w:oddVBand="0" w:evenVBand="0" w:oddHBand="0" w:evenHBand="0" w:firstRowFirstColumn="0" w:firstRowLastColumn="0" w:lastRowFirstColumn="0" w:lastRowLastColumn="0"/>
            <w:tcW w:w="2461" w:type="dxa"/>
          </w:tcPr>
          <w:p w:rsidR="005804C7" w:rsidRPr="001212D6" w:rsidRDefault="005804C7" w:rsidP="00AA5744">
            <w:pPr>
              <w:ind w:left="90" w:hanging="90"/>
              <w:rPr>
                <w:rFonts w:ascii="Arial" w:hAnsi="Arial"/>
                <w:bCs w:val="0"/>
                <w:noProof/>
                <w:color w:val="000000" w:themeColor="text1"/>
                <w:sz w:val="22"/>
                <w:szCs w:val="22"/>
              </w:rPr>
            </w:pPr>
            <w:r w:rsidRPr="001212D6">
              <w:rPr>
                <w:rFonts w:ascii="Arial" w:hAnsi="Arial"/>
                <w:b w:val="0"/>
                <w:bCs w:val="0"/>
                <w:noProof/>
                <w:color w:val="000000" w:themeColor="text1"/>
                <w:sz w:val="22"/>
                <w:szCs w:val="22"/>
              </w:rPr>
              <w:lastRenderedPageBreak/>
              <w:t xml:space="preserve">CU5. </w:t>
            </w:r>
            <w:r w:rsidRPr="001212D6">
              <w:rPr>
                <w:rFonts w:ascii="Arial" w:hAnsi="Arial"/>
                <w:bCs w:val="0"/>
                <w:noProof/>
                <w:color w:val="000000" w:themeColor="text1"/>
                <w:sz w:val="22"/>
                <w:szCs w:val="22"/>
              </w:rPr>
              <w:t>Calculate length of a sunk key when torque transmitted dia. of shaft, stress (shear &amp; compressive) and width of key is given</w:t>
            </w:r>
          </w:p>
        </w:tc>
        <w:tc>
          <w:tcPr>
            <w:tcW w:w="7704" w:type="dxa"/>
          </w:tcPr>
          <w:p w:rsidR="005804C7" w:rsidRPr="001212D6" w:rsidRDefault="005804C7" w:rsidP="00AA5744">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lang w:val="en-AU"/>
              </w:rPr>
              <w:t>P1.</w:t>
            </w:r>
            <w:r w:rsidRPr="001212D6">
              <w:rPr>
                <w:rFonts w:ascii="Arial" w:hAnsi="Arial"/>
                <w:color w:val="000000" w:themeColor="text1"/>
                <w:sz w:val="22"/>
                <w:szCs w:val="22"/>
                <w:lang w:val="en-AU"/>
              </w:rPr>
              <w:t xml:space="preserve"> Select sunk key </w:t>
            </w:r>
            <w:r w:rsidRPr="001212D6">
              <w:rPr>
                <w:rFonts w:ascii="Arial" w:hAnsi="Arial"/>
                <w:color w:val="000000" w:themeColor="text1"/>
                <w:sz w:val="22"/>
                <w:szCs w:val="22"/>
              </w:rPr>
              <w:t>correct as the above</w:t>
            </w:r>
          </w:p>
          <w:p w:rsidR="005804C7" w:rsidRPr="001212D6" w:rsidRDefault="005804C7" w:rsidP="00AA5744">
            <w:pPr>
              <w:keepNext/>
              <w:keepLines/>
              <w:spacing w:line="360" w:lineRule="auto"/>
              <w:ind w:left="396" w:hanging="396"/>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p>
          <w:p w:rsidR="005804C7" w:rsidRPr="001212D6" w:rsidRDefault="005804C7" w:rsidP="00AA5744">
            <w:pPr>
              <w:keepNext/>
              <w:keepLines/>
              <w:spacing w:line="360" w:lineRule="auto"/>
              <w:ind w:left="396" w:hanging="396"/>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P2.</w:t>
            </w:r>
            <w:r w:rsidRPr="001212D6">
              <w:rPr>
                <w:rFonts w:ascii="Arial" w:hAnsi="Arial"/>
                <w:color w:val="000000" w:themeColor="text1"/>
                <w:sz w:val="22"/>
                <w:szCs w:val="22"/>
                <w:lang w:val="en-AU"/>
              </w:rPr>
              <w:t xml:space="preserve"> Measure thickness of the key</w:t>
            </w:r>
          </w:p>
          <w:p w:rsidR="005804C7" w:rsidRPr="001212D6" w:rsidRDefault="005804C7" w:rsidP="00AA5744">
            <w:pPr>
              <w:keepNext/>
              <w:keepLines/>
              <w:spacing w:line="360" w:lineRule="auto"/>
              <w:ind w:left="396" w:hanging="396"/>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P3.</w:t>
            </w:r>
            <w:r w:rsidRPr="001212D6">
              <w:rPr>
                <w:rFonts w:ascii="Arial" w:hAnsi="Arial"/>
                <w:color w:val="000000" w:themeColor="text1"/>
                <w:sz w:val="22"/>
                <w:szCs w:val="22"/>
                <w:lang w:val="en-AU"/>
              </w:rPr>
              <w:t xml:space="preserve"> Measure width of the key</w:t>
            </w:r>
          </w:p>
          <w:p w:rsidR="005804C7" w:rsidRPr="001212D6" w:rsidRDefault="005804C7" w:rsidP="00AA5744">
            <w:pPr>
              <w:keepNext/>
              <w:keepLines/>
              <w:spacing w:line="360" w:lineRule="auto"/>
              <w:ind w:left="396" w:hanging="396"/>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 xml:space="preserve">P4. </w:t>
            </w:r>
            <w:r w:rsidRPr="001212D6">
              <w:rPr>
                <w:rFonts w:ascii="Arial" w:hAnsi="Arial"/>
                <w:color w:val="000000" w:themeColor="text1"/>
                <w:sz w:val="22"/>
                <w:szCs w:val="22"/>
                <w:lang w:val="en-AU"/>
              </w:rPr>
              <w:t>Measure width of the key-way inside the shaft</w:t>
            </w:r>
          </w:p>
          <w:p w:rsidR="005804C7" w:rsidRPr="001212D6" w:rsidRDefault="005804C7" w:rsidP="00AA5744">
            <w:pPr>
              <w:keepNext/>
              <w:keepLines/>
              <w:spacing w:line="360" w:lineRule="auto"/>
              <w:ind w:left="396" w:hanging="396"/>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P5.</w:t>
            </w:r>
            <w:r w:rsidRPr="001212D6">
              <w:rPr>
                <w:rFonts w:ascii="Arial" w:hAnsi="Arial"/>
                <w:color w:val="000000" w:themeColor="text1"/>
                <w:sz w:val="22"/>
                <w:szCs w:val="22"/>
                <w:lang w:val="en-AU"/>
              </w:rPr>
              <w:t xml:space="preserve"> Measure Length of the key-way inside the shaft</w:t>
            </w:r>
          </w:p>
          <w:p w:rsidR="005804C7" w:rsidRPr="001212D6" w:rsidRDefault="005804C7" w:rsidP="00AA5744">
            <w:pPr>
              <w:widowControl w:val="0"/>
              <w:tabs>
                <w:tab w:val="left" w:pos="20"/>
                <w:tab w:val="left" w:pos="252"/>
                <w:tab w:val="left" w:pos="432"/>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396" w:hanging="39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P6.</w:t>
            </w:r>
            <w:r w:rsidRPr="001212D6">
              <w:rPr>
                <w:rFonts w:ascii="Arial" w:hAnsi="Arial"/>
                <w:color w:val="000000" w:themeColor="text1"/>
                <w:sz w:val="22"/>
                <w:szCs w:val="22"/>
              </w:rPr>
              <w:t xml:space="preserve"> Measure depth of the key-way inside the shaft</w:t>
            </w:r>
          </w:p>
          <w:p w:rsidR="005804C7" w:rsidRPr="001212D6" w:rsidRDefault="005804C7" w:rsidP="00AA5744">
            <w:pPr>
              <w:widowControl w:val="0"/>
              <w:tabs>
                <w:tab w:val="left" w:pos="20"/>
                <w:tab w:val="left" w:pos="72"/>
                <w:tab w:val="left" w:pos="48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396" w:hanging="39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P7.</w:t>
            </w:r>
            <w:r w:rsidRPr="001212D6">
              <w:rPr>
                <w:rFonts w:ascii="Arial" w:hAnsi="Arial"/>
                <w:color w:val="000000" w:themeColor="text1"/>
                <w:sz w:val="22"/>
                <w:szCs w:val="22"/>
              </w:rPr>
              <w:t xml:space="preserve"> Apply torque as per given condition</w:t>
            </w:r>
          </w:p>
          <w:p w:rsidR="005804C7" w:rsidRPr="001212D6" w:rsidRDefault="005804C7" w:rsidP="00AA5744">
            <w:pPr>
              <w:widowControl w:val="0"/>
              <w:tabs>
                <w:tab w:val="left" w:pos="20"/>
                <w:tab w:val="left" w:pos="72"/>
                <w:tab w:val="left" w:pos="48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396" w:hanging="39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P8.</w:t>
            </w:r>
            <w:r w:rsidRPr="001212D6">
              <w:rPr>
                <w:rFonts w:ascii="Arial" w:hAnsi="Arial"/>
                <w:color w:val="000000" w:themeColor="text1"/>
                <w:sz w:val="22"/>
                <w:szCs w:val="22"/>
              </w:rPr>
              <w:t xml:space="preserve"> Analyze the stresses on different condition</w:t>
            </w:r>
          </w:p>
          <w:p w:rsidR="005804C7" w:rsidRPr="001212D6" w:rsidRDefault="005804C7" w:rsidP="00AA5744">
            <w:pPr>
              <w:widowControl w:val="0"/>
              <w:tabs>
                <w:tab w:val="left" w:pos="20"/>
                <w:tab w:val="left" w:pos="252"/>
                <w:tab w:val="left" w:pos="432"/>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396" w:hanging="39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P0714E&amp;A</w:t>
            </w:r>
            <w:r w:rsidRPr="001212D6">
              <w:rPr>
                <w:rFonts w:ascii="Arial" w:hAnsi="Arial"/>
                <w:color w:val="000000" w:themeColor="text1"/>
                <w:sz w:val="22"/>
                <w:szCs w:val="22"/>
              </w:rPr>
              <w:t xml:space="preserve"> Calculate tangential forces inside the key</w:t>
            </w:r>
          </w:p>
          <w:p w:rsidR="005804C7" w:rsidRPr="001212D6" w:rsidRDefault="005804C7" w:rsidP="00AA5744">
            <w:pPr>
              <w:widowControl w:val="0"/>
              <w:tabs>
                <w:tab w:val="left" w:pos="20"/>
                <w:tab w:val="left" w:pos="252"/>
                <w:tab w:val="left" w:pos="432"/>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396" w:hanging="396"/>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lang w:val="en-AU"/>
              </w:rPr>
            </w:pPr>
            <w:r w:rsidRPr="001212D6">
              <w:rPr>
                <w:rFonts w:ascii="Arial" w:hAnsi="Arial"/>
                <w:b/>
                <w:color w:val="000000" w:themeColor="text1"/>
                <w:sz w:val="22"/>
                <w:szCs w:val="22"/>
              </w:rPr>
              <w:t>P10.</w:t>
            </w:r>
            <w:r w:rsidRPr="001212D6">
              <w:rPr>
                <w:rFonts w:ascii="Arial" w:hAnsi="Arial"/>
                <w:color w:val="000000" w:themeColor="text1"/>
                <w:sz w:val="22"/>
                <w:szCs w:val="22"/>
              </w:rPr>
              <w:t xml:space="preserve"> Apply failure criteria to find out the torsional, shear and compression stresses.</w:t>
            </w:r>
          </w:p>
        </w:tc>
      </w:tr>
    </w:tbl>
    <w:p w:rsidR="005804C7" w:rsidRPr="001212D6" w:rsidRDefault="005804C7" w:rsidP="005804C7">
      <w:pPr>
        <w:autoSpaceDE w:val="0"/>
        <w:autoSpaceDN w:val="0"/>
        <w:adjustRightInd w:val="0"/>
        <w:spacing w:line="360" w:lineRule="auto"/>
        <w:jc w:val="both"/>
        <w:rPr>
          <w:rFonts w:ascii="Arial" w:hAnsi="Arial"/>
          <w:color w:val="000000" w:themeColor="text1"/>
          <w:sz w:val="22"/>
          <w:szCs w:val="22"/>
        </w:rPr>
      </w:pPr>
    </w:p>
    <w:p w:rsidR="005804C7" w:rsidRPr="001212D6" w:rsidRDefault="005804C7" w:rsidP="005804C7">
      <w:pPr>
        <w:spacing w:line="360" w:lineRule="auto"/>
        <w:ind w:left="1170" w:hanging="1170"/>
        <w:contextualSpacing/>
        <w:jc w:val="both"/>
        <w:rPr>
          <w:rFonts w:ascii="Arial" w:hAnsi="Arial"/>
          <w:b/>
          <w:color w:val="000000" w:themeColor="text1"/>
          <w:sz w:val="22"/>
          <w:szCs w:val="22"/>
        </w:rPr>
      </w:pPr>
      <w:r w:rsidRPr="001212D6">
        <w:rPr>
          <w:rFonts w:ascii="Arial" w:hAnsi="Arial"/>
          <w:b/>
          <w:color w:val="000000" w:themeColor="text1"/>
          <w:sz w:val="22"/>
          <w:szCs w:val="22"/>
        </w:rPr>
        <w:t>Knowledge &amp; Understanding</w:t>
      </w:r>
    </w:p>
    <w:p w:rsidR="005804C7" w:rsidRPr="001212D6" w:rsidRDefault="005804C7" w:rsidP="005804C7">
      <w:pPr>
        <w:spacing w:line="360" w:lineRule="auto"/>
        <w:ind w:left="1170"/>
        <w:contextualSpacing/>
        <w:jc w:val="both"/>
        <w:rPr>
          <w:rFonts w:ascii="Arial" w:hAnsi="Arial"/>
          <w:bCs/>
          <w:color w:val="000000" w:themeColor="text1"/>
          <w:sz w:val="22"/>
          <w:szCs w:val="22"/>
        </w:rPr>
      </w:pPr>
      <w:r w:rsidRPr="001212D6">
        <w:rPr>
          <w:rFonts w:ascii="Arial" w:hAnsi="Arial"/>
          <w:bCs/>
          <w:color w:val="000000" w:themeColor="text1"/>
          <w:sz w:val="22"/>
          <w:szCs w:val="22"/>
        </w:rPr>
        <w:t>Understanding of the key theory</w:t>
      </w:r>
    </w:p>
    <w:p w:rsidR="005804C7" w:rsidRPr="001212D6" w:rsidRDefault="005804C7" w:rsidP="005804C7">
      <w:pPr>
        <w:spacing w:line="360" w:lineRule="auto"/>
        <w:ind w:left="1170"/>
        <w:contextualSpacing/>
        <w:jc w:val="both"/>
        <w:rPr>
          <w:rFonts w:ascii="Arial" w:hAnsi="Arial"/>
          <w:bCs/>
          <w:color w:val="000000" w:themeColor="text1"/>
          <w:sz w:val="22"/>
          <w:szCs w:val="22"/>
        </w:rPr>
      </w:pPr>
      <w:r w:rsidRPr="001212D6">
        <w:rPr>
          <w:rFonts w:ascii="Arial" w:hAnsi="Arial"/>
          <w:bCs/>
          <w:color w:val="000000" w:themeColor="text1"/>
          <w:sz w:val="22"/>
          <w:szCs w:val="22"/>
        </w:rPr>
        <w:t>Measurement techniques</w:t>
      </w:r>
    </w:p>
    <w:p w:rsidR="005804C7" w:rsidRPr="001212D6" w:rsidRDefault="005804C7" w:rsidP="005804C7">
      <w:pPr>
        <w:spacing w:line="360" w:lineRule="auto"/>
        <w:ind w:left="1170"/>
        <w:contextualSpacing/>
        <w:jc w:val="both"/>
        <w:rPr>
          <w:rFonts w:ascii="Arial" w:hAnsi="Arial"/>
          <w:bCs/>
          <w:color w:val="000000" w:themeColor="text1"/>
          <w:sz w:val="22"/>
          <w:szCs w:val="22"/>
        </w:rPr>
      </w:pPr>
      <w:r w:rsidRPr="001212D6">
        <w:rPr>
          <w:rFonts w:ascii="Arial" w:hAnsi="Arial"/>
          <w:bCs/>
          <w:color w:val="000000" w:themeColor="text1"/>
          <w:sz w:val="22"/>
          <w:szCs w:val="22"/>
        </w:rPr>
        <w:t>Know about the categories of the keys</w:t>
      </w:r>
    </w:p>
    <w:p w:rsidR="005804C7" w:rsidRPr="001212D6" w:rsidRDefault="005804C7" w:rsidP="005804C7">
      <w:pPr>
        <w:spacing w:line="360" w:lineRule="auto"/>
        <w:ind w:left="1170"/>
        <w:contextualSpacing/>
        <w:jc w:val="both"/>
        <w:rPr>
          <w:rFonts w:ascii="Arial" w:hAnsi="Arial"/>
          <w:bCs/>
          <w:color w:val="000000" w:themeColor="text1"/>
          <w:sz w:val="22"/>
          <w:szCs w:val="22"/>
        </w:rPr>
      </w:pPr>
      <w:r w:rsidRPr="001212D6">
        <w:rPr>
          <w:rFonts w:ascii="Arial" w:hAnsi="Arial"/>
          <w:bCs/>
          <w:color w:val="000000" w:themeColor="text1"/>
          <w:sz w:val="22"/>
          <w:szCs w:val="22"/>
        </w:rPr>
        <w:t>Measure key dimensions</w:t>
      </w:r>
    </w:p>
    <w:p w:rsidR="005804C7" w:rsidRPr="001212D6" w:rsidRDefault="005804C7" w:rsidP="005804C7">
      <w:pPr>
        <w:spacing w:line="360" w:lineRule="auto"/>
        <w:ind w:left="1170"/>
        <w:contextualSpacing/>
        <w:jc w:val="both"/>
        <w:rPr>
          <w:rFonts w:ascii="Arial" w:hAnsi="Arial"/>
          <w:bCs/>
          <w:color w:val="000000" w:themeColor="text1"/>
          <w:sz w:val="22"/>
          <w:szCs w:val="22"/>
        </w:rPr>
      </w:pPr>
      <w:r w:rsidRPr="001212D6">
        <w:rPr>
          <w:rFonts w:ascii="Arial" w:hAnsi="Arial"/>
          <w:bCs/>
          <w:color w:val="000000" w:themeColor="text1"/>
          <w:sz w:val="22"/>
          <w:szCs w:val="22"/>
        </w:rPr>
        <w:t>Measure shaft slot dimension</w:t>
      </w:r>
    </w:p>
    <w:p w:rsidR="005804C7" w:rsidRPr="001212D6" w:rsidRDefault="005804C7" w:rsidP="005804C7">
      <w:pPr>
        <w:spacing w:line="360" w:lineRule="auto"/>
        <w:ind w:left="1170"/>
        <w:contextualSpacing/>
        <w:jc w:val="both"/>
        <w:rPr>
          <w:rFonts w:ascii="Arial" w:hAnsi="Arial"/>
          <w:bCs/>
          <w:color w:val="000000" w:themeColor="text1"/>
          <w:sz w:val="22"/>
          <w:szCs w:val="22"/>
        </w:rPr>
      </w:pPr>
      <w:r w:rsidRPr="001212D6">
        <w:rPr>
          <w:rFonts w:ascii="Arial" w:hAnsi="Arial"/>
          <w:bCs/>
          <w:color w:val="000000" w:themeColor="text1"/>
          <w:sz w:val="22"/>
          <w:szCs w:val="22"/>
        </w:rPr>
        <w:t xml:space="preserve">Assemble both parts properly. </w:t>
      </w:r>
    </w:p>
    <w:p w:rsidR="005804C7" w:rsidRPr="001212D6" w:rsidRDefault="005804C7" w:rsidP="005804C7">
      <w:pPr>
        <w:spacing w:line="360" w:lineRule="auto"/>
        <w:ind w:left="1170"/>
        <w:contextualSpacing/>
        <w:jc w:val="both"/>
        <w:rPr>
          <w:rFonts w:ascii="Arial" w:hAnsi="Arial"/>
          <w:bCs/>
          <w:color w:val="000000" w:themeColor="text1"/>
          <w:sz w:val="22"/>
          <w:szCs w:val="22"/>
        </w:rPr>
      </w:pPr>
      <w:r w:rsidRPr="001212D6">
        <w:rPr>
          <w:rFonts w:ascii="Arial" w:hAnsi="Arial"/>
          <w:bCs/>
          <w:color w:val="000000" w:themeColor="text1"/>
          <w:sz w:val="22"/>
          <w:szCs w:val="22"/>
        </w:rPr>
        <w:t>Understand the coupling mechanism</w:t>
      </w:r>
    </w:p>
    <w:p w:rsidR="005804C7" w:rsidRPr="001212D6" w:rsidRDefault="005804C7" w:rsidP="005804C7">
      <w:pPr>
        <w:spacing w:line="360" w:lineRule="auto"/>
        <w:ind w:left="1170"/>
        <w:contextualSpacing/>
        <w:jc w:val="both"/>
        <w:rPr>
          <w:rFonts w:ascii="Arial" w:hAnsi="Arial"/>
          <w:bCs/>
          <w:color w:val="000000" w:themeColor="text1"/>
          <w:sz w:val="22"/>
          <w:szCs w:val="22"/>
        </w:rPr>
      </w:pPr>
      <w:r w:rsidRPr="001212D6">
        <w:rPr>
          <w:rFonts w:ascii="Arial" w:hAnsi="Arial"/>
          <w:bCs/>
          <w:color w:val="000000" w:themeColor="text1"/>
          <w:sz w:val="22"/>
          <w:szCs w:val="22"/>
        </w:rPr>
        <w:t>Measure shaft key-way dimension</w:t>
      </w:r>
    </w:p>
    <w:p w:rsidR="005804C7" w:rsidRPr="001212D6" w:rsidRDefault="005804C7" w:rsidP="005804C7">
      <w:pPr>
        <w:spacing w:line="360" w:lineRule="auto"/>
        <w:ind w:left="1170"/>
        <w:contextualSpacing/>
        <w:jc w:val="both"/>
        <w:rPr>
          <w:rFonts w:ascii="Arial" w:hAnsi="Arial"/>
          <w:bCs/>
          <w:color w:val="000000" w:themeColor="text1"/>
          <w:sz w:val="22"/>
          <w:szCs w:val="22"/>
        </w:rPr>
      </w:pPr>
      <w:r w:rsidRPr="001212D6">
        <w:rPr>
          <w:rFonts w:ascii="Arial" w:hAnsi="Arial"/>
          <w:bCs/>
          <w:color w:val="000000" w:themeColor="text1"/>
          <w:sz w:val="22"/>
          <w:szCs w:val="22"/>
        </w:rPr>
        <w:t>Assemble both parts properly.</w:t>
      </w:r>
    </w:p>
    <w:p w:rsidR="005804C7" w:rsidRPr="001212D6" w:rsidRDefault="005804C7" w:rsidP="005804C7">
      <w:pPr>
        <w:spacing w:line="360" w:lineRule="auto"/>
        <w:ind w:left="1170"/>
        <w:contextualSpacing/>
        <w:jc w:val="both"/>
        <w:rPr>
          <w:rFonts w:ascii="Arial" w:hAnsi="Arial"/>
          <w:bCs/>
          <w:color w:val="000000" w:themeColor="text1"/>
          <w:sz w:val="22"/>
          <w:szCs w:val="22"/>
        </w:rPr>
      </w:pPr>
      <w:r w:rsidRPr="001212D6">
        <w:rPr>
          <w:rFonts w:ascii="Arial" w:hAnsi="Arial"/>
          <w:bCs/>
          <w:color w:val="000000" w:themeColor="text1"/>
          <w:sz w:val="22"/>
          <w:szCs w:val="22"/>
        </w:rPr>
        <w:t xml:space="preserve">Knowing about the material strength  </w:t>
      </w:r>
    </w:p>
    <w:p w:rsidR="005804C7" w:rsidRPr="001212D6" w:rsidRDefault="005804C7" w:rsidP="005804C7">
      <w:pPr>
        <w:spacing w:line="360" w:lineRule="auto"/>
        <w:ind w:left="1170"/>
        <w:contextualSpacing/>
        <w:jc w:val="both"/>
        <w:rPr>
          <w:rFonts w:ascii="Arial" w:hAnsi="Arial"/>
          <w:bCs/>
          <w:color w:val="000000" w:themeColor="text1"/>
          <w:sz w:val="22"/>
          <w:szCs w:val="22"/>
        </w:rPr>
      </w:pPr>
      <w:r w:rsidRPr="001212D6">
        <w:rPr>
          <w:rFonts w:ascii="Arial" w:hAnsi="Arial"/>
          <w:bCs/>
          <w:color w:val="000000" w:themeColor="text1"/>
          <w:sz w:val="22"/>
          <w:szCs w:val="22"/>
        </w:rPr>
        <w:t xml:space="preserve">Understand the torque transmission </w:t>
      </w:r>
    </w:p>
    <w:p w:rsidR="005804C7" w:rsidRPr="001212D6" w:rsidRDefault="005804C7" w:rsidP="005804C7">
      <w:pPr>
        <w:spacing w:line="360" w:lineRule="auto"/>
        <w:ind w:left="1170"/>
        <w:contextualSpacing/>
        <w:jc w:val="both"/>
        <w:rPr>
          <w:rFonts w:ascii="Arial" w:hAnsi="Arial"/>
          <w:bCs/>
          <w:color w:val="000000" w:themeColor="text1"/>
          <w:sz w:val="22"/>
          <w:szCs w:val="22"/>
        </w:rPr>
      </w:pPr>
      <w:r w:rsidRPr="001212D6">
        <w:rPr>
          <w:rFonts w:ascii="Arial" w:hAnsi="Arial"/>
          <w:bCs/>
          <w:color w:val="000000" w:themeColor="text1"/>
          <w:sz w:val="22"/>
          <w:szCs w:val="22"/>
        </w:rPr>
        <w:t>Calculate the shearing, torsional and crushing stresses</w:t>
      </w:r>
    </w:p>
    <w:p w:rsidR="005804C7" w:rsidRPr="001212D6" w:rsidRDefault="005804C7" w:rsidP="005804C7">
      <w:pPr>
        <w:spacing w:after="200" w:line="276" w:lineRule="auto"/>
        <w:rPr>
          <w:rFonts w:ascii="Arial" w:hAnsi="Arial"/>
          <w:b/>
          <w:color w:val="000000" w:themeColor="text1"/>
          <w:sz w:val="22"/>
          <w:szCs w:val="22"/>
        </w:rPr>
      </w:pPr>
      <w:r w:rsidRPr="001212D6">
        <w:rPr>
          <w:rFonts w:ascii="Arial" w:hAnsi="Arial"/>
          <w:b/>
          <w:color w:val="000000" w:themeColor="text1"/>
          <w:sz w:val="22"/>
          <w:szCs w:val="22"/>
        </w:rPr>
        <w:t>Tools and Equipment</w:t>
      </w:r>
    </w:p>
    <w:p w:rsidR="005804C7" w:rsidRPr="001212D6" w:rsidRDefault="005804C7" w:rsidP="00C04F61">
      <w:pPr>
        <w:pStyle w:val="ListParagraph"/>
        <w:numPr>
          <w:ilvl w:val="0"/>
          <w:numId w:val="523"/>
        </w:numPr>
        <w:spacing w:after="200" w:line="276" w:lineRule="auto"/>
        <w:rPr>
          <w:rFonts w:ascii="Arial" w:hAnsi="Arial"/>
          <w:bCs/>
          <w:color w:val="000000" w:themeColor="text1"/>
          <w:sz w:val="22"/>
          <w:szCs w:val="22"/>
        </w:rPr>
      </w:pPr>
      <w:r w:rsidRPr="001212D6">
        <w:rPr>
          <w:rFonts w:ascii="Arial" w:hAnsi="Arial"/>
          <w:bCs/>
          <w:color w:val="000000" w:themeColor="text1"/>
          <w:sz w:val="22"/>
          <w:szCs w:val="22"/>
        </w:rPr>
        <w:t>Various types of sunk keys</w:t>
      </w:r>
    </w:p>
    <w:p w:rsidR="005804C7" w:rsidRPr="001212D6" w:rsidRDefault="005804C7" w:rsidP="00C04F61">
      <w:pPr>
        <w:pStyle w:val="ListParagraph"/>
        <w:numPr>
          <w:ilvl w:val="0"/>
          <w:numId w:val="523"/>
        </w:numPr>
        <w:spacing w:after="200" w:line="276" w:lineRule="auto"/>
        <w:rPr>
          <w:rFonts w:ascii="Arial" w:hAnsi="Arial"/>
          <w:bCs/>
          <w:color w:val="000000" w:themeColor="text1"/>
          <w:sz w:val="22"/>
          <w:szCs w:val="22"/>
        </w:rPr>
      </w:pPr>
      <w:r w:rsidRPr="001212D6">
        <w:rPr>
          <w:rFonts w:ascii="Arial" w:hAnsi="Arial"/>
          <w:bCs/>
          <w:color w:val="000000" w:themeColor="text1"/>
          <w:sz w:val="22"/>
          <w:szCs w:val="22"/>
        </w:rPr>
        <w:t>Measuring instruments</w:t>
      </w:r>
    </w:p>
    <w:p w:rsidR="005804C7" w:rsidRPr="001212D6" w:rsidRDefault="005804C7" w:rsidP="00C04F61">
      <w:pPr>
        <w:pStyle w:val="ListParagraph"/>
        <w:numPr>
          <w:ilvl w:val="0"/>
          <w:numId w:val="523"/>
        </w:numPr>
        <w:spacing w:after="200" w:line="276" w:lineRule="auto"/>
        <w:rPr>
          <w:rFonts w:ascii="Arial" w:hAnsi="Arial"/>
          <w:bCs/>
          <w:color w:val="000000" w:themeColor="text1"/>
          <w:sz w:val="22"/>
          <w:szCs w:val="22"/>
        </w:rPr>
      </w:pPr>
      <w:r w:rsidRPr="001212D6">
        <w:rPr>
          <w:rFonts w:ascii="Arial" w:hAnsi="Arial"/>
          <w:bCs/>
          <w:color w:val="000000" w:themeColor="text1"/>
          <w:sz w:val="22"/>
          <w:szCs w:val="22"/>
        </w:rPr>
        <w:t>Various slotted shafts</w:t>
      </w:r>
    </w:p>
    <w:p w:rsidR="005804C7" w:rsidRPr="001212D6" w:rsidRDefault="005804C7" w:rsidP="00C04F61">
      <w:pPr>
        <w:pStyle w:val="ListParagraph"/>
        <w:numPr>
          <w:ilvl w:val="0"/>
          <w:numId w:val="523"/>
        </w:numPr>
        <w:spacing w:after="200" w:line="276" w:lineRule="auto"/>
        <w:rPr>
          <w:rFonts w:ascii="Arial" w:hAnsi="Arial"/>
          <w:bCs/>
          <w:color w:val="000000" w:themeColor="text1"/>
          <w:sz w:val="22"/>
          <w:szCs w:val="22"/>
        </w:rPr>
      </w:pPr>
      <w:r w:rsidRPr="001212D6">
        <w:rPr>
          <w:rFonts w:ascii="Arial" w:hAnsi="Arial"/>
          <w:bCs/>
          <w:color w:val="000000" w:themeColor="text1"/>
          <w:sz w:val="22"/>
          <w:szCs w:val="22"/>
        </w:rPr>
        <w:t>Various type of keys</w:t>
      </w:r>
    </w:p>
    <w:p w:rsidR="005804C7" w:rsidRPr="001212D6" w:rsidRDefault="005804C7" w:rsidP="00C04F61">
      <w:pPr>
        <w:pStyle w:val="ListParagraph"/>
        <w:numPr>
          <w:ilvl w:val="0"/>
          <w:numId w:val="523"/>
        </w:numPr>
        <w:spacing w:after="200" w:line="276" w:lineRule="auto"/>
        <w:rPr>
          <w:rFonts w:ascii="Arial" w:hAnsi="Arial"/>
          <w:bCs/>
          <w:color w:val="000000" w:themeColor="text1"/>
          <w:sz w:val="22"/>
          <w:szCs w:val="22"/>
        </w:rPr>
      </w:pPr>
      <w:r w:rsidRPr="001212D6">
        <w:rPr>
          <w:rFonts w:ascii="Arial" w:hAnsi="Arial"/>
          <w:bCs/>
          <w:color w:val="000000" w:themeColor="text1"/>
          <w:sz w:val="22"/>
          <w:szCs w:val="22"/>
        </w:rPr>
        <w:t>Measuring tools</w:t>
      </w:r>
    </w:p>
    <w:p w:rsidR="005804C7" w:rsidRPr="001212D6" w:rsidRDefault="005804C7" w:rsidP="005804C7">
      <w:pPr>
        <w:spacing w:after="200" w:line="276" w:lineRule="auto"/>
        <w:rPr>
          <w:rFonts w:ascii="Arial" w:hAnsi="Arial"/>
          <w:b/>
          <w:color w:val="000000" w:themeColor="text1"/>
          <w:sz w:val="22"/>
          <w:szCs w:val="22"/>
        </w:rPr>
      </w:pPr>
      <w:r w:rsidRPr="001212D6">
        <w:rPr>
          <w:rFonts w:ascii="Arial" w:hAnsi="Arial"/>
          <w:b/>
          <w:color w:val="000000" w:themeColor="text1"/>
          <w:sz w:val="22"/>
          <w:szCs w:val="22"/>
        </w:rPr>
        <w:br w:type="page"/>
      </w:r>
    </w:p>
    <w:p w:rsidR="005804C7" w:rsidRPr="001212D6" w:rsidRDefault="005804C7" w:rsidP="00864578">
      <w:pPr>
        <w:pStyle w:val="Heading3"/>
        <w:numPr>
          <w:ilvl w:val="0"/>
          <w:numId w:val="717"/>
        </w:numPr>
        <w:shd w:val="clear" w:color="auto" w:fill="FFC000"/>
        <w:ind w:right="432"/>
        <w:rPr>
          <w:color w:val="000000" w:themeColor="text1"/>
          <w:sz w:val="24"/>
          <w:szCs w:val="24"/>
        </w:rPr>
      </w:pPr>
      <w:bookmarkStart w:id="52" w:name="_Toc5214339"/>
      <w:bookmarkStart w:id="53" w:name="_Toc28651552"/>
      <w:r w:rsidRPr="001212D6">
        <w:rPr>
          <w:rFonts w:eastAsiaTheme="minorEastAsia"/>
          <w:color w:val="000000" w:themeColor="text1"/>
          <w:sz w:val="24"/>
          <w:szCs w:val="24"/>
        </w:rPr>
        <w:lastRenderedPageBreak/>
        <w:t>D</w:t>
      </w:r>
      <w:bookmarkEnd w:id="52"/>
      <w:r w:rsidRPr="001212D6">
        <w:rPr>
          <w:rFonts w:eastAsiaTheme="minorEastAsia"/>
          <w:color w:val="000000" w:themeColor="text1"/>
          <w:sz w:val="24"/>
          <w:szCs w:val="24"/>
        </w:rPr>
        <w:t>esign shafts subjected to twisting moment only</w:t>
      </w:r>
      <w:bookmarkEnd w:id="53"/>
    </w:p>
    <w:p w:rsidR="005804C7" w:rsidRPr="001212D6" w:rsidRDefault="005804C7" w:rsidP="005804C7">
      <w:pPr>
        <w:autoSpaceDE w:val="0"/>
        <w:autoSpaceDN w:val="0"/>
        <w:adjustRightInd w:val="0"/>
        <w:spacing w:line="276" w:lineRule="auto"/>
        <w:ind w:right="387"/>
        <w:jc w:val="both"/>
        <w:rPr>
          <w:rFonts w:ascii="Arial" w:hAnsi="Arial"/>
          <w:b/>
          <w:color w:val="000000" w:themeColor="text1"/>
          <w:sz w:val="22"/>
          <w:szCs w:val="22"/>
        </w:rPr>
      </w:pPr>
    </w:p>
    <w:p w:rsidR="005804C7" w:rsidRPr="001212D6" w:rsidRDefault="005804C7" w:rsidP="005804C7">
      <w:pPr>
        <w:autoSpaceDE w:val="0"/>
        <w:autoSpaceDN w:val="0"/>
        <w:adjustRightInd w:val="0"/>
        <w:spacing w:after="240" w:line="360" w:lineRule="auto"/>
        <w:ind w:right="387"/>
        <w:jc w:val="both"/>
        <w:rPr>
          <w:rFonts w:ascii="Arial" w:hAnsi="Arial"/>
          <w:bCs/>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This competency standard covers the skills and knowledge required to understand twisting and bending moment on solid shaft, Perform torsion and bending equation for strength of shaft, calculate diameters of shaft under torsion when torque to be transmitted and torsional shear stress is given, calculate diameter of shafts subjected to combine bending and twisting moments Understand twisting moment and bending moment on hollow shaft, Know torsion and bending equation and Calculate dia. of hollow shaft (inside &amp; outside dia.) when bending moment, twisting moment and stresses are given</w:t>
      </w:r>
    </w:p>
    <w:tbl>
      <w:tblPr>
        <w:tblStyle w:val="GridTable5Dark-Accent410"/>
        <w:tblW w:w="10165" w:type="dxa"/>
        <w:tblLook w:val="04A0" w:firstRow="1" w:lastRow="0" w:firstColumn="1" w:lastColumn="0" w:noHBand="0" w:noVBand="1"/>
      </w:tblPr>
      <w:tblGrid>
        <w:gridCol w:w="2515"/>
        <w:gridCol w:w="7650"/>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2515" w:type="dxa"/>
          </w:tcPr>
          <w:p w:rsidR="005804C7" w:rsidRPr="001212D6" w:rsidRDefault="00BB7730" w:rsidP="00AA5744">
            <w:pPr>
              <w:spacing w:line="360" w:lineRule="auto"/>
              <w:jc w:val="center"/>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650" w:type="dxa"/>
          </w:tcPr>
          <w:p w:rsidR="005804C7" w:rsidRPr="001212D6" w:rsidRDefault="00BB7730" w:rsidP="00AA5744">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515" w:type="dxa"/>
          </w:tcPr>
          <w:p w:rsidR="005804C7" w:rsidRPr="001212D6" w:rsidRDefault="005804C7" w:rsidP="00AA5744">
            <w:pPr>
              <w:rPr>
                <w:rFonts w:ascii="Arial" w:hAnsi="Arial"/>
                <w:bCs w:val="0"/>
                <w:color w:val="000000" w:themeColor="text1"/>
                <w:sz w:val="22"/>
                <w:szCs w:val="22"/>
              </w:rPr>
            </w:pPr>
            <w:r w:rsidRPr="001212D6">
              <w:rPr>
                <w:rFonts w:ascii="Arial" w:hAnsi="Arial"/>
                <w:b w:val="0"/>
                <w:bCs w:val="0"/>
                <w:color w:val="000000" w:themeColor="text1"/>
                <w:sz w:val="22"/>
                <w:szCs w:val="22"/>
              </w:rPr>
              <w:t xml:space="preserve">CU1. </w:t>
            </w:r>
            <w:r w:rsidRPr="001212D6">
              <w:rPr>
                <w:rFonts w:ascii="Arial" w:hAnsi="Arial"/>
                <w:bCs w:val="0"/>
                <w:color w:val="000000" w:themeColor="text1"/>
                <w:sz w:val="22"/>
                <w:szCs w:val="22"/>
              </w:rPr>
              <w:t>Perform twisting and bending moment on solid shaft</w:t>
            </w:r>
          </w:p>
        </w:tc>
        <w:tc>
          <w:tcPr>
            <w:tcW w:w="7650" w:type="dxa"/>
          </w:tcPr>
          <w:p w:rsidR="005804C7" w:rsidRPr="001212D6" w:rsidRDefault="005804C7" w:rsidP="00AA5744">
            <w:pPr>
              <w:spacing w:line="360" w:lineRule="auto"/>
              <w:ind w:left="398" w:hanging="398"/>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Select the required solid shaft</w:t>
            </w:r>
          </w:p>
          <w:p w:rsidR="005804C7" w:rsidRPr="001212D6" w:rsidRDefault="005804C7" w:rsidP="00AA5744">
            <w:pPr>
              <w:spacing w:line="360" w:lineRule="auto"/>
              <w:ind w:left="398" w:hanging="398"/>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Measure dimensions of the shaft</w:t>
            </w:r>
          </w:p>
          <w:p w:rsidR="005804C7" w:rsidRPr="001212D6" w:rsidRDefault="005804C7" w:rsidP="00AA574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Recognize the reaction forces which produce bending moment and twisting.</w:t>
            </w:r>
          </w:p>
        </w:tc>
      </w:tr>
      <w:tr w:rsidR="005804C7" w:rsidRPr="001212D6" w:rsidTr="004335F5">
        <w:trPr>
          <w:trHeight w:val="284"/>
        </w:trPr>
        <w:tc>
          <w:tcPr>
            <w:cnfStyle w:val="001000000000" w:firstRow="0" w:lastRow="0" w:firstColumn="1" w:lastColumn="0" w:oddVBand="0" w:evenVBand="0" w:oddHBand="0" w:evenHBand="0" w:firstRowFirstColumn="0" w:firstRowLastColumn="0" w:lastRowFirstColumn="0" w:lastRowLastColumn="0"/>
            <w:tcW w:w="2515" w:type="dxa"/>
          </w:tcPr>
          <w:p w:rsidR="005804C7" w:rsidRPr="001212D6" w:rsidRDefault="005804C7" w:rsidP="00AA5744">
            <w:pPr>
              <w:rPr>
                <w:rFonts w:ascii="Arial" w:hAnsi="Arial"/>
                <w:bCs w:val="0"/>
                <w:color w:val="000000" w:themeColor="text1"/>
                <w:sz w:val="22"/>
                <w:szCs w:val="22"/>
              </w:rPr>
            </w:pPr>
            <w:r w:rsidRPr="001212D6">
              <w:rPr>
                <w:rFonts w:ascii="Arial" w:hAnsi="Arial"/>
                <w:b w:val="0"/>
                <w:bCs w:val="0"/>
                <w:color w:val="000000" w:themeColor="text1"/>
                <w:sz w:val="22"/>
                <w:szCs w:val="22"/>
              </w:rPr>
              <w:t xml:space="preserve">CU2. </w:t>
            </w:r>
            <w:r w:rsidRPr="001212D6">
              <w:rPr>
                <w:rFonts w:ascii="Arial" w:hAnsi="Arial"/>
                <w:bCs w:val="0"/>
                <w:color w:val="000000" w:themeColor="text1"/>
                <w:sz w:val="22"/>
                <w:szCs w:val="22"/>
              </w:rPr>
              <w:t>Perform torsion and bending equation for strength of shaft</w:t>
            </w:r>
          </w:p>
        </w:tc>
        <w:tc>
          <w:tcPr>
            <w:tcW w:w="7650" w:type="dxa"/>
          </w:tcPr>
          <w:p w:rsidR="005804C7" w:rsidRPr="001212D6" w:rsidRDefault="005804C7" w:rsidP="00AA5744">
            <w:pPr>
              <w:spacing w:line="360" w:lineRule="auto"/>
              <w:ind w:left="398" w:hanging="39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Select required solid shaft</w:t>
            </w:r>
          </w:p>
          <w:p w:rsidR="005804C7" w:rsidRPr="001212D6" w:rsidRDefault="005804C7" w:rsidP="00AA5744">
            <w:pPr>
              <w:spacing w:line="360" w:lineRule="auto"/>
              <w:ind w:left="398" w:hanging="39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Measure dimensions of the shaft</w:t>
            </w:r>
          </w:p>
          <w:p w:rsidR="005804C7" w:rsidRPr="001212D6" w:rsidRDefault="005804C7" w:rsidP="00AA574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Measure the force to produce moment along the dia.</w:t>
            </w:r>
          </w:p>
          <w:p w:rsidR="005804C7" w:rsidRPr="001212D6" w:rsidRDefault="005804C7" w:rsidP="00AA574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Calculate the reaction forces which produce bending moment.</w:t>
            </w:r>
          </w:p>
          <w:p w:rsidR="005804C7" w:rsidRPr="001212D6" w:rsidRDefault="005804C7" w:rsidP="00AA574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P5. </w:t>
            </w:r>
            <w:r w:rsidRPr="001212D6">
              <w:rPr>
                <w:rFonts w:ascii="Arial" w:hAnsi="Arial"/>
                <w:color w:val="000000" w:themeColor="text1"/>
                <w:sz w:val="22"/>
                <w:szCs w:val="22"/>
              </w:rPr>
              <w:t>Calculate the moment of inertia of shaft</w:t>
            </w:r>
          </w:p>
          <w:p w:rsidR="005804C7" w:rsidRPr="001212D6" w:rsidRDefault="005804C7" w:rsidP="00AA574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P6.</w:t>
            </w:r>
            <w:r w:rsidRPr="001212D6">
              <w:rPr>
                <w:rFonts w:ascii="Arial" w:hAnsi="Arial"/>
                <w:color w:val="000000" w:themeColor="text1"/>
                <w:sz w:val="22"/>
                <w:szCs w:val="22"/>
              </w:rPr>
              <w:t xml:space="preserve"> Produce the relationship to find-out the strength of the shaft</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515" w:type="dxa"/>
          </w:tcPr>
          <w:p w:rsidR="005804C7" w:rsidRPr="001212D6" w:rsidRDefault="005804C7" w:rsidP="00AA5744">
            <w:pPr>
              <w:rPr>
                <w:rFonts w:ascii="Arial" w:hAnsi="Arial"/>
                <w:bCs w:val="0"/>
                <w:color w:val="000000" w:themeColor="text1"/>
                <w:sz w:val="22"/>
                <w:szCs w:val="22"/>
              </w:rPr>
            </w:pPr>
            <w:r w:rsidRPr="001212D6">
              <w:rPr>
                <w:rFonts w:ascii="Arial" w:hAnsi="Arial"/>
                <w:b w:val="0"/>
                <w:bCs w:val="0"/>
                <w:color w:val="000000" w:themeColor="text1"/>
                <w:sz w:val="22"/>
                <w:szCs w:val="22"/>
              </w:rPr>
              <w:t xml:space="preserve">CU3. </w:t>
            </w:r>
            <w:r w:rsidRPr="001212D6">
              <w:rPr>
                <w:rFonts w:ascii="Arial" w:hAnsi="Arial"/>
                <w:bCs w:val="0"/>
                <w:color w:val="000000" w:themeColor="text1"/>
                <w:sz w:val="22"/>
                <w:szCs w:val="22"/>
              </w:rPr>
              <w:t>Calculate diameters of shaft under torsion when torque to be transmitted and torsional shear stress is given</w:t>
            </w:r>
          </w:p>
        </w:tc>
        <w:tc>
          <w:tcPr>
            <w:tcW w:w="7650" w:type="dxa"/>
          </w:tcPr>
          <w:p w:rsidR="005804C7" w:rsidRPr="001212D6" w:rsidRDefault="005804C7" w:rsidP="00AA5744">
            <w:pPr>
              <w:spacing w:line="360" w:lineRule="auto"/>
              <w:ind w:left="398" w:hanging="398"/>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Select required solid shaft</w:t>
            </w:r>
          </w:p>
          <w:p w:rsidR="005804C7" w:rsidRPr="001212D6" w:rsidRDefault="005804C7" w:rsidP="00AA5744">
            <w:pPr>
              <w:spacing w:line="360" w:lineRule="auto"/>
              <w:ind w:left="398" w:hanging="398"/>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P2. </w:t>
            </w:r>
            <w:r w:rsidRPr="001212D6">
              <w:rPr>
                <w:rFonts w:ascii="Arial" w:hAnsi="Arial"/>
                <w:color w:val="000000" w:themeColor="text1"/>
                <w:sz w:val="22"/>
                <w:szCs w:val="22"/>
              </w:rPr>
              <w:t>Identify the type of shaft</w:t>
            </w:r>
          </w:p>
          <w:p w:rsidR="005804C7" w:rsidRPr="001212D6" w:rsidRDefault="005804C7" w:rsidP="00AA5744">
            <w:pPr>
              <w:spacing w:line="360" w:lineRule="auto"/>
              <w:ind w:left="398" w:hanging="398"/>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Measure dimensions of the shaft</w:t>
            </w:r>
          </w:p>
          <w:p w:rsidR="005804C7" w:rsidRPr="001212D6" w:rsidRDefault="005804C7" w:rsidP="00AA574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Apply torque to produce torsion along the dia.</w:t>
            </w:r>
          </w:p>
          <w:p w:rsidR="005804C7" w:rsidRPr="001212D6" w:rsidRDefault="005804C7" w:rsidP="00AA574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P5</w:t>
            </w:r>
            <w:r w:rsidRPr="001212D6">
              <w:rPr>
                <w:rFonts w:ascii="Arial" w:hAnsi="Arial"/>
                <w:color w:val="000000" w:themeColor="text1"/>
                <w:sz w:val="22"/>
                <w:szCs w:val="22"/>
              </w:rPr>
              <w:t>. Calculate the reaction forces which produce shear moment.</w:t>
            </w:r>
          </w:p>
          <w:p w:rsidR="005804C7" w:rsidRPr="001212D6" w:rsidRDefault="005804C7" w:rsidP="00AA574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P6. </w:t>
            </w:r>
            <w:r w:rsidRPr="001212D6">
              <w:rPr>
                <w:rFonts w:ascii="Arial" w:hAnsi="Arial"/>
                <w:color w:val="000000" w:themeColor="text1"/>
                <w:sz w:val="22"/>
                <w:szCs w:val="22"/>
              </w:rPr>
              <w:t>Calculate the moment of inertia of the shaft</w:t>
            </w:r>
          </w:p>
          <w:p w:rsidR="005804C7" w:rsidRPr="001212D6" w:rsidRDefault="005804C7" w:rsidP="00AA574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P7.</w:t>
            </w:r>
            <w:r w:rsidRPr="001212D6">
              <w:rPr>
                <w:rFonts w:ascii="Arial" w:hAnsi="Arial"/>
                <w:color w:val="000000" w:themeColor="text1"/>
                <w:sz w:val="22"/>
                <w:szCs w:val="22"/>
              </w:rPr>
              <w:t xml:space="preserve"> Produce the relationship to find-out the diameter of the shaft under torsional loading </w:t>
            </w:r>
          </w:p>
        </w:tc>
      </w:tr>
      <w:tr w:rsidR="005804C7" w:rsidRPr="001212D6" w:rsidTr="004335F5">
        <w:trPr>
          <w:trHeight w:val="284"/>
        </w:trPr>
        <w:tc>
          <w:tcPr>
            <w:cnfStyle w:val="001000000000" w:firstRow="0" w:lastRow="0" w:firstColumn="1" w:lastColumn="0" w:oddVBand="0" w:evenVBand="0" w:oddHBand="0" w:evenHBand="0" w:firstRowFirstColumn="0" w:firstRowLastColumn="0" w:lastRowFirstColumn="0" w:lastRowLastColumn="0"/>
            <w:tcW w:w="2515" w:type="dxa"/>
          </w:tcPr>
          <w:p w:rsidR="005804C7" w:rsidRPr="001212D6" w:rsidRDefault="005804C7" w:rsidP="00AA5744">
            <w:pPr>
              <w:rPr>
                <w:rFonts w:ascii="Arial" w:hAnsi="Arial"/>
                <w:bCs w:val="0"/>
                <w:color w:val="000000" w:themeColor="text1"/>
                <w:sz w:val="22"/>
                <w:szCs w:val="22"/>
              </w:rPr>
            </w:pPr>
            <w:r w:rsidRPr="001212D6">
              <w:rPr>
                <w:rFonts w:ascii="Arial" w:hAnsi="Arial"/>
                <w:b w:val="0"/>
                <w:bCs w:val="0"/>
                <w:color w:val="000000" w:themeColor="text1"/>
                <w:sz w:val="22"/>
                <w:szCs w:val="22"/>
              </w:rPr>
              <w:t xml:space="preserve">CU4. </w:t>
            </w:r>
            <w:r w:rsidRPr="001212D6">
              <w:rPr>
                <w:rFonts w:ascii="Arial" w:hAnsi="Arial"/>
                <w:bCs w:val="0"/>
                <w:color w:val="000000" w:themeColor="text1"/>
                <w:sz w:val="22"/>
                <w:szCs w:val="22"/>
              </w:rPr>
              <w:t>Calculate diameter of shafts subjected to combine bending and twisting moments</w:t>
            </w:r>
          </w:p>
        </w:tc>
        <w:tc>
          <w:tcPr>
            <w:tcW w:w="7650" w:type="dxa"/>
          </w:tcPr>
          <w:p w:rsidR="005804C7" w:rsidRPr="001212D6" w:rsidRDefault="005804C7" w:rsidP="00AA5744">
            <w:pPr>
              <w:spacing w:line="360" w:lineRule="auto"/>
              <w:ind w:left="398" w:hanging="39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P1. </w:t>
            </w:r>
            <w:r w:rsidRPr="001212D6">
              <w:rPr>
                <w:rFonts w:ascii="Arial" w:hAnsi="Arial"/>
                <w:color w:val="000000" w:themeColor="text1"/>
                <w:sz w:val="22"/>
                <w:szCs w:val="22"/>
              </w:rPr>
              <w:t>Identify the type of shaft</w:t>
            </w:r>
          </w:p>
          <w:p w:rsidR="005804C7" w:rsidRPr="001212D6" w:rsidRDefault="005804C7" w:rsidP="00AA5744">
            <w:pPr>
              <w:spacing w:line="360" w:lineRule="auto"/>
              <w:ind w:left="398" w:hanging="39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Measure dimensions of the shaft</w:t>
            </w:r>
          </w:p>
          <w:p w:rsidR="005804C7" w:rsidRPr="001212D6" w:rsidRDefault="005804C7" w:rsidP="00AA574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Apply torque to produce torsion along the dia.</w:t>
            </w:r>
          </w:p>
          <w:p w:rsidR="005804C7" w:rsidRPr="001212D6" w:rsidRDefault="005804C7" w:rsidP="00AA574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Calculate the reaction forces which produce bending moment.</w:t>
            </w:r>
          </w:p>
          <w:p w:rsidR="005804C7" w:rsidRPr="001212D6" w:rsidRDefault="005804C7" w:rsidP="00AA574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P5.</w:t>
            </w:r>
            <w:r w:rsidRPr="001212D6">
              <w:rPr>
                <w:rFonts w:ascii="Arial" w:hAnsi="Arial"/>
                <w:color w:val="000000" w:themeColor="text1"/>
                <w:sz w:val="22"/>
                <w:szCs w:val="22"/>
              </w:rPr>
              <w:t xml:space="preserve"> Calculate the reaction forces which produce twisting moment.</w:t>
            </w:r>
          </w:p>
          <w:p w:rsidR="005804C7" w:rsidRPr="001212D6" w:rsidRDefault="005804C7" w:rsidP="00AA574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 xml:space="preserve">P6. </w:t>
            </w:r>
            <w:r w:rsidRPr="001212D6">
              <w:rPr>
                <w:rFonts w:ascii="Arial" w:hAnsi="Arial"/>
                <w:color w:val="000000" w:themeColor="text1"/>
                <w:sz w:val="22"/>
                <w:szCs w:val="22"/>
              </w:rPr>
              <w:t>Calculate the moment of inertia of the shaft</w:t>
            </w:r>
          </w:p>
          <w:p w:rsidR="005804C7" w:rsidRPr="001212D6" w:rsidRDefault="005804C7" w:rsidP="00AA5744">
            <w:pPr>
              <w:spacing w:after="34"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P7.</w:t>
            </w:r>
            <w:r w:rsidRPr="001212D6">
              <w:rPr>
                <w:rFonts w:ascii="Arial" w:hAnsi="Arial"/>
                <w:color w:val="000000" w:themeColor="text1"/>
                <w:sz w:val="22"/>
                <w:szCs w:val="22"/>
              </w:rPr>
              <w:t xml:space="preserve"> Produce the relationship to find-out the diameter of the shaft under torsional loading</w:t>
            </w:r>
          </w:p>
          <w:p w:rsidR="005804C7" w:rsidRPr="001212D6" w:rsidRDefault="005804C7" w:rsidP="00AA5744">
            <w:pPr>
              <w:spacing w:after="34" w:line="360" w:lineRule="auto"/>
              <w:ind w:left="356" w:hanging="35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lastRenderedPageBreak/>
              <w:t>P8.</w:t>
            </w:r>
            <w:r w:rsidRPr="001212D6">
              <w:rPr>
                <w:rFonts w:ascii="Arial" w:hAnsi="Arial"/>
                <w:color w:val="000000" w:themeColor="text1"/>
                <w:sz w:val="22"/>
                <w:szCs w:val="22"/>
              </w:rPr>
              <w:t xml:space="preserve"> Calculate the max. normal stress in the shaft</w:t>
            </w:r>
          </w:p>
          <w:p w:rsidR="005804C7" w:rsidRPr="001212D6" w:rsidRDefault="005804C7" w:rsidP="00AA5744">
            <w:pPr>
              <w:spacing w:after="34" w:line="360" w:lineRule="auto"/>
              <w:ind w:left="356" w:hanging="35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P0714E&amp;A</w:t>
            </w:r>
            <w:r w:rsidRPr="001212D6">
              <w:rPr>
                <w:rFonts w:ascii="Arial" w:hAnsi="Arial"/>
                <w:color w:val="000000" w:themeColor="text1"/>
                <w:sz w:val="22"/>
                <w:szCs w:val="22"/>
              </w:rPr>
              <w:t xml:space="preserve"> Calculate Min. normal stress in the shaft</w:t>
            </w:r>
          </w:p>
          <w:p w:rsidR="005804C7" w:rsidRPr="001212D6" w:rsidRDefault="005804C7" w:rsidP="00AA5744">
            <w:pPr>
              <w:spacing w:after="34" w:line="360" w:lineRule="auto"/>
              <w:ind w:left="356" w:hanging="35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P10.</w:t>
            </w:r>
            <w:r w:rsidRPr="001212D6">
              <w:rPr>
                <w:rFonts w:ascii="Arial" w:hAnsi="Arial"/>
                <w:color w:val="000000" w:themeColor="text1"/>
                <w:sz w:val="22"/>
                <w:szCs w:val="22"/>
              </w:rPr>
              <w:t xml:space="preserve"> Bending stress induce in the shaft in the bending moment</w:t>
            </w:r>
          </w:p>
          <w:p w:rsidR="005804C7" w:rsidRPr="001212D6" w:rsidRDefault="005804C7" w:rsidP="00AA5744">
            <w:pPr>
              <w:spacing w:after="34" w:line="360" w:lineRule="auto"/>
              <w:ind w:left="356" w:hanging="35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P11.</w:t>
            </w:r>
            <w:r w:rsidRPr="001212D6">
              <w:rPr>
                <w:rFonts w:ascii="Arial" w:hAnsi="Arial"/>
                <w:color w:val="000000" w:themeColor="text1"/>
                <w:sz w:val="22"/>
                <w:szCs w:val="22"/>
              </w:rPr>
              <w:t xml:space="preserve"> Calculate the shear stress induced in the shaft due to twisting moment </w:t>
            </w:r>
          </w:p>
          <w:p w:rsidR="005804C7" w:rsidRPr="001212D6" w:rsidRDefault="005804C7" w:rsidP="00AA5744">
            <w:pPr>
              <w:spacing w:after="34" w:line="360" w:lineRule="auto"/>
              <w:ind w:left="356" w:hanging="35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P12.</w:t>
            </w:r>
            <w:r w:rsidRPr="001212D6">
              <w:rPr>
                <w:rFonts w:ascii="Arial" w:hAnsi="Arial"/>
                <w:color w:val="000000" w:themeColor="text1"/>
                <w:sz w:val="22"/>
                <w:szCs w:val="22"/>
              </w:rPr>
              <w:t xml:space="preserve"> Calculate the equivalent bending moment </w:t>
            </w:r>
          </w:p>
          <w:p w:rsidR="005804C7" w:rsidRPr="001212D6" w:rsidRDefault="005804C7" w:rsidP="00AA5744">
            <w:pPr>
              <w:spacing w:after="34" w:line="360" w:lineRule="auto"/>
              <w:ind w:left="356" w:hanging="35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P13.</w:t>
            </w:r>
            <w:r w:rsidRPr="001212D6">
              <w:rPr>
                <w:rFonts w:ascii="Arial" w:hAnsi="Arial"/>
                <w:color w:val="000000" w:themeColor="text1"/>
                <w:sz w:val="22"/>
                <w:szCs w:val="22"/>
              </w:rPr>
              <w:t xml:space="preserve"> Calculate the max. shear stress</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515" w:type="dxa"/>
          </w:tcPr>
          <w:p w:rsidR="005804C7" w:rsidRPr="001212D6" w:rsidRDefault="005804C7" w:rsidP="00AA5744">
            <w:pPr>
              <w:rPr>
                <w:rFonts w:ascii="Arial" w:hAnsi="Arial"/>
                <w:bCs w:val="0"/>
                <w:color w:val="000000" w:themeColor="text1"/>
                <w:sz w:val="22"/>
                <w:szCs w:val="22"/>
              </w:rPr>
            </w:pPr>
            <w:r w:rsidRPr="001212D6">
              <w:rPr>
                <w:rFonts w:ascii="Arial" w:hAnsi="Arial"/>
                <w:b w:val="0"/>
                <w:bCs w:val="0"/>
                <w:color w:val="000000" w:themeColor="text1"/>
                <w:sz w:val="22"/>
                <w:szCs w:val="22"/>
              </w:rPr>
              <w:lastRenderedPageBreak/>
              <w:t xml:space="preserve">CU 5. </w:t>
            </w:r>
            <w:r w:rsidRPr="001212D6">
              <w:rPr>
                <w:rFonts w:ascii="Arial" w:hAnsi="Arial"/>
                <w:bCs w:val="0"/>
                <w:color w:val="000000" w:themeColor="text1"/>
                <w:sz w:val="22"/>
                <w:szCs w:val="22"/>
              </w:rPr>
              <w:t>Understand twisting moment and bending moment on hollow shaft</w:t>
            </w:r>
          </w:p>
        </w:tc>
        <w:tc>
          <w:tcPr>
            <w:tcW w:w="7650" w:type="dxa"/>
          </w:tcPr>
          <w:p w:rsidR="005804C7" w:rsidRPr="001212D6" w:rsidRDefault="005804C7" w:rsidP="00AA5744">
            <w:pPr>
              <w:spacing w:line="360" w:lineRule="auto"/>
              <w:ind w:left="398" w:hanging="398"/>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bCs/>
                <w:color w:val="000000" w:themeColor="text1"/>
                <w:sz w:val="22"/>
                <w:szCs w:val="22"/>
              </w:rPr>
              <w:t xml:space="preserve">. </w:t>
            </w:r>
            <w:r w:rsidRPr="001212D6">
              <w:rPr>
                <w:rFonts w:ascii="Arial" w:hAnsi="Arial"/>
                <w:color w:val="000000" w:themeColor="text1"/>
                <w:sz w:val="22"/>
                <w:szCs w:val="22"/>
              </w:rPr>
              <w:t>Select required hollow shaft</w:t>
            </w:r>
          </w:p>
          <w:p w:rsidR="005804C7" w:rsidRPr="001212D6" w:rsidRDefault="005804C7" w:rsidP="00AA5744">
            <w:pPr>
              <w:spacing w:line="360" w:lineRule="auto"/>
              <w:ind w:left="398" w:hanging="398"/>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Measure dimensions of the shaft</w:t>
            </w:r>
          </w:p>
          <w:p w:rsidR="005804C7" w:rsidRPr="001212D6" w:rsidRDefault="005804C7" w:rsidP="00AA5744">
            <w:pPr>
              <w:spacing w:after="41" w:line="360" w:lineRule="auto"/>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Observe bending and twisting moment of the hollow shaft</w:t>
            </w:r>
          </w:p>
        </w:tc>
      </w:tr>
      <w:tr w:rsidR="005804C7" w:rsidRPr="001212D6" w:rsidTr="004335F5">
        <w:trPr>
          <w:trHeight w:val="284"/>
        </w:trPr>
        <w:tc>
          <w:tcPr>
            <w:cnfStyle w:val="001000000000" w:firstRow="0" w:lastRow="0" w:firstColumn="1" w:lastColumn="0" w:oddVBand="0" w:evenVBand="0" w:oddHBand="0" w:evenHBand="0" w:firstRowFirstColumn="0" w:firstRowLastColumn="0" w:lastRowFirstColumn="0" w:lastRowLastColumn="0"/>
            <w:tcW w:w="2515" w:type="dxa"/>
          </w:tcPr>
          <w:p w:rsidR="005804C7" w:rsidRPr="001212D6" w:rsidRDefault="005804C7" w:rsidP="00AA5744">
            <w:pPr>
              <w:rPr>
                <w:rFonts w:ascii="Arial" w:hAnsi="Arial"/>
                <w:bCs w:val="0"/>
                <w:color w:val="000000" w:themeColor="text1"/>
                <w:sz w:val="22"/>
                <w:szCs w:val="22"/>
              </w:rPr>
            </w:pPr>
            <w:r w:rsidRPr="001212D6">
              <w:rPr>
                <w:rFonts w:ascii="Arial" w:hAnsi="Arial"/>
                <w:b w:val="0"/>
                <w:bCs w:val="0"/>
                <w:color w:val="000000" w:themeColor="text1"/>
                <w:sz w:val="22"/>
                <w:szCs w:val="22"/>
              </w:rPr>
              <w:t xml:space="preserve">CU 6. </w:t>
            </w:r>
            <w:r w:rsidRPr="001212D6">
              <w:rPr>
                <w:rFonts w:ascii="Arial" w:hAnsi="Arial"/>
                <w:bCs w:val="0"/>
                <w:color w:val="000000" w:themeColor="text1"/>
                <w:sz w:val="22"/>
                <w:szCs w:val="22"/>
              </w:rPr>
              <w:t>Know torsion and bending equation</w:t>
            </w:r>
          </w:p>
        </w:tc>
        <w:tc>
          <w:tcPr>
            <w:tcW w:w="7650" w:type="dxa"/>
          </w:tcPr>
          <w:p w:rsidR="005804C7" w:rsidRPr="001212D6" w:rsidRDefault="005804C7" w:rsidP="00AA5744">
            <w:pPr>
              <w:spacing w:line="360" w:lineRule="auto"/>
              <w:ind w:left="398" w:hanging="39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bCs/>
                <w:color w:val="000000" w:themeColor="text1"/>
                <w:sz w:val="22"/>
                <w:szCs w:val="22"/>
              </w:rPr>
              <w:t xml:space="preserve"> </w:t>
            </w:r>
            <w:r w:rsidRPr="001212D6">
              <w:rPr>
                <w:rFonts w:ascii="Arial" w:hAnsi="Arial"/>
                <w:color w:val="000000" w:themeColor="text1"/>
                <w:sz w:val="22"/>
                <w:szCs w:val="22"/>
              </w:rPr>
              <w:t>Select required hollow shaft</w:t>
            </w:r>
          </w:p>
          <w:p w:rsidR="005804C7" w:rsidRPr="001212D6" w:rsidRDefault="005804C7" w:rsidP="00AA5744">
            <w:pPr>
              <w:spacing w:line="360" w:lineRule="auto"/>
              <w:ind w:left="398" w:hanging="398"/>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Measure dimensions of the shaft</w:t>
            </w:r>
          </w:p>
          <w:p w:rsidR="005804C7" w:rsidRPr="001212D6" w:rsidRDefault="005804C7" w:rsidP="00AA5744">
            <w:pPr>
              <w:spacing w:after="41" w:line="360" w:lineRule="auto"/>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Observe bending and twisting moment of the hollow shaft</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515" w:type="dxa"/>
          </w:tcPr>
          <w:p w:rsidR="005804C7" w:rsidRPr="001212D6" w:rsidRDefault="005804C7" w:rsidP="00AA5744">
            <w:pPr>
              <w:rPr>
                <w:rFonts w:ascii="Arial" w:hAnsi="Arial"/>
                <w:bCs w:val="0"/>
                <w:color w:val="000000" w:themeColor="text1"/>
                <w:sz w:val="22"/>
                <w:szCs w:val="22"/>
              </w:rPr>
            </w:pPr>
            <w:r w:rsidRPr="001212D6">
              <w:rPr>
                <w:rFonts w:ascii="Arial" w:hAnsi="Arial"/>
                <w:b w:val="0"/>
                <w:bCs w:val="0"/>
                <w:color w:val="000000" w:themeColor="text1"/>
                <w:sz w:val="22"/>
                <w:szCs w:val="22"/>
              </w:rPr>
              <w:t xml:space="preserve">CU 7. </w:t>
            </w:r>
            <w:r w:rsidRPr="001212D6">
              <w:rPr>
                <w:rFonts w:ascii="Arial" w:hAnsi="Arial"/>
                <w:bCs w:val="0"/>
                <w:color w:val="000000" w:themeColor="text1"/>
                <w:sz w:val="22"/>
                <w:szCs w:val="22"/>
              </w:rPr>
              <w:t xml:space="preserve">Calculate dia. of hollow shaft (inside &amp; outside dia.) when bending moment, twisting moment and stresses are given </w:t>
            </w:r>
          </w:p>
        </w:tc>
        <w:tc>
          <w:tcPr>
            <w:tcW w:w="7650" w:type="dxa"/>
          </w:tcPr>
          <w:p w:rsidR="005804C7" w:rsidRPr="001212D6" w:rsidRDefault="005804C7" w:rsidP="00AA5744">
            <w:pPr>
              <w:spacing w:line="360" w:lineRule="auto"/>
              <w:ind w:left="398" w:hanging="398"/>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Select required hollow shaft</w:t>
            </w:r>
          </w:p>
          <w:p w:rsidR="005804C7" w:rsidRPr="001212D6" w:rsidRDefault="005804C7" w:rsidP="00AA5744">
            <w:pPr>
              <w:spacing w:line="360" w:lineRule="auto"/>
              <w:ind w:left="398" w:hanging="398"/>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Measure dimensions of the shaft</w:t>
            </w:r>
          </w:p>
          <w:p w:rsidR="005804C7" w:rsidRPr="001212D6" w:rsidRDefault="005804C7" w:rsidP="00AA5744">
            <w:pPr>
              <w:spacing w:after="41"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Observe bending and twisting moment of the hollow shaft</w:t>
            </w:r>
          </w:p>
          <w:p w:rsidR="005804C7" w:rsidRPr="001212D6" w:rsidRDefault="005804C7" w:rsidP="00AA5744">
            <w:pPr>
              <w:spacing w:after="34"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p>
        </w:tc>
      </w:tr>
    </w:tbl>
    <w:p w:rsidR="005804C7" w:rsidRPr="001212D6" w:rsidRDefault="005804C7" w:rsidP="005804C7">
      <w:pPr>
        <w:spacing w:after="200" w:line="276" w:lineRule="auto"/>
        <w:rPr>
          <w:rFonts w:ascii="Arial" w:hAnsi="Arial"/>
          <w:b/>
          <w:color w:val="000000" w:themeColor="text1"/>
          <w:sz w:val="22"/>
          <w:szCs w:val="22"/>
        </w:rPr>
      </w:pPr>
    </w:p>
    <w:p w:rsidR="005804C7" w:rsidRPr="001212D6" w:rsidRDefault="005804C7" w:rsidP="005804C7">
      <w:pPr>
        <w:spacing w:after="200" w:line="276"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5804C7" w:rsidRPr="001212D6" w:rsidRDefault="005804C7" w:rsidP="00C04F61">
      <w:pPr>
        <w:pStyle w:val="ListParagraph"/>
        <w:numPr>
          <w:ilvl w:val="0"/>
          <w:numId w:val="524"/>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Measure the diameter and length of the solid shaft</w:t>
      </w:r>
    </w:p>
    <w:p w:rsidR="005804C7" w:rsidRPr="001212D6" w:rsidRDefault="005804C7" w:rsidP="00C04F61">
      <w:pPr>
        <w:pStyle w:val="ListParagraph"/>
        <w:numPr>
          <w:ilvl w:val="0"/>
          <w:numId w:val="524"/>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Knowing about the moment types.</w:t>
      </w:r>
    </w:p>
    <w:p w:rsidR="005804C7" w:rsidRPr="001212D6" w:rsidRDefault="005804C7" w:rsidP="00C04F61">
      <w:pPr>
        <w:pStyle w:val="ListParagraph"/>
        <w:numPr>
          <w:ilvl w:val="0"/>
          <w:numId w:val="524"/>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Differentiate between the twisting moment and bending moment.</w:t>
      </w:r>
    </w:p>
    <w:p w:rsidR="005804C7" w:rsidRPr="001212D6" w:rsidRDefault="005804C7" w:rsidP="00C04F61">
      <w:pPr>
        <w:pStyle w:val="ListParagraph"/>
        <w:numPr>
          <w:ilvl w:val="0"/>
          <w:numId w:val="524"/>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Understanding twisting  behavior of the shaft</w:t>
      </w:r>
    </w:p>
    <w:p w:rsidR="005804C7" w:rsidRPr="001212D6" w:rsidRDefault="005804C7" w:rsidP="00C04F61">
      <w:pPr>
        <w:pStyle w:val="ListParagraph"/>
        <w:numPr>
          <w:ilvl w:val="0"/>
          <w:numId w:val="524"/>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Identify the bending moment of the shaft</w:t>
      </w:r>
    </w:p>
    <w:p w:rsidR="005804C7" w:rsidRPr="001212D6" w:rsidRDefault="005804C7" w:rsidP="00C04F61">
      <w:pPr>
        <w:pStyle w:val="ListParagraph"/>
        <w:numPr>
          <w:ilvl w:val="0"/>
          <w:numId w:val="524"/>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Knowledge to deal with stiffness of the solid shaft</w:t>
      </w:r>
    </w:p>
    <w:p w:rsidR="005804C7" w:rsidRPr="001212D6" w:rsidRDefault="005804C7" w:rsidP="00C04F61">
      <w:pPr>
        <w:pStyle w:val="ListParagraph"/>
        <w:numPr>
          <w:ilvl w:val="0"/>
          <w:numId w:val="524"/>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Knowledge to deal with the modulus of the elasticity of the solid shaft</w:t>
      </w:r>
    </w:p>
    <w:p w:rsidR="005804C7" w:rsidRPr="001212D6" w:rsidRDefault="005804C7" w:rsidP="00C04F61">
      <w:pPr>
        <w:pStyle w:val="ListParagraph"/>
        <w:numPr>
          <w:ilvl w:val="0"/>
          <w:numId w:val="524"/>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Identify the shearing moment of the shaft</w:t>
      </w:r>
    </w:p>
    <w:p w:rsidR="005804C7" w:rsidRPr="001212D6" w:rsidRDefault="005804C7" w:rsidP="00C04F61">
      <w:pPr>
        <w:pStyle w:val="ListParagraph"/>
        <w:numPr>
          <w:ilvl w:val="0"/>
          <w:numId w:val="524"/>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Understanding to measure the diameters (Inner, outer or thickness.)</w:t>
      </w:r>
    </w:p>
    <w:p w:rsidR="005804C7" w:rsidRPr="001212D6" w:rsidRDefault="005804C7" w:rsidP="00C04F61">
      <w:pPr>
        <w:pStyle w:val="ListParagraph"/>
        <w:numPr>
          <w:ilvl w:val="0"/>
          <w:numId w:val="524"/>
        </w:numPr>
        <w:spacing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Able to recognize twisting and bending.</w:t>
      </w:r>
    </w:p>
    <w:p w:rsidR="005804C7" w:rsidRPr="001212D6" w:rsidRDefault="005804C7" w:rsidP="005804C7">
      <w:pPr>
        <w:spacing w:after="200" w:line="276" w:lineRule="auto"/>
        <w:rPr>
          <w:rFonts w:ascii="Arial" w:hAnsi="Arial"/>
          <w:b/>
          <w:color w:val="000000" w:themeColor="text1"/>
          <w:sz w:val="22"/>
          <w:szCs w:val="22"/>
        </w:rPr>
      </w:pPr>
      <w:r w:rsidRPr="001212D6">
        <w:rPr>
          <w:rFonts w:ascii="Arial" w:hAnsi="Arial"/>
          <w:b/>
          <w:color w:val="000000" w:themeColor="text1"/>
          <w:sz w:val="22"/>
          <w:szCs w:val="22"/>
        </w:rPr>
        <w:t>Tools and Equipment</w:t>
      </w:r>
    </w:p>
    <w:p w:rsidR="005804C7" w:rsidRPr="001212D6" w:rsidRDefault="005804C7" w:rsidP="00C04F61">
      <w:pPr>
        <w:pStyle w:val="ListParagraph"/>
        <w:numPr>
          <w:ilvl w:val="0"/>
          <w:numId w:val="525"/>
        </w:numPr>
        <w:spacing w:line="276" w:lineRule="auto"/>
        <w:rPr>
          <w:rFonts w:ascii="Arial" w:hAnsi="Arial"/>
          <w:bCs/>
          <w:color w:val="000000" w:themeColor="text1"/>
          <w:sz w:val="22"/>
          <w:szCs w:val="22"/>
        </w:rPr>
      </w:pPr>
      <w:r w:rsidRPr="001212D6">
        <w:rPr>
          <w:rFonts w:ascii="Arial" w:hAnsi="Arial"/>
          <w:bCs/>
          <w:color w:val="000000" w:themeColor="text1"/>
          <w:sz w:val="22"/>
          <w:szCs w:val="22"/>
        </w:rPr>
        <w:t>Solid shaft</w:t>
      </w:r>
    </w:p>
    <w:p w:rsidR="005804C7" w:rsidRPr="001212D6" w:rsidRDefault="005804C7" w:rsidP="00C04F61">
      <w:pPr>
        <w:pStyle w:val="ListParagraph"/>
        <w:numPr>
          <w:ilvl w:val="0"/>
          <w:numId w:val="525"/>
        </w:numPr>
        <w:spacing w:line="276" w:lineRule="auto"/>
        <w:rPr>
          <w:rFonts w:ascii="Arial" w:hAnsi="Arial"/>
          <w:bCs/>
          <w:color w:val="000000" w:themeColor="text1"/>
          <w:sz w:val="22"/>
          <w:szCs w:val="22"/>
        </w:rPr>
      </w:pPr>
      <w:r w:rsidRPr="001212D6">
        <w:rPr>
          <w:rFonts w:ascii="Arial" w:hAnsi="Arial"/>
          <w:bCs/>
          <w:color w:val="000000" w:themeColor="text1"/>
          <w:sz w:val="22"/>
          <w:szCs w:val="22"/>
        </w:rPr>
        <w:t>Measuring instruments</w:t>
      </w:r>
    </w:p>
    <w:p w:rsidR="005804C7" w:rsidRPr="001212D6" w:rsidRDefault="005804C7" w:rsidP="00C04F61">
      <w:pPr>
        <w:pStyle w:val="ListParagraph"/>
        <w:numPr>
          <w:ilvl w:val="0"/>
          <w:numId w:val="525"/>
        </w:numPr>
        <w:spacing w:line="276" w:lineRule="auto"/>
        <w:rPr>
          <w:rFonts w:ascii="Arial" w:hAnsi="Arial"/>
          <w:b/>
          <w:color w:val="000000" w:themeColor="text1"/>
          <w:sz w:val="22"/>
          <w:szCs w:val="22"/>
        </w:rPr>
      </w:pPr>
      <w:r w:rsidRPr="001212D6">
        <w:rPr>
          <w:rFonts w:ascii="Arial" w:hAnsi="Arial"/>
          <w:bCs/>
          <w:color w:val="000000" w:themeColor="text1"/>
          <w:sz w:val="22"/>
          <w:szCs w:val="22"/>
        </w:rPr>
        <w:t>Safety equipment</w:t>
      </w:r>
      <w:r w:rsidRPr="001212D6">
        <w:rPr>
          <w:rFonts w:ascii="Arial" w:hAnsi="Arial"/>
          <w:b/>
          <w:color w:val="000000" w:themeColor="text1"/>
          <w:sz w:val="22"/>
          <w:szCs w:val="22"/>
        </w:rPr>
        <w:t xml:space="preserve"> </w:t>
      </w:r>
    </w:p>
    <w:p w:rsidR="005804C7" w:rsidRPr="001212D6" w:rsidRDefault="005804C7" w:rsidP="005804C7">
      <w:pPr>
        <w:spacing w:after="200" w:line="276" w:lineRule="auto"/>
        <w:rPr>
          <w:rFonts w:ascii="Arial" w:hAnsi="Arial"/>
          <w:b/>
          <w:color w:val="000000" w:themeColor="text1"/>
          <w:sz w:val="22"/>
          <w:szCs w:val="22"/>
        </w:rPr>
      </w:pPr>
      <w:r w:rsidRPr="001212D6">
        <w:rPr>
          <w:rFonts w:ascii="Arial" w:hAnsi="Arial"/>
          <w:b/>
          <w:color w:val="000000" w:themeColor="text1"/>
          <w:sz w:val="22"/>
          <w:szCs w:val="22"/>
        </w:rPr>
        <w:br w:type="page"/>
      </w:r>
    </w:p>
    <w:p w:rsidR="005804C7" w:rsidRPr="001212D6" w:rsidRDefault="005804C7" w:rsidP="00864578">
      <w:pPr>
        <w:pStyle w:val="Heading3"/>
        <w:numPr>
          <w:ilvl w:val="0"/>
          <w:numId w:val="717"/>
        </w:numPr>
        <w:shd w:val="clear" w:color="auto" w:fill="FFC000"/>
        <w:ind w:right="432"/>
        <w:rPr>
          <w:bCs w:val="0"/>
          <w:color w:val="000000" w:themeColor="text1"/>
          <w:sz w:val="24"/>
          <w:szCs w:val="24"/>
        </w:rPr>
      </w:pPr>
      <w:bookmarkStart w:id="54" w:name="_Toc28651553"/>
      <w:r w:rsidRPr="001212D6">
        <w:rPr>
          <w:color w:val="000000" w:themeColor="text1"/>
          <w:sz w:val="24"/>
          <w:szCs w:val="24"/>
        </w:rPr>
        <w:lastRenderedPageBreak/>
        <w:t>Design flange coupling for specific torque</w:t>
      </w:r>
      <w:bookmarkEnd w:id="54"/>
    </w:p>
    <w:p w:rsidR="005804C7" w:rsidRPr="001212D6" w:rsidRDefault="005804C7" w:rsidP="005804C7">
      <w:pPr>
        <w:autoSpaceDE w:val="0"/>
        <w:autoSpaceDN w:val="0"/>
        <w:adjustRightInd w:val="0"/>
        <w:spacing w:line="276" w:lineRule="auto"/>
        <w:ind w:right="387"/>
        <w:jc w:val="both"/>
        <w:rPr>
          <w:rFonts w:ascii="Arial" w:hAnsi="Arial"/>
          <w:color w:val="000000" w:themeColor="text1"/>
          <w:sz w:val="22"/>
          <w:szCs w:val="22"/>
        </w:rPr>
      </w:pPr>
    </w:p>
    <w:p w:rsidR="005804C7" w:rsidRPr="001212D6" w:rsidRDefault="005804C7" w:rsidP="005804C7">
      <w:pPr>
        <w:autoSpaceDE w:val="0"/>
        <w:autoSpaceDN w:val="0"/>
        <w:adjustRightInd w:val="0"/>
        <w:spacing w:after="240" w:line="360" w:lineRule="auto"/>
        <w:ind w:right="387"/>
        <w:jc w:val="both"/>
        <w:rPr>
          <w:rFonts w:ascii="Arial" w:hAnsi="Arial"/>
          <w:bCs/>
          <w:color w:val="000000" w:themeColor="text1"/>
          <w:sz w:val="22"/>
          <w:szCs w:val="22"/>
        </w:rPr>
      </w:pPr>
      <w:r w:rsidRPr="001212D6">
        <w:rPr>
          <w:rFonts w:ascii="Arial" w:hAnsi="Arial"/>
          <w:b/>
          <w:bCs/>
          <w:color w:val="000000" w:themeColor="text1"/>
          <w:sz w:val="22"/>
          <w:szCs w:val="22"/>
        </w:rPr>
        <w:t>Overview:</w:t>
      </w:r>
      <w:r w:rsidRPr="001212D6">
        <w:rPr>
          <w:rFonts w:ascii="Arial" w:hAnsi="Arial"/>
          <w:color w:val="000000" w:themeColor="text1"/>
          <w:sz w:val="22"/>
          <w:szCs w:val="22"/>
        </w:rPr>
        <w:t xml:space="preserve"> </w:t>
      </w:r>
      <w:r w:rsidRPr="001212D6">
        <w:rPr>
          <w:rFonts w:ascii="Arial" w:hAnsi="Arial"/>
          <w:color w:val="000000" w:themeColor="text1"/>
          <w:sz w:val="22"/>
          <w:szCs w:val="22"/>
          <w:lang w:val="en-GB"/>
        </w:rPr>
        <w:t xml:space="preserve">This competency standard covers the skills and knowledge required to </w:t>
      </w:r>
      <w:r w:rsidRPr="001212D6">
        <w:rPr>
          <w:rFonts w:ascii="Arial" w:hAnsi="Arial"/>
          <w:bCs/>
          <w:color w:val="000000" w:themeColor="text1"/>
          <w:sz w:val="22"/>
          <w:szCs w:val="22"/>
        </w:rPr>
        <w:t>un-protected flange coupling, know empirical size of flange coupling and design assembly (hub, keys, flange and bolts) of unprotected type flange coupling</w:t>
      </w:r>
    </w:p>
    <w:tbl>
      <w:tblPr>
        <w:tblStyle w:val="GridTable5Dark-Accent410"/>
        <w:tblW w:w="10165" w:type="dxa"/>
        <w:tblLook w:val="04A0" w:firstRow="1" w:lastRow="0" w:firstColumn="1" w:lastColumn="0" w:noHBand="0" w:noVBand="1"/>
      </w:tblPr>
      <w:tblGrid>
        <w:gridCol w:w="2335"/>
        <w:gridCol w:w="7830"/>
      </w:tblGrid>
      <w:tr w:rsidR="005804C7" w:rsidRPr="001212D6" w:rsidTr="004335F5">
        <w:trPr>
          <w:cnfStyle w:val="100000000000" w:firstRow="1" w:lastRow="0" w:firstColumn="0" w:lastColumn="0" w:oddVBand="0" w:evenVBand="0" w:oddHBand="0"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2335" w:type="dxa"/>
          </w:tcPr>
          <w:p w:rsidR="005804C7" w:rsidRPr="001212D6" w:rsidRDefault="00BB7730" w:rsidP="00AA5744">
            <w:pPr>
              <w:spacing w:line="360" w:lineRule="auto"/>
              <w:rPr>
                <w:rFonts w:ascii="Arial" w:hAnsi="Arial"/>
                <w:b w:val="0"/>
                <w:bCs w:val="0"/>
                <w:color w:val="000000" w:themeColor="text1"/>
                <w:sz w:val="22"/>
                <w:szCs w:val="22"/>
              </w:rPr>
            </w:pPr>
            <w:r w:rsidRPr="00BB7730">
              <w:rPr>
                <w:rFonts w:ascii="Arial" w:hAnsi="Arial"/>
                <w:bCs w:val="0"/>
                <w:color w:val="000000" w:themeColor="text1"/>
                <w:sz w:val="22"/>
                <w:szCs w:val="22"/>
              </w:rPr>
              <w:t>Critical Evidence</w:t>
            </w:r>
          </w:p>
        </w:tc>
        <w:tc>
          <w:tcPr>
            <w:tcW w:w="7830" w:type="dxa"/>
          </w:tcPr>
          <w:p w:rsidR="005804C7" w:rsidRPr="001212D6" w:rsidRDefault="00BB7730" w:rsidP="00AA5744">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2"/>
                <w:szCs w:val="22"/>
              </w:rPr>
            </w:pPr>
            <w:r w:rsidRPr="00BB7730">
              <w:rPr>
                <w:rFonts w:ascii="Arial" w:hAnsi="Arial"/>
                <w:bCs w:val="0"/>
                <w:color w:val="000000" w:themeColor="text1"/>
                <w:sz w:val="22"/>
                <w:szCs w:val="22"/>
              </w:rPr>
              <w:t>Performance Criteria</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2335" w:type="dxa"/>
          </w:tcPr>
          <w:p w:rsidR="005804C7" w:rsidRPr="001212D6" w:rsidRDefault="005804C7" w:rsidP="00AA5744">
            <w:pPr>
              <w:ind w:left="90" w:hanging="18"/>
              <w:rPr>
                <w:rFonts w:ascii="Arial" w:hAnsi="Arial"/>
                <w:bCs w:val="0"/>
                <w:color w:val="000000" w:themeColor="text1"/>
                <w:sz w:val="22"/>
                <w:szCs w:val="22"/>
              </w:rPr>
            </w:pPr>
            <w:r w:rsidRPr="001212D6">
              <w:rPr>
                <w:rFonts w:ascii="Arial" w:hAnsi="Arial"/>
                <w:b w:val="0"/>
                <w:bCs w:val="0"/>
                <w:color w:val="000000" w:themeColor="text1"/>
                <w:sz w:val="22"/>
                <w:szCs w:val="22"/>
              </w:rPr>
              <w:t xml:space="preserve">CU1. </w:t>
            </w:r>
            <w:r w:rsidRPr="001212D6">
              <w:rPr>
                <w:rFonts w:ascii="Arial" w:hAnsi="Arial"/>
                <w:bCs w:val="0"/>
                <w:color w:val="000000" w:themeColor="text1"/>
                <w:sz w:val="22"/>
                <w:szCs w:val="22"/>
              </w:rPr>
              <w:t>Un protected flange coupling</w:t>
            </w:r>
          </w:p>
        </w:tc>
        <w:tc>
          <w:tcPr>
            <w:tcW w:w="7830" w:type="dxa"/>
          </w:tcPr>
          <w:p w:rsidR="005804C7" w:rsidRPr="001212D6" w:rsidRDefault="005804C7" w:rsidP="00AA5744">
            <w:pPr>
              <w:spacing w:after="39"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P1</w:t>
            </w:r>
            <w:r w:rsidRPr="001212D6">
              <w:rPr>
                <w:rFonts w:ascii="Arial" w:hAnsi="Arial"/>
                <w:color w:val="000000" w:themeColor="text1"/>
                <w:sz w:val="22"/>
                <w:szCs w:val="22"/>
              </w:rPr>
              <w:t xml:space="preserve">.Identify the flange from the different machine parts like Hub, keys. Flywheel, bolts etc. </w:t>
            </w:r>
          </w:p>
          <w:p w:rsidR="005804C7" w:rsidRPr="001212D6" w:rsidRDefault="005804C7" w:rsidP="00AA5744">
            <w:pPr>
              <w:spacing w:after="39"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xml:space="preserve"> Differentiate various type of the flanges from Marine, Unprotected and Protected flange coupling</w:t>
            </w:r>
          </w:p>
        </w:tc>
      </w:tr>
      <w:tr w:rsidR="005804C7" w:rsidRPr="001212D6" w:rsidTr="004335F5">
        <w:trPr>
          <w:trHeight w:val="313"/>
        </w:trPr>
        <w:tc>
          <w:tcPr>
            <w:cnfStyle w:val="001000000000" w:firstRow="0" w:lastRow="0" w:firstColumn="1" w:lastColumn="0" w:oddVBand="0" w:evenVBand="0" w:oddHBand="0" w:evenHBand="0" w:firstRowFirstColumn="0" w:firstRowLastColumn="0" w:lastRowFirstColumn="0" w:lastRowLastColumn="0"/>
            <w:tcW w:w="2335" w:type="dxa"/>
          </w:tcPr>
          <w:p w:rsidR="005804C7" w:rsidRPr="001212D6" w:rsidRDefault="005804C7" w:rsidP="00AA5744">
            <w:pPr>
              <w:ind w:left="90" w:hanging="18"/>
              <w:rPr>
                <w:rFonts w:ascii="Arial" w:hAnsi="Arial"/>
                <w:bCs w:val="0"/>
                <w:color w:val="000000" w:themeColor="text1"/>
                <w:sz w:val="22"/>
                <w:szCs w:val="22"/>
              </w:rPr>
            </w:pPr>
            <w:r w:rsidRPr="001212D6">
              <w:rPr>
                <w:rFonts w:ascii="Arial" w:hAnsi="Arial"/>
                <w:b w:val="0"/>
                <w:bCs w:val="0"/>
                <w:color w:val="000000" w:themeColor="text1"/>
                <w:sz w:val="22"/>
                <w:szCs w:val="22"/>
              </w:rPr>
              <w:t xml:space="preserve">CU2. </w:t>
            </w:r>
            <w:r w:rsidRPr="001212D6">
              <w:rPr>
                <w:rFonts w:ascii="Arial" w:hAnsi="Arial"/>
                <w:bCs w:val="0"/>
                <w:color w:val="000000" w:themeColor="text1"/>
                <w:sz w:val="22"/>
                <w:szCs w:val="22"/>
              </w:rPr>
              <w:t>Know empirical size of flange coupling</w:t>
            </w:r>
          </w:p>
        </w:tc>
        <w:tc>
          <w:tcPr>
            <w:tcW w:w="7830" w:type="dxa"/>
          </w:tcPr>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
                <w:color w:val="000000" w:themeColor="text1"/>
                <w:sz w:val="22"/>
                <w:szCs w:val="22"/>
              </w:rPr>
              <w:t>P1</w:t>
            </w:r>
            <w:r w:rsidRPr="001212D6">
              <w:rPr>
                <w:rFonts w:ascii="Arial" w:hAnsi="Arial"/>
                <w:bCs/>
                <w:color w:val="000000" w:themeColor="text1"/>
                <w:sz w:val="22"/>
                <w:szCs w:val="22"/>
              </w:rPr>
              <w:t>. Choose the flange coupling</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
                <w:color w:val="000000" w:themeColor="text1"/>
                <w:sz w:val="22"/>
                <w:szCs w:val="22"/>
              </w:rPr>
              <w:t>P2</w:t>
            </w:r>
            <w:r w:rsidRPr="001212D6">
              <w:rPr>
                <w:rFonts w:ascii="Arial" w:hAnsi="Arial"/>
                <w:bCs/>
                <w:color w:val="000000" w:themeColor="text1"/>
                <w:sz w:val="22"/>
                <w:szCs w:val="22"/>
              </w:rPr>
              <w:t xml:space="preserve">. Measure diameter of the shaft </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
                <w:color w:val="000000" w:themeColor="text1"/>
                <w:sz w:val="22"/>
                <w:szCs w:val="22"/>
              </w:rPr>
              <w:t>P3</w:t>
            </w:r>
            <w:r w:rsidRPr="001212D6">
              <w:rPr>
                <w:rFonts w:ascii="Arial" w:hAnsi="Arial"/>
                <w:bCs/>
                <w:color w:val="000000" w:themeColor="text1"/>
                <w:sz w:val="22"/>
                <w:szCs w:val="22"/>
              </w:rPr>
              <w:t>. Measure outside diameter of the shaft</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22"/>
                <w:szCs w:val="22"/>
              </w:rPr>
            </w:pPr>
            <w:r w:rsidRPr="001212D6">
              <w:rPr>
                <w:rFonts w:ascii="Arial" w:hAnsi="Arial"/>
                <w:b/>
                <w:bCs/>
                <w:color w:val="000000" w:themeColor="text1"/>
                <w:sz w:val="22"/>
                <w:szCs w:val="22"/>
              </w:rPr>
              <w:t xml:space="preserve">P4. </w:t>
            </w:r>
            <w:r w:rsidRPr="001212D6">
              <w:rPr>
                <w:rFonts w:ascii="Arial" w:hAnsi="Arial"/>
                <w:bCs/>
                <w:color w:val="000000" w:themeColor="text1"/>
                <w:sz w:val="22"/>
                <w:szCs w:val="22"/>
              </w:rPr>
              <w:t>Measure Length of hub/ Effective length of key</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 xml:space="preserve">P5. </w:t>
            </w:r>
            <w:r w:rsidRPr="001212D6">
              <w:rPr>
                <w:rFonts w:ascii="Arial" w:hAnsi="Arial"/>
                <w:bCs/>
                <w:color w:val="000000" w:themeColor="text1"/>
                <w:sz w:val="22"/>
                <w:szCs w:val="22"/>
              </w:rPr>
              <w:t>Measure Thickness of output flange</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 xml:space="preserve">P6. </w:t>
            </w:r>
            <w:r w:rsidRPr="001212D6">
              <w:rPr>
                <w:rFonts w:ascii="Arial" w:hAnsi="Arial"/>
                <w:bCs/>
                <w:color w:val="000000" w:themeColor="text1"/>
                <w:sz w:val="22"/>
                <w:szCs w:val="22"/>
              </w:rPr>
              <w:t>Measure Pitch circular diameter</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22"/>
                <w:szCs w:val="22"/>
              </w:rPr>
            </w:pPr>
            <w:r w:rsidRPr="001212D6">
              <w:rPr>
                <w:rFonts w:ascii="Arial" w:hAnsi="Arial"/>
                <w:b/>
                <w:bCs/>
                <w:color w:val="000000" w:themeColor="text1"/>
                <w:sz w:val="22"/>
                <w:szCs w:val="22"/>
              </w:rPr>
              <w:t xml:space="preserve">P7. </w:t>
            </w:r>
            <w:r w:rsidRPr="001212D6">
              <w:rPr>
                <w:rFonts w:ascii="Arial" w:hAnsi="Arial"/>
                <w:bCs/>
                <w:color w:val="000000" w:themeColor="text1"/>
                <w:sz w:val="22"/>
                <w:szCs w:val="22"/>
              </w:rPr>
              <w:t>Measure Thickness of Protective rim</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22"/>
                <w:szCs w:val="22"/>
              </w:rPr>
            </w:pPr>
            <w:r w:rsidRPr="001212D6">
              <w:rPr>
                <w:rFonts w:ascii="Arial" w:hAnsi="Arial"/>
                <w:b/>
                <w:bCs/>
                <w:color w:val="000000" w:themeColor="text1"/>
                <w:sz w:val="22"/>
                <w:szCs w:val="22"/>
              </w:rPr>
              <w:t xml:space="preserve">P8. </w:t>
            </w:r>
            <w:r w:rsidRPr="001212D6">
              <w:rPr>
                <w:rFonts w:ascii="Arial" w:hAnsi="Arial"/>
                <w:bCs/>
                <w:color w:val="000000" w:themeColor="text1"/>
                <w:sz w:val="22"/>
                <w:szCs w:val="22"/>
              </w:rPr>
              <w:t>Measure Diameter of pin</w:t>
            </w:r>
          </w:p>
          <w:p w:rsidR="005804C7" w:rsidRPr="001212D6" w:rsidRDefault="005804C7" w:rsidP="00AA5744">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 xml:space="preserve">P0714E&amp;A </w:t>
            </w:r>
            <w:r w:rsidRPr="001212D6">
              <w:rPr>
                <w:rFonts w:ascii="Arial" w:hAnsi="Arial"/>
                <w:bCs/>
                <w:color w:val="000000" w:themeColor="text1"/>
                <w:sz w:val="22"/>
                <w:szCs w:val="22"/>
              </w:rPr>
              <w:t>Measure Number of pins</w:t>
            </w:r>
          </w:p>
        </w:tc>
      </w:tr>
      <w:tr w:rsidR="005804C7" w:rsidRPr="001212D6" w:rsidTr="004335F5">
        <w:trPr>
          <w:cnfStyle w:val="000000100000" w:firstRow="0" w:lastRow="0" w:firstColumn="0" w:lastColumn="0" w:oddVBand="0" w:evenVBand="0" w:oddHBand="1"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2335" w:type="dxa"/>
          </w:tcPr>
          <w:p w:rsidR="005804C7" w:rsidRPr="001212D6" w:rsidRDefault="005804C7" w:rsidP="00AA5744">
            <w:pPr>
              <w:ind w:left="90" w:hanging="18"/>
              <w:rPr>
                <w:rFonts w:ascii="Arial" w:hAnsi="Arial"/>
                <w:bCs w:val="0"/>
                <w:color w:val="000000" w:themeColor="text1"/>
                <w:sz w:val="22"/>
                <w:szCs w:val="22"/>
              </w:rPr>
            </w:pPr>
            <w:r w:rsidRPr="001212D6">
              <w:rPr>
                <w:rFonts w:ascii="Arial" w:hAnsi="Arial"/>
                <w:b w:val="0"/>
                <w:bCs w:val="0"/>
                <w:color w:val="000000" w:themeColor="text1"/>
                <w:sz w:val="22"/>
                <w:szCs w:val="22"/>
              </w:rPr>
              <w:t xml:space="preserve">CU3. </w:t>
            </w:r>
            <w:r w:rsidRPr="001212D6">
              <w:rPr>
                <w:rFonts w:ascii="Arial" w:hAnsi="Arial"/>
                <w:bCs w:val="0"/>
                <w:color w:val="000000" w:themeColor="text1"/>
                <w:sz w:val="22"/>
                <w:szCs w:val="22"/>
              </w:rPr>
              <w:t>Design assembly (hub, keys, flange and bolts) of unprotected type flange coupling</w:t>
            </w:r>
          </w:p>
        </w:tc>
        <w:tc>
          <w:tcPr>
            <w:tcW w:w="7830" w:type="dxa"/>
          </w:tcPr>
          <w:p w:rsidR="005804C7" w:rsidRPr="001212D6" w:rsidRDefault="005804C7" w:rsidP="00AA5744">
            <w:pPr>
              <w:tabs>
                <w:tab w:val="left" w:pos="267"/>
                <w:tab w:val="left" w:pos="522"/>
              </w:tabs>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 xml:space="preserve">P1. </w:t>
            </w:r>
            <w:r w:rsidRPr="001212D6">
              <w:rPr>
                <w:rFonts w:ascii="Arial" w:hAnsi="Arial"/>
                <w:bCs/>
                <w:color w:val="000000" w:themeColor="text1"/>
                <w:sz w:val="22"/>
                <w:szCs w:val="22"/>
              </w:rPr>
              <w:t>Measure and select hub as per requirement</w:t>
            </w:r>
          </w:p>
          <w:p w:rsidR="005804C7" w:rsidRPr="001212D6" w:rsidRDefault="005804C7" w:rsidP="00AA5744">
            <w:pPr>
              <w:tabs>
                <w:tab w:val="left" w:pos="267"/>
                <w:tab w:val="left" w:pos="522"/>
              </w:tabs>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 xml:space="preserve">P2. </w:t>
            </w:r>
            <w:r w:rsidRPr="001212D6">
              <w:rPr>
                <w:rFonts w:ascii="Arial" w:hAnsi="Arial"/>
                <w:bCs/>
                <w:color w:val="000000" w:themeColor="text1"/>
                <w:sz w:val="22"/>
                <w:szCs w:val="22"/>
              </w:rPr>
              <w:t xml:space="preserve">Identify keys and measure dimensions for required unprotected type flange coupling </w:t>
            </w:r>
          </w:p>
          <w:p w:rsidR="005804C7" w:rsidRPr="001212D6" w:rsidRDefault="005804C7" w:rsidP="00AA5744">
            <w:pPr>
              <w:tabs>
                <w:tab w:val="left" w:pos="267"/>
                <w:tab w:val="left" w:pos="522"/>
              </w:tabs>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 xml:space="preserve">P3. </w:t>
            </w:r>
            <w:r w:rsidRPr="001212D6">
              <w:rPr>
                <w:rFonts w:ascii="Arial" w:hAnsi="Arial"/>
                <w:bCs/>
                <w:color w:val="000000" w:themeColor="text1"/>
                <w:sz w:val="22"/>
                <w:szCs w:val="22"/>
              </w:rPr>
              <w:t>Identify un-protected flange type</w:t>
            </w:r>
          </w:p>
          <w:p w:rsidR="005804C7" w:rsidRPr="001212D6" w:rsidRDefault="005804C7" w:rsidP="00AA5744">
            <w:pPr>
              <w:tabs>
                <w:tab w:val="left" w:pos="267"/>
                <w:tab w:val="left" w:pos="522"/>
              </w:tabs>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 xml:space="preserve">P4. </w:t>
            </w:r>
            <w:r w:rsidRPr="001212D6">
              <w:rPr>
                <w:rFonts w:ascii="Arial" w:hAnsi="Arial"/>
                <w:bCs/>
                <w:color w:val="000000" w:themeColor="text1"/>
                <w:sz w:val="22"/>
                <w:szCs w:val="22"/>
              </w:rPr>
              <w:t>Select the bolts as per requirements</w:t>
            </w:r>
          </w:p>
          <w:p w:rsidR="005804C7" w:rsidRPr="001212D6" w:rsidRDefault="005804C7" w:rsidP="00AA5744">
            <w:pPr>
              <w:tabs>
                <w:tab w:val="left" w:pos="267"/>
                <w:tab w:val="left" w:pos="522"/>
              </w:tabs>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22"/>
                <w:szCs w:val="22"/>
              </w:rPr>
            </w:pPr>
            <w:r w:rsidRPr="001212D6">
              <w:rPr>
                <w:rFonts w:ascii="Arial" w:hAnsi="Arial"/>
                <w:b/>
                <w:bCs/>
                <w:color w:val="000000" w:themeColor="text1"/>
                <w:sz w:val="22"/>
                <w:szCs w:val="22"/>
              </w:rPr>
              <w:t xml:space="preserve">P5. </w:t>
            </w:r>
            <w:r w:rsidRPr="001212D6">
              <w:rPr>
                <w:rFonts w:ascii="Arial" w:hAnsi="Arial"/>
                <w:bCs/>
                <w:color w:val="000000" w:themeColor="text1"/>
                <w:sz w:val="22"/>
                <w:szCs w:val="22"/>
              </w:rPr>
              <w:t xml:space="preserve">Assemble shaft inside the flange </w:t>
            </w:r>
          </w:p>
          <w:p w:rsidR="005804C7" w:rsidRPr="001212D6" w:rsidRDefault="005804C7" w:rsidP="00AA5744">
            <w:pPr>
              <w:tabs>
                <w:tab w:val="left" w:pos="267"/>
                <w:tab w:val="left" w:pos="522"/>
              </w:tabs>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 xml:space="preserve">P6. </w:t>
            </w:r>
            <w:r w:rsidRPr="001212D6">
              <w:rPr>
                <w:rFonts w:ascii="Arial" w:hAnsi="Arial"/>
                <w:bCs/>
                <w:color w:val="000000" w:themeColor="text1"/>
                <w:sz w:val="22"/>
                <w:szCs w:val="22"/>
              </w:rPr>
              <w:t xml:space="preserve">Insert key and check fitting </w:t>
            </w:r>
          </w:p>
          <w:p w:rsidR="005804C7" w:rsidRPr="001212D6" w:rsidRDefault="005804C7" w:rsidP="00AA5744">
            <w:pPr>
              <w:tabs>
                <w:tab w:val="left" w:pos="267"/>
                <w:tab w:val="left" w:pos="522"/>
              </w:tabs>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22"/>
                <w:szCs w:val="22"/>
              </w:rPr>
            </w:pPr>
            <w:r w:rsidRPr="001212D6">
              <w:rPr>
                <w:rFonts w:ascii="Arial" w:hAnsi="Arial"/>
                <w:b/>
                <w:bCs/>
                <w:color w:val="000000" w:themeColor="text1"/>
                <w:sz w:val="22"/>
                <w:szCs w:val="22"/>
              </w:rPr>
              <w:t>P7.</w:t>
            </w:r>
            <w:r w:rsidRPr="001212D6">
              <w:rPr>
                <w:rFonts w:ascii="Arial" w:hAnsi="Arial"/>
                <w:bCs/>
                <w:color w:val="000000" w:themeColor="text1"/>
                <w:sz w:val="22"/>
                <w:szCs w:val="22"/>
              </w:rPr>
              <w:t xml:space="preserve"> Assemble bolt and tight nuts</w:t>
            </w:r>
          </w:p>
          <w:p w:rsidR="005804C7" w:rsidRPr="001212D6" w:rsidRDefault="005804C7" w:rsidP="00AA5744">
            <w:pPr>
              <w:tabs>
                <w:tab w:val="left" w:pos="267"/>
                <w:tab w:val="left" w:pos="522"/>
              </w:tabs>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22"/>
                <w:szCs w:val="22"/>
              </w:rPr>
            </w:pPr>
            <w:r w:rsidRPr="001212D6">
              <w:rPr>
                <w:rFonts w:ascii="Arial" w:hAnsi="Arial"/>
                <w:b/>
                <w:bCs/>
                <w:color w:val="000000" w:themeColor="text1"/>
                <w:sz w:val="22"/>
                <w:szCs w:val="22"/>
              </w:rPr>
              <w:t xml:space="preserve">P8. </w:t>
            </w:r>
            <w:r w:rsidRPr="001212D6">
              <w:rPr>
                <w:rFonts w:ascii="Arial" w:hAnsi="Arial"/>
                <w:bCs/>
                <w:color w:val="000000" w:themeColor="text1"/>
                <w:sz w:val="22"/>
                <w:szCs w:val="22"/>
              </w:rPr>
              <w:t>Check the torque of the nut bolt assembly</w:t>
            </w:r>
          </w:p>
        </w:tc>
      </w:tr>
    </w:tbl>
    <w:p w:rsidR="005804C7" w:rsidRPr="001212D6" w:rsidRDefault="005804C7" w:rsidP="005804C7">
      <w:pPr>
        <w:rPr>
          <w:rFonts w:ascii="Arial" w:hAnsi="Arial"/>
          <w:color w:val="000000" w:themeColor="text1"/>
          <w:sz w:val="22"/>
          <w:szCs w:val="22"/>
        </w:rPr>
      </w:pPr>
    </w:p>
    <w:p w:rsidR="005804C7" w:rsidRPr="001212D6" w:rsidRDefault="005804C7" w:rsidP="005804C7">
      <w:pPr>
        <w:spacing w:after="200" w:line="276" w:lineRule="auto"/>
        <w:rPr>
          <w:rFonts w:ascii="Arial" w:hAnsi="Arial"/>
          <w:b/>
          <w:bCs/>
          <w:color w:val="000000" w:themeColor="text1"/>
          <w:sz w:val="22"/>
          <w:szCs w:val="22"/>
        </w:rPr>
      </w:pPr>
      <w:r w:rsidRPr="001212D6">
        <w:rPr>
          <w:rFonts w:ascii="Arial" w:hAnsi="Arial"/>
          <w:b/>
          <w:bCs/>
          <w:color w:val="000000" w:themeColor="text1"/>
          <w:sz w:val="22"/>
          <w:szCs w:val="22"/>
        </w:rPr>
        <w:t>Knowledge and Understanding</w:t>
      </w:r>
    </w:p>
    <w:p w:rsidR="005804C7" w:rsidRPr="001212D6" w:rsidRDefault="005804C7" w:rsidP="00C04F61">
      <w:pPr>
        <w:pStyle w:val="ListParagraph"/>
        <w:numPr>
          <w:ilvl w:val="0"/>
          <w:numId w:val="526"/>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Understanding of the machine parts</w:t>
      </w:r>
    </w:p>
    <w:p w:rsidR="005804C7" w:rsidRPr="001212D6" w:rsidRDefault="005804C7" w:rsidP="00C04F61">
      <w:pPr>
        <w:pStyle w:val="ListParagraph"/>
        <w:numPr>
          <w:ilvl w:val="0"/>
          <w:numId w:val="526"/>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Measurement techniques</w:t>
      </w:r>
    </w:p>
    <w:p w:rsidR="005804C7" w:rsidRPr="001212D6" w:rsidRDefault="005804C7" w:rsidP="00C04F61">
      <w:pPr>
        <w:pStyle w:val="ListParagraph"/>
        <w:numPr>
          <w:ilvl w:val="0"/>
          <w:numId w:val="526"/>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Knowledge about the sizes of flange</w:t>
      </w:r>
    </w:p>
    <w:p w:rsidR="005804C7" w:rsidRPr="001212D6" w:rsidRDefault="005804C7" w:rsidP="00C04F61">
      <w:pPr>
        <w:pStyle w:val="ListParagraph"/>
        <w:numPr>
          <w:ilvl w:val="0"/>
          <w:numId w:val="526"/>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Measurement techniques</w:t>
      </w:r>
    </w:p>
    <w:p w:rsidR="005804C7" w:rsidRPr="001212D6" w:rsidRDefault="005804C7" w:rsidP="00C04F61">
      <w:pPr>
        <w:pStyle w:val="ListParagraph"/>
        <w:numPr>
          <w:ilvl w:val="0"/>
          <w:numId w:val="526"/>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Knowledge about all the parts of the flange assembly</w:t>
      </w:r>
    </w:p>
    <w:p w:rsidR="005804C7" w:rsidRPr="001212D6" w:rsidRDefault="005804C7" w:rsidP="00C04F61">
      <w:pPr>
        <w:pStyle w:val="ListParagraph"/>
        <w:numPr>
          <w:ilvl w:val="0"/>
          <w:numId w:val="526"/>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t>Knowing about the unprotected flange application.</w:t>
      </w:r>
    </w:p>
    <w:p w:rsidR="005804C7" w:rsidRPr="001212D6" w:rsidRDefault="005804C7" w:rsidP="00C04F61">
      <w:pPr>
        <w:pStyle w:val="ListParagraph"/>
        <w:numPr>
          <w:ilvl w:val="0"/>
          <w:numId w:val="526"/>
        </w:numPr>
        <w:spacing w:line="360" w:lineRule="auto"/>
        <w:ind w:left="900" w:hanging="540"/>
        <w:rPr>
          <w:rFonts w:ascii="Arial" w:hAnsi="Arial"/>
          <w:color w:val="000000" w:themeColor="text1"/>
          <w:sz w:val="22"/>
          <w:szCs w:val="22"/>
        </w:rPr>
      </w:pPr>
      <w:r w:rsidRPr="001212D6">
        <w:rPr>
          <w:rFonts w:ascii="Arial" w:hAnsi="Arial"/>
          <w:color w:val="000000" w:themeColor="text1"/>
          <w:sz w:val="22"/>
          <w:szCs w:val="22"/>
        </w:rPr>
        <w:lastRenderedPageBreak/>
        <w:t>Able to check the errors in fitting.</w:t>
      </w:r>
    </w:p>
    <w:p w:rsidR="005804C7" w:rsidRPr="001212D6" w:rsidRDefault="005804C7" w:rsidP="005804C7">
      <w:pPr>
        <w:spacing w:after="200" w:line="276" w:lineRule="auto"/>
        <w:rPr>
          <w:rFonts w:ascii="Arial" w:hAnsi="Arial"/>
          <w:b/>
          <w:bCs/>
          <w:color w:val="000000" w:themeColor="text1"/>
          <w:sz w:val="22"/>
          <w:szCs w:val="22"/>
        </w:rPr>
      </w:pPr>
      <w:r w:rsidRPr="001212D6">
        <w:rPr>
          <w:rFonts w:ascii="Arial" w:hAnsi="Arial"/>
          <w:b/>
          <w:bCs/>
          <w:color w:val="000000" w:themeColor="text1"/>
          <w:sz w:val="22"/>
          <w:szCs w:val="22"/>
        </w:rPr>
        <w:t>Tools and Equipment</w:t>
      </w:r>
    </w:p>
    <w:p w:rsidR="005804C7" w:rsidRPr="001212D6" w:rsidRDefault="005804C7" w:rsidP="00C04F61">
      <w:pPr>
        <w:pStyle w:val="ListParagraph"/>
        <w:numPr>
          <w:ilvl w:val="0"/>
          <w:numId w:val="527"/>
        </w:numPr>
        <w:spacing w:line="360" w:lineRule="auto"/>
        <w:rPr>
          <w:rFonts w:ascii="Arial" w:hAnsi="Arial"/>
          <w:color w:val="000000" w:themeColor="text1"/>
          <w:sz w:val="22"/>
          <w:szCs w:val="22"/>
        </w:rPr>
      </w:pPr>
      <w:r w:rsidRPr="001212D6">
        <w:rPr>
          <w:rFonts w:ascii="Arial" w:hAnsi="Arial"/>
          <w:color w:val="000000" w:themeColor="text1"/>
          <w:sz w:val="22"/>
          <w:szCs w:val="22"/>
        </w:rPr>
        <w:t>Flange</w:t>
      </w:r>
    </w:p>
    <w:p w:rsidR="005804C7" w:rsidRPr="001212D6" w:rsidRDefault="005804C7" w:rsidP="00C04F61">
      <w:pPr>
        <w:pStyle w:val="ListParagraph"/>
        <w:numPr>
          <w:ilvl w:val="0"/>
          <w:numId w:val="527"/>
        </w:numPr>
        <w:spacing w:line="360" w:lineRule="auto"/>
        <w:rPr>
          <w:rFonts w:ascii="Arial" w:hAnsi="Arial"/>
          <w:color w:val="000000" w:themeColor="text1"/>
          <w:sz w:val="22"/>
          <w:szCs w:val="22"/>
        </w:rPr>
      </w:pPr>
      <w:r w:rsidRPr="001212D6">
        <w:rPr>
          <w:rFonts w:ascii="Arial" w:hAnsi="Arial"/>
          <w:color w:val="000000" w:themeColor="text1"/>
          <w:sz w:val="22"/>
          <w:szCs w:val="22"/>
        </w:rPr>
        <w:t>Bolts</w:t>
      </w:r>
    </w:p>
    <w:p w:rsidR="005804C7" w:rsidRPr="001212D6" w:rsidRDefault="005804C7" w:rsidP="00C04F61">
      <w:pPr>
        <w:pStyle w:val="ListParagraph"/>
        <w:numPr>
          <w:ilvl w:val="0"/>
          <w:numId w:val="527"/>
        </w:numPr>
        <w:spacing w:line="360" w:lineRule="auto"/>
        <w:rPr>
          <w:rFonts w:ascii="Arial" w:hAnsi="Arial"/>
          <w:color w:val="000000" w:themeColor="text1"/>
          <w:sz w:val="22"/>
          <w:szCs w:val="22"/>
        </w:rPr>
      </w:pPr>
      <w:r w:rsidRPr="001212D6">
        <w:rPr>
          <w:rFonts w:ascii="Arial" w:hAnsi="Arial"/>
          <w:color w:val="000000" w:themeColor="text1"/>
          <w:sz w:val="22"/>
          <w:szCs w:val="22"/>
        </w:rPr>
        <w:t>Keys</w:t>
      </w:r>
    </w:p>
    <w:p w:rsidR="005804C7" w:rsidRPr="001212D6" w:rsidRDefault="005804C7" w:rsidP="00C04F61">
      <w:pPr>
        <w:pStyle w:val="ListParagraph"/>
        <w:numPr>
          <w:ilvl w:val="0"/>
          <w:numId w:val="527"/>
        </w:numPr>
        <w:spacing w:line="360" w:lineRule="auto"/>
        <w:rPr>
          <w:rFonts w:ascii="Arial" w:hAnsi="Arial"/>
          <w:color w:val="000000" w:themeColor="text1"/>
          <w:sz w:val="22"/>
          <w:szCs w:val="22"/>
        </w:rPr>
      </w:pPr>
      <w:r w:rsidRPr="001212D6">
        <w:rPr>
          <w:rFonts w:ascii="Arial" w:hAnsi="Arial"/>
          <w:color w:val="000000" w:themeColor="text1"/>
          <w:sz w:val="22"/>
          <w:szCs w:val="22"/>
        </w:rPr>
        <w:t>Hubs</w:t>
      </w:r>
    </w:p>
    <w:p w:rsidR="005804C7" w:rsidRPr="001212D6" w:rsidRDefault="005804C7" w:rsidP="00C04F61">
      <w:pPr>
        <w:pStyle w:val="ListParagraph"/>
        <w:numPr>
          <w:ilvl w:val="0"/>
          <w:numId w:val="527"/>
        </w:numPr>
        <w:spacing w:line="360" w:lineRule="auto"/>
        <w:rPr>
          <w:rFonts w:ascii="Arial" w:hAnsi="Arial"/>
          <w:color w:val="000000" w:themeColor="text1"/>
          <w:sz w:val="22"/>
          <w:szCs w:val="22"/>
        </w:rPr>
      </w:pPr>
      <w:r w:rsidRPr="001212D6">
        <w:rPr>
          <w:rFonts w:ascii="Arial" w:hAnsi="Arial"/>
          <w:color w:val="000000" w:themeColor="text1"/>
          <w:sz w:val="22"/>
          <w:szCs w:val="22"/>
        </w:rPr>
        <w:t>Flywheels</w:t>
      </w:r>
    </w:p>
    <w:p w:rsidR="005804C7" w:rsidRPr="001212D6" w:rsidRDefault="005804C7" w:rsidP="00C04F61">
      <w:pPr>
        <w:pStyle w:val="ListParagraph"/>
        <w:numPr>
          <w:ilvl w:val="0"/>
          <w:numId w:val="527"/>
        </w:numPr>
        <w:spacing w:line="360" w:lineRule="auto"/>
        <w:rPr>
          <w:rFonts w:ascii="Arial" w:hAnsi="Arial"/>
          <w:color w:val="000000" w:themeColor="text1"/>
          <w:sz w:val="22"/>
          <w:szCs w:val="22"/>
        </w:rPr>
      </w:pPr>
      <w:r w:rsidRPr="001212D6">
        <w:rPr>
          <w:rFonts w:ascii="Arial" w:hAnsi="Arial"/>
          <w:color w:val="000000" w:themeColor="text1"/>
          <w:sz w:val="22"/>
          <w:szCs w:val="22"/>
        </w:rPr>
        <w:t>Measuring instruments</w:t>
      </w:r>
    </w:p>
    <w:p w:rsidR="0086305F" w:rsidRDefault="005804C7" w:rsidP="00C04F61">
      <w:pPr>
        <w:pStyle w:val="ListParagraph"/>
        <w:numPr>
          <w:ilvl w:val="0"/>
          <w:numId w:val="527"/>
        </w:numPr>
        <w:spacing w:line="360" w:lineRule="auto"/>
        <w:rPr>
          <w:rFonts w:ascii="Arial" w:hAnsi="Arial"/>
          <w:color w:val="000000" w:themeColor="text1"/>
          <w:sz w:val="22"/>
          <w:szCs w:val="22"/>
        </w:rPr>
      </w:pPr>
      <w:r w:rsidRPr="001212D6">
        <w:rPr>
          <w:rFonts w:ascii="Arial" w:hAnsi="Arial"/>
          <w:color w:val="000000" w:themeColor="text1"/>
          <w:sz w:val="22"/>
          <w:szCs w:val="22"/>
        </w:rPr>
        <w:t>Leveling instruments</w:t>
      </w:r>
    </w:p>
    <w:p w:rsidR="005804C7" w:rsidRPr="0086305F" w:rsidRDefault="0086305F" w:rsidP="0086305F">
      <w:pPr>
        <w:spacing w:after="160" w:line="259" w:lineRule="auto"/>
        <w:rPr>
          <w:rFonts w:ascii="Arial" w:hAnsi="Arial"/>
          <w:color w:val="000000" w:themeColor="text1"/>
          <w:sz w:val="22"/>
          <w:szCs w:val="22"/>
        </w:rPr>
      </w:pPr>
      <w:r>
        <w:rPr>
          <w:rFonts w:ascii="Arial" w:hAnsi="Arial"/>
          <w:color w:val="000000" w:themeColor="text1"/>
          <w:sz w:val="22"/>
          <w:szCs w:val="22"/>
        </w:rPr>
        <w:br w:type="page"/>
      </w:r>
    </w:p>
    <w:p w:rsidR="006D244B" w:rsidRPr="006D244B" w:rsidRDefault="006D244B" w:rsidP="006D244B">
      <w:pPr>
        <w:pStyle w:val="Heading2"/>
        <w:ind w:left="1440" w:hanging="1440"/>
        <w:cnfStyle w:val="101000000000" w:firstRow="1" w:lastRow="0" w:firstColumn="1" w:lastColumn="0" w:oddVBand="0" w:evenVBand="0" w:oddHBand="0" w:evenHBand="0" w:firstRowFirstColumn="0" w:firstRowLastColumn="0" w:lastRowFirstColumn="0" w:lastRowLastColumn="0"/>
        <w:rPr>
          <w:rFonts w:cs="Arial"/>
          <w:sz w:val="22"/>
          <w:szCs w:val="22"/>
        </w:rPr>
      </w:pPr>
      <w:bookmarkStart w:id="55" w:name="_Toc28651554"/>
      <w:r w:rsidRPr="006D244B">
        <w:rPr>
          <w:rFonts w:cs="Arial"/>
          <w:sz w:val="22"/>
          <w:szCs w:val="22"/>
        </w:rPr>
        <w:lastRenderedPageBreak/>
        <w:t>Industrial Process Control &amp; Instrumentation</w:t>
      </w:r>
      <w:bookmarkEnd w:id="55"/>
    </w:p>
    <w:p w:rsidR="00D73FAC" w:rsidRPr="001212D6" w:rsidRDefault="00D73FAC" w:rsidP="00D73FAC">
      <w:pPr>
        <w:spacing w:after="160" w:line="259" w:lineRule="auto"/>
        <w:rPr>
          <w:rFonts w:ascii="Arial" w:hAnsi="Arial"/>
          <w:b/>
          <w:bCs/>
          <w:color w:val="000000" w:themeColor="text1"/>
          <w:sz w:val="22"/>
          <w:szCs w:val="22"/>
        </w:rPr>
      </w:pPr>
    </w:p>
    <w:p w:rsidR="00D73FAC" w:rsidRPr="001212D6" w:rsidRDefault="00D73FAC" w:rsidP="00864578">
      <w:pPr>
        <w:pStyle w:val="Heading3"/>
        <w:numPr>
          <w:ilvl w:val="0"/>
          <w:numId w:val="717"/>
        </w:numPr>
        <w:shd w:val="clear" w:color="auto" w:fill="FFC000"/>
        <w:spacing w:before="0" w:after="0"/>
        <w:rPr>
          <w:color w:val="000000" w:themeColor="text1"/>
          <w:sz w:val="24"/>
          <w:szCs w:val="24"/>
        </w:rPr>
      </w:pPr>
      <w:bookmarkStart w:id="56" w:name="_Toc28651555"/>
      <w:r w:rsidRPr="001212D6">
        <w:rPr>
          <w:color w:val="000000" w:themeColor="text1"/>
          <w:sz w:val="24"/>
          <w:szCs w:val="24"/>
        </w:rPr>
        <w:t>Design &amp; Implement a process control</w:t>
      </w:r>
      <w:bookmarkEnd w:id="56"/>
    </w:p>
    <w:p w:rsidR="00D73FAC" w:rsidRPr="001212D6" w:rsidRDefault="00D73FAC" w:rsidP="00D73FAC">
      <w:pPr>
        <w:pStyle w:val="BodyText"/>
        <w:spacing w:line="360" w:lineRule="auto"/>
        <w:jc w:val="both"/>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After completing this competency standard, the student will be able to understand the functions, uses and design process control.</w:t>
      </w:r>
    </w:p>
    <w:tbl>
      <w:tblPr>
        <w:tblStyle w:val="GridTable5Dark-Accent410"/>
        <w:tblW w:w="9820" w:type="dxa"/>
        <w:tblLayout w:type="fixed"/>
        <w:tblLook w:val="01E0" w:firstRow="1" w:lastRow="1" w:firstColumn="1" w:lastColumn="1" w:noHBand="0" w:noVBand="0"/>
      </w:tblPr>
      <w:tblGrid>
        <w:gridCol w:w="2790"/>
        <w:gridCol w:w="7030"/>
      </w:tblGrid>
      <w:tr w:rsidR="00D73FAC"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D73FAC" w:rsidRPr="001212D6" w:rsidRDefault="00BB7730" w:rsidP="00AA5744">
            <w:pPr>
              <w:pStyle w:val="TableParagraph"/>
              <w:spacing w:line="360" w:lineRule="auto"/>
              <w:ind w:left="110" w:right="80"/>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7030" w:type="dxa"/>
          </w:tcPr>
          <w:p w:rsidR="00D73FAC" w:rsidRPr="001212D6" w:rsidRDefault="00BB7730" w:rsidP="00AA5744">
            <w:pPr>
              <w:pStyle w:val="TableParagraph"/>
              <w:spacing w:line="360" w:lineRule="auto"/>
              <w:ind w:left="105"/>
              <w:rPr>
                <w:rFonts w:ascii="Arial" w:hAnsi="Arial"/>
                <w:b w:val="0"/>
                <w:color w:val="000000" w:themeColor="text1"/>
              </w:rPr>
            </w:pPr>
            <w:r w:rsidRPr="00BB7730">
              <w:rPr>
                <w:rFonts w:ascii="Arial" w:hAnsi="Arial"/>
                <w:color w:val="000000" w:themeColor="text1"/>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D73FAC" w:rsidRPr="001212D6" w:rsidRDefault="00D73FAC" w:rsidP="00AA5744">
            <w:pPr>
              <w:pStyle w:val="TableParagraph"/>
              <w:ind w:left="105"/>
              <w:rPr>
                <w:rFonts w:ascii="Arial" w:hAnsi="Arial"/>
                <w:b w:val="0"/>
                <w:color w:val="000000" w:themeColor="text1"/>
              </w:rPr>
            </w:pPr>
            <w:r w:rsidRPr="001212D6">
              <w:rPr>
                <w:rFonts w:ascii="Arial" w:hAnsi="Arial"/>
                <w:b w:val="0"/>
                <w:color w:val="000000" w:themeColor="text1"/>
              </w:rPr>
              <w:t>CU1. Design an Open loop Process Control circuit</w:t>
            </w:r>
          </w:p>
        </w:tc>
        <w:tc>
          <w:tcPr>
            <w:cnfStyle w:val="000100000000" w:firstRow="0" w:lastRow="0" w:firstColumn="0" w:lastColumn="1" w:oddVBand="0" w:evenVBand="0" w:oddHBand="0" w:evenHBand="0" w:firstRowFirstColumn="0" w:firstRowLastColumn="0" w:lastRowFirstColumn="0" w:lastRowLastColumn="0"/>
            <w:tcW w:w="7030" w:type="dxa"/>
          </w:tcPr>
          <w:p w:rsidR="00D73FAC" w:rsidRPr="0086305F" w:rsidRDefault="00D73FAC" w:rsidP="00AA5744">
            <w:pPr>
              <w:pStyle w:val="TableParagraph"/>
              <w:spacing w:line="360" w:lineRule="auto"/>
              <w:ind w:left="550" w:hanging="445"/>
              <w:rPr>
                <w:rFonts w:ascii="Arial" w:hAnsi="Arial"/>
                <w:b w:val="0"/>
                <w:color w:val="000000" w:themeColor="text1"/>
              </w:rPr>
            </w:pPr>
            <w:r w:rsidRPr="0086305F">
              <w:rPr>
                <w:rFonts w:ascii="Arial" w:hAnsi="Arial"/>
                <w:b w:val="0"/>
                <w:color w:val="000000" w:themeColor="text1"/>
              </w:rPr>
              <w:t>P1. Specify the</w:t>
            </w:r>
            <w:r w:rsidR="00AE3B90">
              <w:rPr>
                <w:rFonts w:ascii="Arial" w:hAnsi="Arial"/>
                <w:b w:val="0"/>
                <w:color w:val="000000" w:themeColor="text1"/>
              </w:rPr>
              <w:t xml:space="preserve"> </w:t>
            </w:r>
            <w:r w:rsidR="00AE3B90" w:rsidRPr="00AE3B90">
              <w:rPr>
                <w:rFonts w:ascii="Arial" w:hAnsi="Arial"/>
                <w:b w:val="0"/>
                <w:color w:val="000000" w:themeColor="text1"/>
              </w:rPr>
              <w:t>open loop</w:t>
            </w:r>
            <w:r w:rsidRPr="0086305F">
              <w:rPr>
                <w:rFonts w:ascii="Arial" w:hAnsi="Arial"/>
                <w:b w:val="0"/>
                <w:color w:val="000000" w:themeColor="text1"/>
              </w:rPr>
              <w:t xml:space="preserve"> system which is to be analysed. </w:t>
            </w:r>
          </w:p>
          <w:p w:rsidR="00D73FAC" w:rsidRPr="0086305F" w:rsidRDefault="00D73FAC" w:rsidP="00AA5744">
            <w:pPr>
              <w:pStyle w:val="TableParagraph"/>
              <w:spacing w:line="360" w:lineRule="auto"/>
              <w:ind w:left="550" w:right="395" w:hanging="445"/>
              <w:rPr>
                <w:rFonts w:ascii="Arial" w:hAnsi="Arial"/>
                <w:b w:val="0"/>
                <w:color w:val="000000" w:themeColor="text1"/>
              </w:rPr>
            </w:pPr>
            <w:r w:rsidRPr="0086305F">
              <w:rPr>
                <w:rFonts w:ascii="Arial" w:hAnsi="Arial"/>
                <w:b w:val="0"/>
                <w:color w:val="000000" w:themeColor="text1"/>
              </w:rPr>
              <w:t xml:space="preserve">P2. Select the type of the “Process variable” need to be measured,  , such as, pressure, temperature, level, flow, velocity, etc. </w:t>
            </w:r>
          </w:p>
          <w:p w:rsidR="00D73FAC" w:rsidRPr="0086305F" w:rsidRDefault="00D73FAC" w:rsidP="00AA5744">
            <w:pPr>
              <w:pStyle w:val="TableParagraph"/>
              <w:spacing w:line="360" w:lineRule="auto"/>
              <w:ind w:left="550" w:right="395" w:hanging="445"/>
              <w:rPr>
                <w:rFonts w:ascii="Arial" w:hAnsi="Arial"/>
                <w:b w:val="0"/>
                <w:color w:val="000000" w:themeColor="text1"/>
              </w:rPr>
            </w:pPr>
            <w:r w:rsidRPr="0086305F">
              <w:rPr>
                <w:rFonts w:ascii="Arial" w:hAnsi="Arial"/>
                <w:b w:val="0"/>
                <w:color w:val="000000" w:themeColor="text1"/>
              </w:rPr>
              <w:t xml:space="preserve">P3. Specify the input to the system. </w:t>
            </w:r>
          </w:p>
          <w:p w:rsidR="00D73FAC" w:rsidRPr="0086305F" w:rsidRDefault="00D73FAC" w:rsidP="00AA5744">
            <w:pPr>
              <w:pStyle w:val="TableParagraph"/>
              <w:spacing w:line="360" w:lineRule="auto"/>
              <w:ind w:left="550" w:hanging="445"/>
              <w:rPr>
                <w:rFonts w:ascii="Arial" w:hAnsi="Arial"/>
                <w:b w:val="0"/>
                <w:color w:val="000000" w:themeColor="text1"/>
              </w:rPr>
            </w:pPr>
            <w:r w:rsidRPr="0086305F">
              <w:rPr>
                <w:rFonts w:ascii="Arial" w:hAnsi="Arial"/>
                <w:b w:val="0"/>
                <w:color w:val="000000" w:themeColor="text1"/>
              </w:rPr>
              <w:t xml:space="preserve">P4. Select type of instrument which is required to measure the  Process variable . </w:t>
            </w:r>
          </w:p>
          <w:p w:rsidR="00D73FAC" w:rsidRPr="0086305F" w:rsidRDefault="00D73FAC" w:rsidP="00AA5744">
            <w:pPr>
              <w:pStyle w:val="TableParagraph"/>
              <w:spacing w:line="360" w:lineRule="auto"/>
              <w:ind w:left="550" w:hanging="445"/>
              <w:rPr>
                <w:rFonts w:ascii="Arial" w:hAnsi="Arial"/>
                <w:b w:val="0"/>
                <w:color w:val="000000" w:themeColor="text1"/>
              </w:rPr>
            </w:pPr>
            <w:r w:rsidRPr="0086305F">
              <w:rPr>
                <w:rFonts w:ascii="Arial" w:hAnsi="Arial"/>
                <w:b w:val="0"/>
                <w:color w:val="000000" w:themeColor="text1"/>
              </w:rPr>
              <w:t>P5. Construct the open-loop process control circuit.</w:t>
            </w:r>
          </w:p>
          <w:p w:rsidR="00D73FAC" w:rsidRPr="0086305F" w:rsidRDefault="00D73FAC" w:rsidP="00AA5744">
            <w:pPr>
              <w:pStyle w:val="TableParagraph"/>
              <w:spacing w:line="360" w:lineRule="auto"/>
              <w:ind w:left="550" w:hanging="445"/>
              <w:rPr>
                <w:rFonts w:ascii="Arial" w:hAnsi="Arial"/>
                <w:b w:val="0"/>
                <w:color w:val="000000" w:themeColor="text1"/>
              </w:rPr>
            </w:pPr>
            <w:r w:rsidRPr="0086305F">
              <w:rPr>
                <w:rFonts w:ascii="Arial" w:hAnsi="Arial"/>
                <w:b w:val="0"/>
                <w:color w:val="000000" w:themeColor="text1"/>
              </w:rPr>
              <w:t xml:space="preserve">P6. Generate and display the output reading. </w:t>
            </w:r>
          </w:p>
        </w:tc>
      </w:tr>
      <w:tr w:rsidR="00D73FAC"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1212D6" w:rsidRDefault="00D73FAC" w:rsidP="00AA5744">
            <w:pPr>
              <w:pStyle w:val="TableParagraph"/>
              <w:ind w:left="105"/>
              <w:rPr>
                <w:rFonts w:ascii="Arial" w:hAnsi="Arial"/>
                <w:b w:val="0"/>
                <w:color w:val="000000" w:themeColor="text1"/>
              </w:rPr>
            </w:pPr>
            <w:r w:rsidRPr="001212D6">
              <w:rPr>
                <w:rFonts w:ascii="Arial" w:hAnsi="Arial"/>
                <w:b w:val="0"/>
                <w:color w:val="000000" w:themeColor="text1"/>
              </w:rPr>
              <w:t>CU2. Design a Closed Loop Process control circuit</w:t>
            </w:r>
          </w:p>
          <w:p w:rsidR="00D73FAC" w:rsidRPr="001212D6" w:rsidRDefault="00D73FAC" w:rsidP="00AA5744">
            <w:pPr>
              <w:pStyle w:val="TableParagraph"/>
              <w:ind w:left="105"/>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D73FAC" w:rsidRPr="0086305F" w:rsidRDefault="00D73FAC" w:rsidP="00AA5744">
            <w:pPr>
              <w:pStyle w:val="TableParagraph"/>
              <w:spacing w:line="360" w:lineRule="auto"/>
              <w:ind w:left="550" w:hanging="445"/>
              <w:rPr>
                <w:rFonts w:ascii="Arial" w:hAnsi="Arial"/>
                <w:b w:val="0"/>
                <w:color w:val="000000" w:themeColor="text1"/>
              </w:rPr>
            </w:pPr>
            <w:r w:rsidRPr="0086305F">
              <w:rPr>
                <w:rFonts w:ascii="Arial" w:hAnsi="Arial"/>
                <w:b w:val="0"/>
                <w:color w:val="000000" w:themeColor="text1"/>
              </w:rPr>
              <w:t>P1. Specify the</w:t>
            </w:r>
            <w:r w:rsidR="00AE3B90">
              <w:rPr>
                <w:rFonts w:ascii="Arial" w:hAnsi="Arial"/>
                <w:b w:val="0"/>
                <w:color w:val="000000" w:themeColor="text1"/>
              </w:rPr>
              <w:t xml:space="preserve"> close loop</w:t>
            </w:r>
            <w:r w:rsidRPr="0086305F">
              <w:rPr>
                <w:rFonts w:ascii="Arial" w:hAnsi="Arial"/>
                <w:b w:val="0"/>
                <w:color w:val="000000" w:themeColor="text1"/>
              </w:rPr>
              <w:t xml:space="preserve"> system which is to be analysed. Repeat the same correction as above</w:t>
            </w:r>
          </w:p>
          <w:p w:rsidR="00D73FAC" w:rsidRPr="0086305F" w:rsidRDefault="00D73FAC" w:rsidP="00AA5744">
            <w:pPr>
              <w:pStyle w:val="TableParagraph"/>
              <w:spacing w:line="360" w:lineRule="auto"/>
              <w:ind w:left="550" w:right="395" w:hanging="445"/>
              <w:rPr>
                <w:rFonts w:ascii="Arial" w:hAnsi="Arial"/>
                <w:b w:val="0"/>
                <w:color w:val="000000" w:themeColor="text1"/>
              </w:rPr>
            </w:pPr>
            <w:r w:rsidRPr="0086305F">
              <w:rPr>
                <w:rFonts w:ascii="Arial" w:hAnsi="Arial"/>
                <w:b w:val="0"/>
                <w:color w:val="000000" w:themeColor="text1"/>
              </w:rPr>
              <w:t xml:space="preserve">P2. Select the type of process variable for the measurement, such as, pressure, temperature, level, flow, velocity, etc. </w:t>
            </w:r>
          </w:p>
          <w:p w:rsidR="00D73FAC" w:rsidRPr="0086305F" w:rsidRDefault="00D73FAC" w:rsidP="00AA5744">
            <w:pPr>
              <w:pStyle w:val="TableParagraph"/>
              <w:spacing w:line="360" w:lineRule="auto"/>
              <w:ind w:left="550" w:right="395" w:hanging="445"/>
              <w:rPr>
                <w:rFonts w:ascii="Arial" w:hAnsi="Arial"/>
                <w:b w:val="0"/>
                <w:color w:val="000000" w:themeColor="text1"/>
              </w:rPr>
            </w:pPr>
            <w:r w:rsidRPr="0086305F">
              <w:rPr>
                <w:rFonts w:ascii="Arial" w:hAnsi="Arial"/>
                <w:b w:val="0"/>
                <w:color w:val="000000" w:themeColor="text1"/>
              </w:rPr>
              <w:t xml:space="preserve">P3. Specify the input to the system. </w:t>
            </w:r>
          </w:p>
          <w:p w:rsidR="00D73FAC" w:rsidRPr="0086305F" w:rsidRDefault="00D73FAC" w:rsidP="00AA5744">
            <w:pPr>
              <w:pStyle w:val="TableParagraph"/>
              <w:spacing w:line="360" w:lineRule="auto"/>
              <w:ind w:left="550" w:hanging="445"/>
              <w:rPr>
                <w:rFonts w:ascii="Arial" w:hAnsi="Arial"/>
                <w:b w:val="0"/>
                <w:color w:val="000000" w:themeColor="text1"/>
              </w:rPr>
            </w:pPr>
            <w:r w:rsidRPr="0086305F">
              <w:rPr>
                <w:rFonts w:ascii="Arial" w:hAnsi="Arial"/>
                <w:b w:val="0"/>
                <w:color w:val="000000" w:themeColor="text1"/>
              </w:rPr>
              <w:t xml:space="preserve">P4. Select type of instrument for process variable measurement. </w:t>
            </w:r>
          </w:p>
          <w:p w:rsidR="00D73FAC" w:rsidRPr="0086305F" w:rsidRDefault="00D73FAC" w:rsidP="00AA5744">
            <w:pPr>
              <w:pStyle w:val="TableParagraph"/>
              <w:spacing w:line="360" w:lineRule="auto"/>
              <w:ind w:left="550" w:hanging="445"/>
              <w:rPr>
                <w:rFonts w:ascii="Arial" w:hAnsi="Arial"/>
                <w:b w:val="0"/>
                <w:color w:val="000000" w:themeColor="text1"/>
              </w:rPr>
            </w:pPr>
            <w:r w:rsidRPr="0086305F">
              <w:rPr>
                <w:rFonts w:ascii="Arial" w:hAnsi="Arial"/>
                <w:b w:val="0"/>
                <w:color w:val="000000" w:themeColor="text1"/>
              </w:rPr>
              <w:t>P5. Construct the closed-loop process control circuit.</w:t>
            </w:r>
          </w:p>
          <w:p w:rsidR="00D73FAC" w:rsidRPr="0086305F" w:rsidRDefault="00D73FAC" w:rsidP="00AA5744">
            <w:pPr>
              <w:pStyle w:val="TableParagraph"/>
              <w:spacing w:line="360" w:lineRule="auto"/>
              <w:ind w:left="550" w:hanging="445"/>
              <w:rPr>
                <w:rFonts w:ascii="Arial" w:hAnsi="Arial"/>
                <w:b w:val="0"/>
                <w:color w:val="000000" w:themeColor="text1"/>
              </w:rPr>
            </w:pPr>
            <w:r w:rsidRPr="0086305F">
              <w:rPr>
                <w:rFonts w:ascii="Arial" w:hAnsi="Arial"/>
                <w:b w:val="0"/>
                <w:color w:val="000000" w:themeColor="text1"/>
              </w:rPr>
              <w:t xml:space="preserve">P6. Generate and display the output reading. </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1212D6" w:rsidRDefault="00D73FAC" w:rsidP="00AA5744">
            <w:pPr>
              <w:pStyle w:val="TableParagraph"/>
              <w:ind w:left="105"/>
              <w:rPr>
                <w:rFonts w:ascii="Arial" w:hAnsi="Arial"/>
                <w:b w:val="0"/>
                <w:color w:val="000000" w:themeColor="text1"/>
              </w:rPr>
            </w:pPr>
            <w:r w:rsidRPr="001212D6">
              <w:rPr>
                <w:rFonts w:ascii="Arial" w:hAnsi="Arial"/>
                <w:b w:val="0"/>
                <w:color w:val="000000" w:themeColor="text1"/>
              </w:rPr>
              <w:t>CU3. Implement the ON/OFF Control Mode</w:t>
            </w:r>
          </w:p>
          <w:p w:rsidR="00D73FAC" w:rsidRPr="001212D6" w:rsidRDefault="00D73FAC" w:rsidP="00AA5744">
            <w:pPr>
              <w:pStyle w:val="TableParagraph"/>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D73FAC" w:rsidRPr="0086305F" w:rsidRDefault="00D73FAC" w:rsidP="00AA5744">
            <w:pPr>
              <w:pStyle w:val="TableParagraph"/>
              <w:spacing w:line="360" w:lineRule="auto"/>
              <w:ind w:left="550" w:hanging="445"/>
              <w:rPr>
                <w:rFonts w:ascii="Arial" w:hAnsi="Arial"/>
                <w:b w:val="0"/>
                <w:color w:val="000000" w:themeColor="text1"/>
              </w:rPr>
            </w:pPr>
            <w:r w:rsidRPr="0086305F">
              <w:rPr>
                <w:rFonts w:ascii="Arial" w:hAnsi="Arial"/>
                <w:b w:val="0"/>
                <w:color w:val="000000" w:themeColor="text1"/>
              </w:rPr>
              <w:t>P1. Specify the</w:t>
            </w:r>
            <w:r w:rsidR="00AE3B90">
              <w:rPr>
                <w:rFonts w:ascii="Arial" w:hAnsi="Arial"/>
                <w:b w:val="0"/>
                <w:color w:val="000000" w:themeColor="text1"/>
              </w:rPr>
              <w:t xml:space="preserve"> </w:t>
            </w:r>
            <w:r w:rsidR="00AE3B90" w:rsidRPr="00AE3B90">
              <w:rPr>
                <w:rFonts w:ascii="Arial" w:hAnsi="Arial"/>
                <w:b w:val="0"/>
                <w:color w:val="000000" w:themeColor="text1"/>
              </w:rPr>
              <w:t>ON/OFF</w:t>
            </w:r>
            <w:r w:rsidRPr="0086305F">
              <w:rPr>
                <w:rFonts w:ascii="Arial" w:hAnsi="Arial"/>
                <w:b w:val="0"/>
                <w:color w:val="000000" w:themeColor="text1"/>
              </w:rPr>
              <w:t xml:space="preserve"> type of control mode to be installed Repeat the same correction as above</w:t>
            </w:r>
          </w:p>
          <w:p w:rsidR="00D73FAC" w:rsidRPr="0086305F" w:rsidRDefault="00D73FAC" w:rsidP="00AA5744">
            <w:pPr>
              <w:pStyle w:val="TableParagraph"/>
              <w:spacing w:line="360" w:lineRule="auto"/>
              <w:ind w:left="550" w:right="395" w:hanging="445"/>
              <w:rPr>
                <w:rFonts w:ascii="Arial" w:hAnsi="Arial"/>
                <w:b w:val="0"/>
                <w:color w:val="000000" w:themeColor="text1"/>
              </w:rPr>
            </w:pPr>
            <w:r w:rsidRPr="0086305F">
              <w:rPr>
                <w:rFonts w:ascii="Arial" w:hAnsi="Arial"/>
                <w:b w:val="0"/>
                <w:color w:val="000000" w:themeColor="text1"/>
              </w:rPr>
              <w:t xml:space="preserve">P2. Select the appropriate type of control mode </w:t>
            </w:r>
          </w:p>
          <w:p w:rsidR="00D73FAC" w:rsidRPr="0086305F" w:rsidRDefault="00D73FAC" w:rsidP="00AA5744">
            <w:pPr>
              <w:pStyle w:val="TableParagraph"/>
              <w:spacing w:line="360" w:lineRule="auto"/>
              <w:ind w:left="550" w:right="395" w:hanging="445"/>
              <w:rPr>
                <w:rFonts w:ascii="Arial" w:hAnsi="Arial"/>
                <w:b w:val="0"/>
                <w:color w:val="000000" w:themeColor="text1"/>
              </w:rPr>
            </w:pPr>
            <w:r w:rsidRPr="0086305F">
              <w:rPr>
                <w:rFonts w:ascii="Arial" w:hAnsi="Arial"/>
                <w:b w:val="0"/>
                <w:color w:val="000000" w:themeColor="text1"/>
              </w:rPr>
              <w:t>P3. Install the desired  control mode type as per the installation instructions</w:t>
            </w:r>
          </w:p>
          <w:p w:rsidR="00D73FAC" w:rsidRPr="0086305F" w:rsidRDefault="00D73FAC" w:rsidP="00AA5744">
            <w:pPr>
              <w:pStyle w:val="TableParagraph"/>
              <w:spacing w:line="360" w:lineRule="auto"/>
              <w:ind w:left="550" w:right="395" w:hanging="445"/>
              <w:rPr>
                <w:rFonts w:ascii="Arial" w:hAnsi="Arial"/>
                <w:b w:val="0"/>
                <w:color w:val="000000" w:themeColor="text1"/>
              </w:rPr>
            </w:pPr>
            <w:r w:rsidRPr="0086305F">
              <w:rPr>
                <w:rFonts w:ascii="Arial" w:hAnsi="Arial"/>
                <w:b w:val="0"/>
                <w:color w:val="000000" w:themeColor="text1"/>
              </w:rPr>
              <w:t>P4. Perform a test run on the ON/OFF control mode</w:t>
            </w:r>
          </w:p>
          <w:p w:rsidR="00D73FAC" w:rsidRPr="0086305F" w:rsidRDefault="00D73FAC" w:rsidP="00AA5744">
            <w:pPr>
              <w:pStyle w:val="TableParagraph"/>
              <w:spacing w:line="360" w:lineRule="auto"/>
              <w:ind w:left="550" w:right="395" w:hanging="445"/>
              <w:rPr>
                <w:rFonts w:ascii="Arial" w:hAnsi="Arial"/>
                <w:b w:val="0"/>
                <w:color w:val="000000" w:themeColor="text1"/>
              </w:rPr>
            </w:pPr>
            <w:r w:rsidRPr="0086305F">
              <w:rPr>
                <w:rFonts w:ascii="Arial" w:hAnsi="Arial"/>
                <w:b w:val="0"/>
                <w:color w:val="000000" w:themeColor="text1"/>
              </w:rPr>
              <w:t>P5. Generate the Output reading</w:t>
            </w:r>
          </w:p>
        </w:tc>
      </w:tr>
      <w:tr w:rsidR="00D73FAC"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1212D6" w:rsidRDefault="00D73FAC" w:rsidP="00AA5744">
            <w:pPr>
              <w:pStyle w:val="TableParagraph"/>
              <w:ind w:left="105"/>
              <w:rPr>
                <w:rFonts w:ascii="Arial" w:hAnsi="Arial"/>
                <w:b w:val="0"/>
                <w:color w:val="000000" w:themeColor="text1"/>
              </w:rPr>
            </w:pPr>
            <w:r w:rsidRPr="001212D6">
              <w:rPr>
                <w:rFonts w:ascii="Arial" w:hAnsi="Arial"/>
                <w:b w:val="0"/>
                <w:color w:val="000000" w:themeColor="text1"/>
              </w:rPr>
              <w:t>CU4. Implement the PID Control Mode</w:t>
            </w:r>
          </w:p>
          <w:p w:rsidR="00D73FAC" w:rsidRPr="001212D6" w:rsidRDefault="00D73FAC" w:rsidP="00AA5744">
            <w:pPr>
              <w:pStyle w:val="TableParagraph"/>
              <w:ind w:left="105"/>
              <w:rPr>
                <w:rFonts w:ascii="Arial" w:hAnsi="Arial"/>
                <w:b w:val="0"/>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D73FAC" w:rsidRPr="0086305F" w:rsidRDefault="00D73FAC" w:rsidP="00AE3B90">
            <w:pPr>
              <w:pStyle w:val="TableParagraph"/>
              <w:spacing w:line="360" w:lineRule="auto"/>
              <w:ind w:left="550" w:hanging="445"/>
              <w:rPr>
                <w:rFonts w:ascii="Arial" w:hAnsi="Arial"/>
                <w:b w:val="0"/>
                <w:color w:val="000000" w:themeColor="text1"/>
              </w:rPr>
            </w:pPr>
            <w:r w:rsidRPr="0086305F">
              <w:rPr>
                <w:rFonts w:ascii="Arial" w:hAnsi="Arial"/>
                <w:b w:val="0"/>
                <w:color w:val="000000" w:themeColor="text1"/>
              </w:rPr>
              <w:t xml:space="preserve">P1. Specify the </w:t>
            </w:r>
            <w:r w:rsidR="00AE3B90">
              <w:rPr>
                <w:rFonts w:ascii="Arial" w:hAnsi="Arial"/>
                <w:b w:val="0"/>
                <w:color w:val="000000" w:themeColor="text1"/>
              </w:rPr>
              <w:t xml:space="preserve"> </w:t>
            </w:r>
            <w:r w:rsidR="00AE3B90" w:rsidRPr="00AE3B90">
              <w:rPr>
                <w:rFonts w:ascii="Arial" w:hAnsi="Arial"/>
                <w:b w:val="0"/>
                <w:color w:val="000000" w:themeColor="text1"/>
              </w:rPr>
              <w:t>closed loop</w:t>
            </w:r>
            <w:r w:rsidR="00AE3B90" w:rsidRPr="006B0953">
              <w:rPr>
                <w:rFonts w:ascii="Arial" w:hAnsi="Arial"/>
                <w:color w:val="FF0000"/>
              </w:rPr>
              <w:t xml:space="preserve"> </w:t>
            </w:r>
            <w:r w:rsidR="00AE3B90">
              <w:rPr>
                <w:rFonts w:ascii="Arial" w:hAnsi="Arial"/>
                <w:color w:val="FF0000"/>
              </w:rPr>
              <w:t xml:space="preserve"> </w:t>
            </w:r>
            <w:r w:rsidRPr="0086305F">
              <w:rPr>
                <w:rFonts w:ascii="Arial" w:hAnsi="Arial"/>
                <w:b w:val="0"/>
                <w:color w:val="000000" w:themeColor="text1"/>
              </w:rPr>
              <w:t>system which is to be analysed. Repeat the same correction as above</w:t>
            </w:r>
          </w:p>
          <w:p w:rsidR="00D73FAC" w:rsidRPr="0086305F" w:rsidRDefault="00D73FAC" w:rsidP="00AA5744">
            <w:pPr>
              <w:pStyle w:val="TableParagraph"/>
              <w:spacing w:line="360" w:lineRule="auto"/>
              <w:ind w:left="550" w:right="395" w:hanging="445"/>
              <w:rPr>
                <w:rFonts w:ascii="Arial" w:hAnsi="Arial"/>
                <w:b w:val="0"/>
                <w:color w:val="000000" w:themeColor="text1"/>
              </w:rPr>
            </w:pPr>
            <w:r w:rsidRPr="0086305F">
              <w:rPr>
                <w:rFonts w:ascii="Arial" w:hAnsi="Arial"/>
                <w:b w:val="0"/>
                <w:color w:val="000000" w:themeColor="text1"/>
              </w:rPr>
              <w:t xml:space="preserve">P2. Select the type of process variable for the measurement, such as, pressure, temperature, level, flow, velocity, etc. </w:t>
            </w:r>
          </w:p>
          <w:p w:rsidR="00D73FAC" w:rsidRPr="0086305F" w:rsidRDefault="00D73FAC" w:rsidP="00AA5744">
            <w:pPr>
              <w:pStyle w:val="TableParagraph"/>
              <w:spacing w:line="360" w:lineRule="auto"/>
              <w:ind w:left="550" w:hanging="445"/>
              <w:rPr>
                <w:rFonts w:ascii="Arial" w:hAnsi="Arial"/>
                <w:b w:val="0"/>
                <w:color w:val="000000" w:themeColor="text1"/>
              </w:rPr>
            </w:pPr>
            <w:r w:rsidRPr="0086305F">
              <w:rPr>
                <w:rFonts w:ascii="Arial" w:hAnsi="Arial"/>
                <w:b w:val="0"/>
                <w:color w:val="000000" w:themeColor="text1"/>
              </w:rPr>
              <w:t xml:space="preserve">P3. Select the appropriate type of control mode </w:t>
            </w:r>
          </w:p>
          <w:p w:rsidR="00D73FAC" w:rsidRPr="0086305F" w:rsidRDefault="00D73FAC" w:rsidP="00AA5744">
            <w:pPr>
              <w:pStyle w:val="TableParagraph"/>
              <w:spacing w:line="360" w:lineRule="auto"/>
              <w:ind w:left="550" w:hanging="445"/>
              <w:rPr>
                <w:rFonts w:ascii="Arial" w:hAnsi="Arial"/>
                <w:b w:val="0"/>
                <w:color w:val="000000" w:themeColor="text1"/>
              </w:rPr>
            </w:pPr>
            <w:r w:rsidRPr="0086305F">
              <w:rPr>
                <w:rFonts w:ascii="Arial" w:hAnsi="Arial"/>
                <w:b w:val="0"/>
                <w:color w:val="000000" w:themeColor="text1"/>
              </w:rPr>
              <w:t xml:space="preserve">P4. Install the desired  control mode type as per the installation </w:t>
            </w:r>
            <w:r w:rsidRPr="0086305F">
              <w:rPr>
                <w:rFonts w:ascii="Arial" w:hAnsi="Arial"/>
                <w:b w:val="0"/>
                <w:color w:val="000000" w:themeColor="text1"/>
              </w:rPr>
              <w:lastRenderedPageBreak/>
              <w:t>instructions</w:t>
            </w:r>
          </w:p>
          <w:p w:rsidR="00D73FAC" w:rsidRPr="0086305F" w:rsidRDefault="00D73FAC" w:rsidP="00AA5744">
            <w:pPr>
              <w:pStyle w:val="TableParagraph"/>
              <w:spacing w:line="360" w:lineRule="auto"/>
              <w:ind w:left="550" w:hanging="445"/>
              <w:rPr>
                <w:rFonts w:ascii="Arial" w:hAnsi="Arial"/>
                <w:b w:val="0"/>
                <w:color w:val="000000" w:themeColor="text1"/>
              </w:rPr>
            </w:pPr>
            <w:r w:rsidRPr="0086305F">
              <w:rPr>
                <w:rFonts w:ascii="Arial" w:hAnsi="Arial"/>
                <w:b w:val="0"/>
                <w:color w:val="000000" w:themeColor="text1"/>
              </w:rPr>
              <w:t>P5. Perform a test run on the P control mode</w:t>
            </w:r>
          </w:p>
          <w:p w:rsidR="00D73FAC" w:rsidRPr="0086305F" w:rsidRDefault="00D73FAC" w:rsidP="00AA5744">
            <w:pPr>
              <w:pStyle w:val="TableParagraph"/>
              <w:spacing w:line="360" w:lineRule="auto"/>
              <w:ind w:left="550" w:hanging="445"/>
              <w:rPr>
                <w:rFonts w:ascii="Arial" w:hAnsi="Arial"/>
                <w:b w:val="0"/>
                <w:color w:val="000000" w:themeColor="text1"/>
              </w:rPr>
            </w:pPr>
            <w:r w:rsidRPr="0086305F">
              <w:rPr>
                <w:rFonts w:ascii="Arial" w:hAnsi="Arial"/>
                <w:b w:val="0"/>
                <w:color w:val="000000" w:themeColor="text1"/>
              </w:rPr>
              <w:t>P6. Perform a test run on the PI control mode</w:t>
            </w:r>
          </w:p>
          <w:p w:rsidR="00D73FAC" w:rsidRPr="0086305F" w:rsidRDefault="00D73FAC" w:rsidP="00AA5744">
            <w:pPr>
              <w:pStyle w:val="TableParagraph"/>
              <w:spacing w:line="360" w:lineRule="auto"/>
              <w:ind w:left="550" w:hanging="445"/>
              <w:rPr>
                <w:rFonts w:ascii="Arial" w:hAnsi="Arial"/>
                <w:b w:val="0"/>
                <w:color w:val="000000" w:themeColor="text1"/>
              </w:rPr>
            </w:pPr>
            <w:r w:rsidRPr="0086305F">
              <w:rPr>
                <w:rFonts w:ascii="Arial" w:hAnsi="Arial"/>
                <w:b w:val="0"/>
                <w:color w:val="000000" w:themeColor="text1"/>
              </w:rPr>
              <w:t>P7. Perform a test run on the PID control mode</w:t>
            </w:r>
          </w:p>
          <w:p w:rsidR="00D73FAC" w:rsidRPr="0086305F" w:rsidRDefault="00D73FAC" w:rsidP="00AA5744">
            <w:pPr>
              <w:pStyle w:val="TableParagraph"/>
              <w:spacing w:line="360" w:lineRule="auto"/>
              <w:ind w:left="550" w:right="395" w:hanging="445"/>
              <w:rPr>
                <w:rFonts w:ascii="Arial" w:hAnsi="Arial"/>
                <w:b w:val="0"/>
                <w:color w:val="000000" w:themeColor="text1"/>
              </w:rPr>
            </w:pPr>
            <w:r w:rsidRPr="0086305F">
              <w:rPr>
                <w:rFonts w:ascii="Arial" w:hAnsi="Arial"/>
                <w:b w:val="0"/>
                <w:color w:val="000000" w:themeColor="text1"/>
              </w:rPr>
              <w:t>P8. Generate the Output report</w:t>
            </w:r>
          </w:p>
        </w:tc>
      </w:tr>
    </w:tbl>
    <w:p w:rsidR="00D73FAC" w:rsidRPr="001212D6" w:rsidRDefault="00D73FAC" w:rsidP="00D73FAC">
      <w:pPr>
        <w:spacing w:line="360" w:lineRule="auto"/>
        <w:rPr>
          <w:rFonts w:ascii="Arial" w:hAnsi="Arial"/>
          <w:b/>
          <w:color w:val="000000" w:themeColor="text1"/>
          <w:sz w:val="22"/>
          <w:szCs w:val="22"/>
        </w:rPr>
      </w:pPr>
    </w:p>
    <w:p w:rsidR="00D73FAC" w:rsidRPr="001212D6" w:rsidRDefault="00D73FAC" w:rsidP="00D73FAC">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D73FAC" w:rsidRPr="001212D6" w:rsidRDefault="00D73FAC" w:rsidP="00C04F61">
      <w:pPr>
        <w:pStyle w:val="ListParagraph"/>
        <w:numPr>
          <w:ilvl w:val="0"/>
          <w:numId w:val="605"/>
        </w:numPr>
        <w:spacing w:line="360" w:lineRule="auto"/>
        <w:ind w:hanging="1049"/>
        <w:rPr>
          <w:rFonts w:ascii="Arial" w:hAnsi="Arial"/>
          <w:color w:val="000000" w:themeColor="text1"/>
          <w:sz w:val="22"/>
          <w:szCs w:val="22"/>
        </w:rPr>
      </w:pPr>
      <w:r w:rsidRPr="001212D6">
        <w:rPr>
          <w:rFonts w:ascii="Arial" w:hAnsi="Arial"/>
          <w:color w:val="000000" w:themeColor="text1"/>
          <w:sz w:val="22"/>
          <w:szCs w:val="22"/>
        </w:rPr>
        <w:t>Define process control, its working principles and uses in industry.</w:t>
      </w:r>
    </w:p>
    <w:p w:rsidR="00D73FAC" w:rsidRPr="001212D6" w:rsidRDefault="00D73FAC" w:rsidP="00C04F61">
      <w:pPr>
        <w:pStyle w:val="ListParagraph"/>
        <w:numPr>
          <w:ilvl w:val="0"/>
          <w:numId w:val="605"/>
        </w:numPr>
        <w:spacing w:line="360" w:lineRule="auto"/>
        <w:ind w:hanging="1049"/>
        <w:rPr>
          <w:rFonts w:ascii="Arial" w:hAnsi="Arial"/>
          <w:color w:val="000000" w:themeColor="text1"/>
          <w:sz w:val="22"/>
          <w:szCs w:val="22"/>
        </w:rPr>
      </w:pPr>
      <w:r w:rsidRPr="001212D6">
        <w:rPr>
          <w:rFonts w:ascii="Arial" w:hAnsi="Arial"/>
          <w:color w:val="000000" w:themeColor="text1"/>
          <w:sz w:val="22"/>
          <w:szCs w:val="22"/>
        </w:rPr>
        <w:t>Explain the basic drawing skills</w:t>
      </w:r>
    </w:p>
    <w:p w:rsidR="00D73FAC" w:rsidRPr="001212D6" w:rsidRDefault="00D73FAC" w:rsidP="00C04F61">
      <w:pPr>
        <w:pStyle w:val="ListParagraph"/>
        <w:numPr>
          <w:ilvl w:val="0"/>
          <w:numId w:val="605"/>
        </w:numPr>
        <w:spacing w:line="360" w:lineRule="auto"/>
        <w:ind w:hanging="1049"/>
        <w:rPr>
          <w:rFonts w:ascii="Arial" w:hAnsi="Arial"/>
          <w:color w:val="000000" w:themeColor="text1"/>
          <w:sz w:val="22"/>
          <w:szCs w:val="22"/>
        </w:rPr>
      </w:pPr>
      <w:r w:rsidRPr="001212D6">
        <w:rPr>
          <w:rFonts w:ascii="Arial" w:hAnsi="Arial"/>
          <w:color w:val="000000" w:themeColor="text1"/>
          <w:sz w:val="22"/>
          <w:szCs w:val="22"/>
        </w:rPr>
        <w:t xml:space="preserve">Explain process variable to be measure or controlled. </w:t>
      </w:r>
    </w:p>
    <w:p w:rsidR="00D73FAC" w:rsidRPr="001212D6" w:rsidRDefault="00D73FAC" w:rsidP="00C04F61">
      <w:pPr>
        <w:pStyle w:val="ListParagraph"/>
        <w:numPr>
          <w:ilvl w:val="0"/>
          <w:numId w:val="605"/>
        </w:numPr>
        <w:spacing w:line="360" w:lineRule="auto"/>
        <w:ind w:hanging="1049"/>
        <w:rPr>
          <w:rFonts w:ascii="Arial" w:hAnsi="Arial"/>
          <w:color w:val="000000" w:themeColor="text1"/>
          <w:sz w:val="22"/>
          <w:szCs w:val="22"/>
        </w:rPr>
      </w:pPr>
      <w:r w:rsidRPr="001212D6">
        <w:rPr>
          <w:rFonts w:ascii="Arial" w:hAnsi="Arial"/>
          <w:color w:val="000000" w:themeColor="text1"/>
          <w:sz w:val="22"/>
          <w:szCs w:val="22"/>
        </w:rPr>
        <w:t xml:space="preserve">Explain different types of sensors for the instrumentation. </w:t>
      </w:r>
    </w:p>
    <w:p w:rsidR="00D73FAC" w:rsidRPr="001212D6" w:rsidRDefault="00D73FAC" w:rsidP="00C04F61">
      <w:pPr>
        <w:pStyle w:val="ListParagraph"/>
        <w:numPr>
          <w:ilvl w:val="0"/>
          <w:numId w:val="605"/>
        </w:numPr>
        <w:spacing w:line="360" w:lineRule="auto"/>
        <w:ind w:hanging="1049"/>
        <w:rPr>
          <w:rFonts w:ascii="Arial" w:hAnsi="Arial"/>
          <w:color w:val="000000" w:themeColor="text1"/>
          <w:sz w:val="22"/>
          <w:szCs w:val="22"/>
        </w:rPr>
      </w:pPr>
      <w:r w:rsidRPr="001212D6">
        <w:rPr>
          <w:rFonts w:ascii="Arial" w:hAnsi="Arial"/>
          <w:color w:val="000000" w:themeColor="text1"/>
          <w:sz w:val="22"/>
          <w:szCs w:val="22"/>
        </w:rPr>
        <w:t>Explain the process variable measuring instruments.</w:t>
      </w:r>
    </w:p>
    <w:p w:rsidR="00D73FAC" w:rsidRPr="001212D6" w:rsidRDefault="00D73FAC" w:rsidP="00C04F61">
      <w:pPr>
        <w:pStyle w:val="ListParagraph"/>
        <w:numPr>
          <w:ilvl w:val="0"/>
          <w:numId w:val="605"/>
        </w:numPr>
        <w:spacing w:line="360" w:lineRule="auto"/>
        <w:ind w:hanging="1049"/>
        <w:rPr>
          <w:rFonts w:ascii="Arial" w:hAnsi="Arial"/>
          <w:color w:val="000000" w:themeColor="text1"/>
          <w:sz w:val="22"/>
          <w:szCs w:val="22"/>
        </w:rPr>
      </w:pPr>
      <w:r w:rsidRPr="001212D6">
        <w:rPr>
          <w:rFonts w:ascii="Arial" w:hAnsi="Arial"/>
          <w:color w:val="000000" w:themeColor="text1"/>
          <w:sz w:val="22"/>
          <w:szCs w:val="22"/>
        </w:rPr>
        <w:t xml:space="preserve">Explain the purpose of an amplifier for the instrumentation. </w:t>
      </w:r>
    </w:p>
    <w:p w:rsidR="00D73FAC" w:rsidRPr="001212D6" w:rsidRDefault="00D73FAC" w:rsidP="00C04F61">
      <w:pPr>
        <w:pStyle w:val="ListParagraph"/>
        <w:numPr>
          <w:ilvl w:val="0"/>
          <w:numId w:val="605"/>
        </w:numPr>
        <w:spacing w:line="360" w:lineRule="auto"/>
        <w:ind w:hanging="1049"/>
        <w:rPr>
          <w:rFonts w:ascii="Arial" w:hAnsi="Arial"/>
          <w:color w:val="000000" w:themeColor="text1"/>
          <w:sz w:val="22"/>
          <w:szCs w:val="22"/>
        </w:rPr>
      </w:pPr>
      <w:r w:rsidRPr="001212D6">
        <w:rPr>
          <w:rFonts w:ascii="Arial" w:hAnsi="Arial"/>
          <w:color w:val="000000" w:themeColor="text1"/>
          <w:sz w:val="22"/>
          <w:szCs w:val="22"/>
        </w:rPr>
        <w:t xml:space="preserve">Explain the function of analogue to digital conversion and vice versa. </w:t>
      </w:r>
    </w:p>
    <w:p w:rsidR="00D73FAC" w:rsidRPr="001212D6" w:rsidRDefault="00D73FAC" w:rsidP="00C04F61">
      <w:pPr>
        <w:pStyle w:val="ListParagraph"/>
        <w:numPr>
          <w:ilvl w:val="0"/>
          <w:numId w:val="605"/>
        </w:numPr>
        <w:spacing w:line="360" w:lineRule="auto"/>
        <w:ind w:hanging="1049"/>
        <w:rPr>
          <w:rFonts w:ascii="Arial" w:hAnsi="Arial"/>
          <w:color w:val="000000" w:themeColor="text1"/>
          <w:sz w:val="22"/>
          <w:szCs w:val="22"/>
        </w:rPr>
      </w:pPr>
      <w:r w:rsidRPr="001212D6">
        <w:rPr>
          <w:rFonts w:ascii="Arial" w:hAnsi="Arial"/>
          <w:color w:val="000000" w:themeColor="text1"/>
          <w:sz w:val="22"/>
          <w:szCs w:val="22"/>
        </w:rPr>
        <w:t>Describe the Industrial control phenomenon.</w:t>
      </w:r>
    </w:p>
    <w:p w:rsidR="00D73FAC" w:rsidRPr="001212D6" w:rsidRDefault="00D73FAC" w:rsidP="00C04F61">
      <w:pPr>
        <w:pStyle w:val="ListParagraph"/>
        <w:numPr>
          <w:ilvl w:val="0"/>
          <w:numId w:val="605"/>
        </w:numPr>
        <w:spacing w:line="360" w:lineRule="auto"/>
        <w:ind w:hanging="1049"/>
        <w:rPr>
          <w:rFonts w:ascii="Arial" w:hAnsi="Arial"/>
          <w:color w:val="000000" w:themeColor="text1"/>
          <w:sz w:val="22"/>
          <w:szCs w:val="22"/>
        </w:rPr>
      </w:pPr>
      <w:r w:rsidRPr="001212D6">
        <w:rPr>
          <w:rFonts w:ascii="Arial" w:hAnsi="Arial"/>
          <w:color w:val="000000" w:themeColor="text1"/>
          <w:sz w:val="22"/>
          <w:szCs w:val="22"/>
        </w:rPr>
        <w:t>Define process control, its working principles and uses in industry.</w:t>
      </w:r>
    </w:p>
    <w:p w:rsidR="00D73FAC" w:rsidRPr="001212D6" w:rsidRDefault="00D73FAC" w:rsidP="00C04F61">
      <w:pPr>
        <w:pStyle w:val="ListParagraph"/>
        <w:numPr>
          <w:ilvl w:val="0"/>
          <w:numId w:val="605"/>
        </w:numPr>
        <w:spacing w:line="360" w:lineRule="auto"/>
        <w:ind w:hanging="1049"/>
        <w:rPr>
          <w:rFonts w:ascii="Arial" w:hAnsi="Arial"/>
          <w:color w:val="000000" w:themeColor="text1"/>
          <w:sz w:val="22"/>
          <w:szCs w:val="22"/>
        </w:rPr>
      </w:pPr>
      <w:r w:rsidRPr="001212D6">
        <w:rPr>
          <w:rFonts w:ascii="Arial" w:hAnsi="Arial"/>
          <w:color w:val="000000" w:themeColor="text1"/>
          <w:sz w:val="22"/>
          <w:szCs w:val="22"/>
        </w:rPr>
        <w:t>Explain the ON/OFF control mode</w:t>
      </w:r>
    </w:p>
    <w:p w:rsidR="00D73FAC" w:rsidRPr="001212D6" w:rsidRDefault="00D73FAC" w:rsidP="00C04F61">
      <w:pPr>
        <w:pStyle w:val="ListParagraph"/>
        <w:numPr>
          <w:ilvl w:val="0"/>
          <w:numId w:val="605"/>
        </w:numPr>
        <w:spacing w:line="360" w:lineRule="auto"/>
        <w:ind w:hanging="1049"/>
        <w:rPr>
          <w:rFonts w:ascii="Arial" w:hAnsi="Arial"/>
          <w:color w:val="000000" w:themeColor="text1"/>
          <w:sz w:val="22"/>
          <w:szCs w:val="22"/>
        </w:rPr>
      </w:pPr>
      <w:r w:rsidRPr="001212D6">
        <w:rPr>
          <w:rFonts w:ascii="Arial" w:hAnsi="Arial"/>
          <w:color w:val="000000" w:themeColor="text1"/>
          <w:sz w:val="22"/>
          <w:szCs w:val="22"/>
        </w:rPr>
        <w:t>Describe the method of ON/OFF control mode</w:t>
      </w:r>
    </w:p>
    <w:p w:rsidR="00D73FAC" w:rsidRPr="001212D6" w:rsidRDefault="00D73FAC" w:rsidP="00C04F61">
      <w:pPr>
        <w:pStyle w:val="ListParagraph"/>
        <w:numPr>
          <w:ilvl w:val="0"/>
          <w:numId w:val="605"/>
        </w:numPr>
        <w:spacing w:line="360" w:lineRule="auto"/>
        <w:ind w:hanging="1049"/>
        <w:rPr>
          <w:rFonts w:ascii="Arial" w:hAnsi="Arial"/>
          <w:color w:val="000000" w:themeColor="text1"/>
          <w:sz w:val="22"/>
          <w:szCs w:val="22"/>
        </w:rPr>
      </w:pPr>
      <w:r w:rsidRPr="001212D6">
        <w:rPr>
          <w:rFonts w:ascii="Arial" w:hAnsi="Arial"/>
          <w:color w:val="000000" w:themeColor="text1"/>
          <w:sz w:val="22"/>
          <w:szCs w:val="22"/>
        </w:rPr>
        <w:t>Describe the advantages and disadvantages of ON/OFF control mode</w:t>
      </w:r>
    </w:p>
    <w:p w:rsidR="00D73FAC" w:rsidRPr="001212D6" w:rsidRDefault="00D73FAC" w:rsidP="00C04F61">
      <w:pPr>
        <w:pStyle w:val="ListParagraph"/>
        <w:numPr>
          <w:ilvl w:val="0"/>
          <w:numId w:val="605"/>
        </w:numPr>
        <w:spacing w:line="360" w:lineRule="auto"/>
        <w:ind w:hanging="1049"/>
        <w:rPr>
          <w:rFonts w:ascii="Arial" w:hAnsi="Arial"/>
          <w:color w:val="000000" w:themeColor="text1"/>
          <w:sz w:val="22"/>
          <w:szCs w:val="22"/>
        </w:rPr>
      </w:pPr>
      <w:r w:rsidRPr="001212D6">
        <w:rPr>
          <w:rFonts w:ascii="Arial" w:hAnsi="Arial"/>
          <w:color w:val="000000" w:themeColor="text1"/>
          <w:sz w:val="22"/>
          <w:szCs w:val="22"/>
        </w:rPr>
        <w:t>Explain the PID control or manual mode</w:t>
      </w:r>
    </w:p>
    <w:p w:rsidR="00D73FAC" w:rsidRPr="001212D6" w:rsidRDefault="00D73FAC" w:rsidP="00C04F61">
      <w:pPr>
        <w:pStyle w:val="ListParagraph"/>
        <w:numPr>
          <w:ilvl w:val="0"/>
          <w:numId w:val="605"/>
        </w:numPr>
        <w:spacing w:line="360" w:lineRule="auto"/>
        <w:ind w:hanging="1049"/>
        <w:rPr>
          <w:rFonts w:ascii="Arial" w:hAnsi="Arial"/>
          <w:color w:val="000000" w:themeColor="text1"/>
          <w:sz w:val="22"/>
          <w:szCs w:val="22"/>
        </w:rPr>
      </w:pPr>
      <w:r w:rsidRPr="001212D6">
        <w:rPr>
          <w:rFonts w:ascii="Arial" w:hAnsi="Arial"/>
          <w:color w:val="000000" w:themeColor="text1"/>
          <w:sz w:val="22"/>
          <w:szCs w:val="22"/>
        </w:rPr>
        <w:t>Describe the importance and method of PID control mode</w:t>
      </w:r>
    </w:p>
    <w:p w:rsidR="00D73FAC" w:rsidRPr="001212D6" w:rsidRDefault="00D73FAC" w:rsidP="00C04F61">
      <w:pPr>
        <w:pStyle w:val="TableParagraph"/>
        <w:numPr>
          <w:ilvl w:val="0"/>
          <w:numId w:val="605"/>
        </w:numPr>
        <w:autoSpaceDE w:val="0"/>
        <w:autoSpaceDN w:val="0"/>
        <w:spacing w:line="360" w:lineRule="auto"/>
        <w:ind w:hanging="1049"/>
        <w:rPr>
          <w:rFonts w:ascii="Arial" w:hAnsi="Arial"/>
          <w:color w:val="000000" w:themeColor="text1"/>
        </w:rPr>
      </w:pPr>
      <w:r w:rsidRPr="001212D6">
        <w:rPr>
          <w:rFonts w:ascii="Arial" w:hAnsi="Arial"/>
          <w:color w:val="000000" w:themeColor="text1"/>
        </w:rPr>
        <w:t>Describe the advantages of PID control mode.</w:t>
      </w:r>
    </w:p>
    <w:p w:rsidR="00D73FAC" w:rsidRPr="001212D6" w:rsidRDefault="00D73FAC" w:rsidP="00C04F61">
      <w:pPr>
        <w:pStyle w:val="TableParagraph"/>
        <w:numPr>
          <w:ilvl w:val="0"/>
          <w:numId w:val="605"/>
        </w:numPr>
        <w:autoSpaceDE w:val="0"/>
        <w:autoSpaceDN w:val="0"/>
        <w:spacing w:line="360" w:lineRule="auto"/>
        <w:ind w:hanging="1049"/>
        <w:rPr>
          <w:rFonts w:ascii="Arial" w:hAnsi="Arial"/>
          <w:color w:val="000000" w:themeColor="text1"/>
        </w:rPr>
      </w:pPr>
      <w:r w:rsidRPr="001212D6">
        <w:rPr>
          <w:rFonts w:ascii="Arial" w:hAnsi="Arial"/>
          <w:color w:val="000000" w:themeColor="text1"/>
        </w:rPr>
        <w:t xml:space="preserve">Explain the types of controllers used in process as well as manufacturing industries. </w:t>
      </w:r>
    </w:p>
    <w:p w:rsidR="00D73FAC" w:rsidRPr="001212D6" w:rsidRDefault="00D73FAC" w:rsidP="00D73FAC">
      <w:pPr>
        <w:pStyle w:val="ListParagraph"/>
        <w:spacing w:line="360" w:lineRule="auto"/>
        <w:ind w:left="180"/>
        <w:rPr>
          <w:rFonts w:ascii="Arial" w:hAnsi="Arial"/>
          <w:b/>
          <w:color w:val="000000" w:themeColor="text1"/>
          <w:sz w:val="22"/>
          <w:szCs w:val="22"/>
        </w:rPr>
      </w:pPr>
    </w:p>
    <w:p w:rsidR="00D73FAC" w:rsidRPr="001212D6" w:rsidRDefault="00D73FAC" w:rsidP="00D73FAC">
      <w:pPr>
        <w:pStyle w:val="ListParagraph"/>
        <w:spacing w:line="360" w:lineRule="auto"/>
        <w:ind w:left="180"/>
        <w:rPr>
          <w:rFonts w:ascii="Arial" w:hAnsi="Arial"/>
          <w:b/>
          <w:color w:val="000000" w:themeColor="text1"/>
          <w:sz w:val="22"/>
          <w:szCs w:val="22"/>
        </w:rPr>
      </w:pPr>
      <w:r w:rsidRPr="001212D6">
        <w:rPr>
          <w:rFonts w:ascii="Arial" w:hAnsi="Arial"/>
          <w:b/>
          <w:color w:val="000000" w:themeColor="text1"/>
          <w:sz w:val="22"/>
          <w:szCs w:val="22"/>
        </w:rPr>
        <w:t>Equipment and Tools</w:t>
      </w:r>
    </w:p>
    <w:p w:rsidR="00D73FAC" w:rsidRPr="001212D6" w:rsidRDefault="00D73FAC" w:rsidP="00C04F61">
      <w:pPr>
        <w:pStyle w:val="TableParagraph"/>
        <w:numPr>
          <w:ilvl w:val="0"/>
          <w:numId w:val="606"/>
        </w:numPr>
        <w:spacing w:line="360" w:lineRule="auto"/>
        <w:ind w:left="1800" w:hanging="630"/>
        <w:rPr>
          <w:rFonts w:ascii="Arial" w:hAnsi="Arial"/>
          <w:color w:val="000000" w:themeColor="text1"/>
        </w:rPr>
      </w:pPr>
      <w:r w:rsidRPr="001212D6">
        <w:rPr>
          <w:rFonts w:ascii="Arial" w:hAnsi="Arial"/>
          <w:color w:val="000000" w:themeColor="text1"/>
        </w:rPr>
        <w:t>PID controller</w:t>
      </w:r>
    </w:p>
    <w:p w:rsidR="00D73FAC" w:rsidRPr="001212D6" w:rsidRDefault="00D73FAC" w:rsidP="00C04F61">
      <w:pPr>
        <w:pStyle w:val="TableParagraph"/>
        <w:numPr>
          <w:ilvl w:val="0"/>
          <w:numId w:val="606"/>
        </w:numPr>
        <w:spacing w:line="360" w:lineRule="auto"/>
        <w:ind w:left="1800" w:hanging="630"/>
        <w:rPr>
          <w:rFonts w:ascii="Arial" w:hAnsi="Arial"/>
          <w:color w:val="000000" w:themeColor="text1"/>
        </w:rPr>
      </w:pPr>
      <w:r w:rsidRPr="001212D6">
        <w:rPr>
          <w:rFonts w:ascii="Arial" w:hAnsi="Arial"/>
          <w:color w:val="000000" w:themeColor="text1"/>
        </w:rPr>
        <w:t>Tool kit</w:t>
      </w:r>
    </w:p>
    <w:p w:rsidR="00D73FAC" w:rsidRPr="001212D6" w:rsidRDefault="00D73FAC" w:rsidP="00C04F61">
      <w:pPr>
        <w:pStyle w:val="TableParagraph"/>
        <w:numPr>
          <w:ilvl w:val="0"/>
          <w:numId w:val="606"/>
        </w:numPr>
        <w:spacing w:line="360" w:lineRule="auto"/>
        <w:ind w:left="1800" w:hanging="630"/>
        <w:rPr>
          <w:rFonts w:ascii="Arial" w:hAnsi="Arial"/>
          <w:color w:val="000000" w:themeColor="text1"/>
        </w:rPr>
      </w:pPr>
      <w:r w:rsidRPr="001212D6">
        <w:rPr>
          <w:rFonts w:ascii="Arial" w:hAnsi="Arial"/>
          <w:color w:val="000000" w:themeColor="text1"/>
        </w:rPr>
        <w:t>Multi-meter</w:t>
      </w:r>
    </w:p>
    <w:p w:rsidR="00D73FAC" w:rsidRPr="001212D6" w:rsidRDefault="00D73FAC" w:rsidP="00C04F61">
      <w:pPr>
        <w:pStyle w:val="TableParagraph"/>
        <w:numPr>
          <w:ilvl w:val="0"/>
          <w:numId w:val="606"/>
        </w:numPr>
        <w:spacing w:line="360" w:lineRule="auto"/>
        <w:ind w:left="1800" w:hanging="630"/>
        <w:rPr>
          <w:rFonts w:ascii="Arial" w:hAnsi="Arial"/>
          <w:color w:val="000000" w:themeColor="text1"/>
        </w:rPr>
      </w:pPr>
      <w:r w:rsidRPr="001212D6">
        <w:rPr>
          <w:rFonts w:ascii="Arial" w:hAnsi="Arial"/>
          <w:color w:val="000000" w:themeColor="text1"/>
        </w:rPr>
        <w:t>IP Valves</w:t>
      </w:r>
    </w:p>
    <w:p w:rsidR="00D73FAC" w:rsidRPr="001212D6" w:rsidRDefault="00D73FAC" w:rsidP="00C04F61">
      <w:pPr>
        <w:pStyle w:val="TableParagraph"/>
        <w:numPr>
          <w:ilvl w:val="0"/>
          <w:numId w:val="606"/>
        </w:numPr>
        <w:spacing w:line="360" w:lineRule="auto"/>
        <w:ind w:left="1800" w:hanging="630"/>
        <w:rPr>
          <w:rFonts w:ascii="Arial" w:hAnsi="Arial"/>
          <w:color w:val="000000" w:themeColor="text1"/>
        </w:rPr>
      </w:pPr>
      <w:r w:rsidRPr="001212D6">
        <w:rPr>
          <w:rFonts w:ascii="Arial" w:hAnsi="Arial"/>
          <w:color w:val="000000" w:themeColor="text1"/>
        </w:rPr>
        <w:t>Pneumatic valves and  supply</w:t>
      </w:r>
    </w:p>
    <w:p w:rsidR="00D73FAC" w:rsidRPr="001212D6" w:rsidRDefault="00D73FAC" w:rsidP="00C04F61">
      <w:pPr>
        <w:pStyle w:val="TableParagraph"/>
        <w:numPr>
          <w:ilvl w:val="0"/>
          <w:numId w:val="606"/>
        </w:numPr>
        <w:spacing w:line="360" w:lineRule="auto"/>
        <w:ind w:left="1800" w:hanging="630"/>
        <w:rPr>
          <w:rFonts w:ascii="Arial" w:hAnsi="Arial"/>
          <w:color w:val="000000" w:themeColor="text1"/>
        </w:rPr>
      </w:pPr>
      <w:r w:rsidRPr="001212D6">
        <w:rPr>
          <w:rFonts w:ascii="Arial" w:hAnsi="Arial"/>
          <w:color w:val="000000" w:themeColor="text1"/>
        </w:rPr>
        <w:t>4-20 m amps devices</w:t>
      </w:r>
    </w:p>
    <w:p w:rsidR="00D73FAC" w:rsidRPr="001212D6" w:rsidRDefault="00D73FAC" w:rsidP="00C04F61">
      <w:pPr>
        <w:pStyle w:val="TableParagraph"/>
        <w:numPr>
          <w:ilvl w:val="0"/>
          <w:numId w:val="606"/>
        </w:numPr>
        <w:spacing w:line="360" w:lineRule="auto"/>
        <w:ind w:left="1800" w:hanging="630"/>
        <w:rPr>
          <w:rFonts w:ascii="Arial" w:hAnsi="Arial"/>
          <w:color w:val="000000" w:themeColor="text1"/>
        </w:rPr>
      </w:pPr>
      <w:r w:rsidRPr="001212D6">
        <w:rPr>
          <w:rFonts w:ascii="Arial" w:hAnsi="Arial"/>
          <w:color w:val="000000" w:themeColor="text1"/>
        </w:rPr>
        <w:t>SSR</w:t>
      </w:r>
    </w:p>
    <w:p w:rsidR="00D73FAC" w:rsidRPr="001212D6" w:rsidRDefault="00D73FAC" w:rsidP="00C04F61">
      <w:pPr>
        <w:pStyle w:val="TableParagraph"/>
        <w:numPr>
          <w:ilvl w:val="0"/>
          <w:numId w:val="606"/>
        </w:numPr>
        <w:spacing w:line="360" w:lineRule="auto"/>
        <w:ind w:left="1800" w:hanging="630"/>
        <w:rPr>
          <w:rFonts w:ascii="Arial" w:hAnsi="Arial"/>
          <w:color w:val="000000" w:themeColor="text1"/>
        </w:rPr>
      </w:pPr>
      <w:r w:rsidRPr="001212D6">
        <w:rPr>
          <w:rFonts w:ascii="Arial" w:hAnsi="Arial"/>
          <w:color w:val="000000" w:themeColor="text1"/>
        </w:rPr>
        <w:t>SCR</w:t>
      </w:r>
    </w:p>
    <w:p w:rsidR="00D73FAC" w:rsidRPr="001212D6" w:rsidRDefault="00D73FAC" w:rsidP="00C04F61">
      <w:pPr>
        <w:pStyle w:val="TableParagraph"/>
        <w:numPr>
          <w:ilvl w:val="0"/>
          <w:numId w:val="606"/>
        </w:numPr>
        <w:spacing w:line="360" w:lineRule="auto"/>
        <w:ind w:left="1800" w:hanging="630"/>
        <w:rPr>
          <w:rFonts w:ascii="Arial" w:hAnsi="Arial"/>
          <w:color w:val="000000" w:themeColor="text1"/>
        </w:rPr>
      </w:pPr>
      <w:r w:rsidRPr="001212D6">
        <w:rPr>
          <w:rFonts w:ascii="Arial" w:hAnsi="Arial"/>
          <w:color w:val="000000" w:themeColor="text1"/>
        </w:rPr>
        <w:t>Sketch Board</w:t>
      </w:r>
    </w:p>
    <w:p w:rsidR="00D73FAC" w:rsidRPr="001212D6" w:rsidRDefault="00D73FAC" w:rsidP="00C04F61">
      <w:pPr>
        <w:pStyle w:val="TableParagraph"/>
        <w:numPr>
          <w:ilvl w:val="0"/>
          <w:numId w:val="606"/>
        </w:numPr>
        <w:spacing w:line="360" w:lineRule="auto"/>
        <w:ind w:left="1800" w:hanging="630"/>
        <w:rPr>
          <w:rFonts w:ascii="Arial" w:hAnsi="Arial"/>
          <w:color w:val="000000" w:themeColor="text1"/>
        </w:rPr>
      </w:pPr>
      <w:r w:rsidRPr="001212D6">
        <w:rPr>
          <w:rFonts w:ascii="Arial" w:hAnsi="Arial"/>
          <w:color w:val="000000" w:themeColor="text1"/>
        </w:rPr>
        <w:t>Plotting Paper</w:t>
      </w:r>
    </w:p>
    <w:p w:rsidR="00D73FAC" w:rsidRPr="001212D6" w:rsidRDefault="00D73FAC" w:rsidP="00C04F61">
      <w:pPr>
        <w:pStyle w:val="TableParagraph"/>
        <w:numPr>
          <w:ilvl w:val="0"/>
          <w:numId w:val="606"/>
        </w:numPr>
        <w:spacing w:line="360" w:lineRule="auto"/>
        <w:ind w:left="1800" w:hanging="630"/>
        <w:rPr>
          <w:rFonts w:ascii="Arial" w:hAnsi="Arial"/>
          <w:color w:val="000000" w:themeColor="text1"/>
        </w:rPr>
      </w:pPr>
      <w:r w:rsidRPr="001212D6">
        <w:rPr>
          <w:rFonts w:ascii="Arial" w:hAnsi="Arial"/>
          <w:color w:val="000000" w:themeColor="text1"/>
        </w:rPr>
        <w:lastRenderedPageBreak/>
        <w:t>Soldering iron, Rods</w:t>
      </w:r>
    </w:p>
    <w:p w:rsidR="00D73FAC" w:rsidRPr="001212D6" w:rsidRDefault="00D73FAC" w:rsidP="00C04F61">
      <w:pPr>
        <w:pStyle w:val="TableParagraph"/>
        <w:numPr>
          <w:ilvl w:val="0"/>
          <w:numId w:val="606"/>
        </w:numPr>
        <w:spacing w:line="360" w:lineRule="auto"/>
        <w:ind w:left="1800" w:hanging="630"/>
        <w:rPr>
          <w:rFonts w:ascii="Arial" w:hAnsi="Arial"/>
          <w:color w:val="000000" w:themeColor="text1"/>
        </w:rPr>
      </w:pPr>
      <w:r w:rsidRPr="001212D6">
        <w:rPr>
          <w:rFonts w:ascii="Arial" w:hAnsi="Arial"/>
          <w:color w:val="000000" w:themeColor="text1"/>
        </w:rPr>
        <w:t>Transistors, MOSFET</w:t>
      </w:r>
    </w:p>
    <w:p w:rsidR="00D73FAC" w:rsidRPr="001212D6" w:rsidRDefault="00D73FAC" w:rsidP="00C04F61">
      <w:pPr>
        <w:pStyle w:val="TableParagraph"/>
        <w:numPr>
          <w:ilvl w:val="0"/>
          <w:numId w:val="606"/>
        </w:numPr>
        <w:spacing w:line="360" w:lineRule="auto"/>
        <w:ind w:left="1800" w:hanging="630"/>
        <w:rPr>
          <w:rFonts w:ascii="Arial" w:hAnsi="Arial"/>
          <w:color w:val="000000" w:themeColor="text1"/>
        </w:rPr>
      </w:pPr>
      <w:r w:rsidRPr="001212D6">
        <w:rPr>
          <w:rFonts w:ascii="Arial" w:hAnsi="Arial"/>
          <w:color w:val="000000" w:themeColor="text1"/>
        </w:rPr>
        <w:t>Indicators</w:t>
      </w:r>
    </w:p>
    <w:p w:rsidR="00D73FAC" w:rsidRPr="001212D6" w:rsidRDefault="00D73FAC" w:rsidP="00D73FAC">
      <w:pPr>
        <w:pStyle w:val="TableParagraph"/>
        <w:spacing w:line="360" w:lineRule="auto"/>
        <w:ind w:left="1859"/>
        <w:rPr>
          <w:rFonts w:ascii="Arial" w:hAnsi="Arial"/>
          <w:color w:val="000000" w:themeColor="text1"/>
        </w:rPr>
      </w:pPr>
    </w:p>
    <w:tbl>
      <w:tblPr>
        <w:tblStyle w:val="GridTable5Dark-Accent410"/>
        <w:tblW w:w="0" w:type="auto"/>
        <w:tblLook w:val="04A0" w:firstRow="1" w:lastRow="0" w:firstColumn="1" w:lastColumn="0" w:noHBand="0" w:noVBand="1"/>
      </w:tblPr>
      <w:tblGrid>
        <w:gridCol w:w="10008"/>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8" w:type="dxa"/>
          </w:tcPr>
          <w:p w:rsidR="00D73FAC" w:rsidRPr="001212D6" w:rsidRDefault="00387FEA" w:rsidP="00AA5744">
            <w:pPr>
              <w:rPr>
                <w:rFonts w:ascii="Arial" w:hAnsi="Arial"/>
                <w:color w:val="000000" w:themeColor="text1"/>
                <w:sz w:val="22"/>
                <w:szCs w:val="22"/>
              </w:rPr>
            </w:pPr>
            <w:r w:rsidRPr="00387FEA">
              <w:rPr>
                <w:rFonts w:ascii="Arial" w:hAnsi="Arial"/>
                <w:bCs w:val="0"/>
                <w:color w:val="000000" w:themeColor="text1"/>
                <w:sz w:val="22"/>
                <w:szCs w:val="22"/>
              </w:rPr>
              <w:t>Critical Evidence</w:t>
            </w:r>
            <w:r w:rsidR="00D73FAC" w:rsidRPr="001212D6">
              <w:rPr>
                <w:rFonts w:ascii="Arial" w:hAnsi="Arial"/>
                <w:b w:val="0"/>
                <w:bCs w:val="0"/>
                <w:color w:val="000000" w:themeColor="text1"/>
                <w:sz w:val="22"/>
                <w:szCs w:val="22"/>
              </w:rPr>
              <w:t>(s) Required</w:t>
            </w:r>
          </w:p>
        </w:tc>
      </w:tr>
    </w:tbl>
    <w:p w:rsidR="00D73FAC" w:rsidRPr="001212D6" w:rsidRDefault="00D73FAC" w:rsidP="00D73FAC">
      <w:pPr>
        <w:rPr>
          <w:rFonts w:ascii="Arial" w:hAnsi="Arial"/>
          <w:color w:val="000000" w:themeColor="text1"/>
          <w:sz w:val="22"/>
          <w:szCs w:val="22"/>
        </w:rPr>
      </w:pPr>
    </w:p>
    <w:p w:rsidR="00D73FAC" w:rsidRPr="001212D6" w:rsidRDefault="00D73FAC" w:rsidP="00D73FAC">
      <w:pPr>
        <w:spacing w:line="360" w:lineRule="auto"/>
        <w:jc w:val="both"/>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D73FAC" w:rsidRPr="001212D6" w:rsidRDefault="00D73FAC" w:rsidP="00D73FAC">
      <w:pPr>
        <w:spacing w:line="360" w:lineRule="auto"/>
        <w:rPr>
          <w:rFonts w:ascii="Arial" w:hAnsi="Arial"/>
          <w:color w:val="000000" w:themeColor="text1"/>
          <w:sz w:val="22"/>
          <w:szCs w:val="22"/>
        </w:rPr>
      </w:pPr>
      <w:r w:rsidRPr="001212D6">
        <w:rPr>
          <w:rFonts w:ascii="Arial" w:hAnsi="Arial"/>
          <w:color w:val="000000" w:themeColor="text1"/>
          <w:sz w:val="22"/>
          <w:szCs w:val="22"/>
        </w:rPr>
        <w:t>Evidence of the following is essential:</w:t>
      </w:r>
    </w:p>
    <w:p w:rsidR="00D73FAC" w:rsidRPr="001212D6" w:rsidRDefault="00D73FAC" w:rsidP="00A60E78">
      <w:pPr>
        <w:pStyle w:val="ListParagraph"/>
        <w:numPr>
          <w:ilvl w:val="0"/>
          <w:numId w:val="493"/>
        </w:numPr>
        <w:spacing w:line="360" w:lineRule="auto"/>
        <w:rPr>
          <w:rFonts w:ascii="Arial" w:hAnsi="Arial"/>
          <w:color w:val="000000" w:themeColor="text1"/>
          <w:sz w:val="22"/>
          <w:szCs w:val="22"/>
        </w:rPr>
      </w:pPr>
      <w:r w:rsidRPr="001212D6">
        <w:rPr>
          <w:rFonts w:ascii="Arial" w:hAnsi="Arial"/>
          <w:bCs/>
          <w:color w:val="000000" w:themeColor="text1"/>
          <w:sz w:val="22"/>
          <w:szCs w:val="22"/>
        </w:rPr>
        <w:t xml:space="preserve">Differentiate various application of closed loop and open loop control system </w:t>
      </w:r>
    </w:p>
    <w:p w:rsidR="00D73FAC" w:rsidRPr="001212D6" w:rsidRDefault="00D73FAC" w:rsidP="00A60E78">
      <w:pPr>
        <w:pStyle w:val="ListParagraph"/>
        <w:numPr>
          <w:ilvl w:val="0"/>
          <w:numId w:val="493"/>
        </w:numPr>
        <w:spacing w:line="360" w:lineRule="auto"/>
        <w:rPr>
          <w:rFonts w:ascii="Arial" w:hAnsi="Arial"/>
          <w:color w:val="000000" w:themeColor="text1"/>
          <w:sz w:val="22"/>
          <w:szCs w:val="22"/>
        </w:rPr>
      </w:pPr>
      <w:r w:rsidRPr="001212D6">
        <w:rPr>
          <w:rFonts w:ascii="Arial" w:hAnsi="Arial"/>
          <w:bCs/>
          <w:color w:val="000000" w:themeColor="text1"/>
          <w:sz w:val="22"/>
          <w:szCs w:val="22"/>
        </w:rPr>
        <w:t>Identify different pin configuration of PID controller using data sheet</w:t>
      </w:r>
    </w:p>
    <w:p w:rsidR="00D73FAC" w:rsidRDefault="00D73FAC" w:rsidP="00D73FAC">
      <w:pPr>
        <w:spacing w:after="160" w:line="259" w:lineRule="auto"/>
        <w:rPr>
          <w:rFonts w:ascii="Arial" w:hAnsi="Arial"/>
          <w:b/>
          <w:bCs/>
          <w:color w:val="000000" w:themeColor="text1"/>
          <w:sz w:val="22"/>
          <w:szCs w:val="22"/>
        </w:rPr>
      </w:pPr>
      <w:r w:rsidRPr="001212D6">
        <w:rPr>
          <w:rFonts w:ascii="Arial" w:hAnsi="Arial"/>
          <w:b/>
          <w:bCs/>
          <w:color w:val="000000" w:themeColor="text1"/>
          <w:sz w:val="22"/>
          <w:szCs w:val="22"/>
        </w:rPr>
        <w:br w:type="page"/>
      </w:r>
    </w:p>
    <w:p w:rsidR="00D73FAC" w:rsidRPr="001212D6" w:rsidRDefault="00D73FAC" w:rsidP="00864578">
      <w:pPr>
        <w:pStyle w:val="Heading3"/>
        <w:numPr>
          <w:ilvl w:val="0"/>
          <w:numId w:val="717"/>
        </w:numPr>
        <w:shd w:val="clear" w:color="auto" w:fill="FFC000"/>
        <w:rPr>
          <w:color w:val="000000" w:themeColor="text1"/>
          <w:sz w:val="24"/>
          <w:szCs w:val="24"/>
        </w:rPr>
      </w:pPr>
      <w:bookmarkStart w:id="57" w:name="_Toc28651556"/>
      <w:r w:rsidRPr="001212D6">
        <w:rPr>
          <w:color w:val="000000" w:themeColor="text1"/>
          <w:sz w:val="24"/>
          <w:szCs w:val="24"/>
        </w:rPr>
        <w:lastRenderedPageBreak/>
        <w:t>Install Transducer &amp; Transmitters used in Industrial Applications</w:t>
      </w:r>
      <w:bookmarkEnd w:id="57"/>
    </w:p>
    <w:p w:rsidR="00D73FAC" w:rsidRPr="001212D6" w:rsidRDefault="00D73FAC" w:rsidP="00D73FAC">
      <w:pPr>
        <w:pStyle w:val="BodyText"/>
        <w:spacing w:line="360" w:lineRule="auto"/>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After completion of this competency standard the student will be able to grasp the uses, basic concepts and installation of transducers and industrial Transmitters</w:t>
      </w:r>
    </w:p>
    <w:tbl>
      <w:tblPr>
        <w:tblStyle w:val="GridTable5Dark-Accent410"/>
        <w:tblW w:w="9639" w:type="dxa"/>
        <w:tblLayout w:type="fixed"/>
        <w:tblLook w:val="01E0" w:firstRow="1" w:lastRow="1" w:firstColumn="1" w:lastColumn="1" w:noHBand="0" w:noVBand="0"/>
      </w:tblPr>
      <w:tblGrid>
        <w:gridCol w:w="2790"/>
        <w:gridCol w:w="6849"/>
      </w:tblGrid>
      <w:tr w:rsidR="00D73FAC"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D73FAC" w:rsidRPr="001212D6" w:rsidRDefault="00BB7730" w:rsidP="00AA5744">
            <w:pPr>
              <w:pStyle w:val="TableParagraph"/>
              <w:spacing w:line="360" w:lineRule="auto"/>
              <w:ind w:left="110" w:right="661"/>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6849" w:type="dxa"/>
          </w:tcPr>
          <w:p w:rsidR="00D73FAC" w:rsidRPr="001212D6" w:rsidRDefault="00BB7730" w:rsidP="00AA5744">
            <w:pPr>
              <w:pStyle w:val="TableParagraph"/>
              <w:spacing w:line="360" w:lineRule="auto"/>
              <w:ind w:left="105"/>
              <w:rPr>
                <w:rFonts w:ascii="Arial" w:hAnsi="Arial"/>
                <w:b w:val="0"/>
                <w:color w:val="000000" w:themeColor="text1"/>
              </w:rPr>
            </w:pPr>
            <w:r w:rsidRPr="00BB7730">
              <w:rPr>
                <w:rFonts w:ascii="Arial" w:hAnsi="Arial"/>
                <w:color w:val="000000" w:themeColor="text1"/>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D73FAC" w:rsidRPr="00AE3B90" w:rsidRDefault="00D73FAC" w:rsidP="00AA5744">
            <w:pPr>
              <w:pStyle w:val="TableParagraph"/>
              <w:ind w:left="105"/>
              <w:rPr>
                <w:rFonts w:ascii="Arial" w:hAnsi="Arial"/>
                <w:color w:val="000000" w:themeColor="text1"/>
              </w:rPr>
            </w:pPr>
            <w:r w:rsidRPr="00AE3B90">
              <w:rPr>
                <w:rFonts w:ascii="Arial" w:hAnsi="Arial"/>
                <w:color w:val="000000" w:themeColor="text1"/>
              </w:rPr>
              <w:t>CU1. Apply the P/I and I/P Transducers.</w:t>
            </w:r>
          </w:p>
          <w:p w:rsidR="00D73FAC" w:rsidRPr="00AE3B90" w:rsidRDefault="00D73FAC" w:rsidP="00AA5744">
            <w:pPr>
              <w:pStyle w:val="TableParagraph"/>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6849" w:type="dxa"/>
          </w:tcPr>
          <w:p w:rsidR="00D73FAC" w:rsidRPr="00AE3B90" w:rsidRDefault="00D73FAC" w:rsidP="00AA5744">
            <w:pPr>
              <w:pStyle w:val="TableParagraph"/>
              <w:spacing w:line="360" w:lineRule="auto"/>
              <w:ind w:left="460" w:right="395" w:hanging="360"/>
              <w:rPr>
                <w:rFonts w:ascii="Arial" w:hAnsi="Arial"/>
                <w:b w:val="0"/>
                <w:color w:val="000000" w:themeColor="text1"/>
              </w:rPr>
            </w:pPr>
            <w:r w:rsidRPr="00AE3B90">
              <w:rPr>
                <w:rFonts w:ascii="Arial" w:hAnsi="Arial"/>
                <w:b w:val="0"/>
                <w:color w:val="000000" w:themeColor="text1"/>
              </w:rPr>
              <w:t>P1. Specify the type of transducer to be installed</w:t>
            </w:r>
          </w:p>
          <w:p w:rsidR="00D73FAC" w:rsidRPr="00AE3B90" w:rsidRDefault="00D73FAC" w:rsidP="00AA5744">
            <w:pPr>
              <w:pStyle w:val="TableParagraph"/>
              <w:spacing w:line="360" w:lineRule="auto"/>
              <w:ind w:left="460" w:right="395" w:hanging="360"/>
              <w:rPr>
                <w:rFonts w:ascii="Arial" w:hAnsi="Arial"/>
                <w:b w:val="0"/>
                <w:color w:val="000000" w:themeColor="text1"/>
              </w:rPr>
            </w:pPr>
            <w:r w:rsidRPr="00AE3B90">
              <w:rPr>
                <w:rFonts w:ascii="Arial" w:hAnsi="Arial"/>
                <w:b w:val="0"/>
                <w:color w:val="000000" w:themeColor="text1"/>
              </w:rPr>
              <w:t>P2. Install the desired type of transducer as per the installations manual</w:t>
            </w:r>
          </w:p>
          <w:p w:rsidR="00D73FAC" w:rsidRPr="00AE3B90" w:rsidRDefault="00D73FAC" w:rsidP="00AA5744">
            <w:pPr>
              <w:pStyle w:val="TableParagraph"/>
              <w:spacing w:line="360" w:lineRule="auto"/>
              <w:ind w:left="460" w:right="395" w:hanging="360"/>
              <w:rPr>
                <w:rFonts w:ascii="Arial" w:hAnsi="Arial"/>
                <w:b w:val="0"/>
                <w:color w:val="000000" w:themeColor="text1"/>
              </w:rPr>
            </w:pPr>
            <w:r w:rsidRPr="00AE3B90">
              <w:rPr>
                <w:rFonts w:ascii="Arial" w:hAnsi="Arial"/>
                <w:b w:val="0"/>
                <w:color w:val="000000" w:themeColor="text1"/>
              </w:rPr>
              <w:t>P3. Perform the post installation measures</w:t>
            </w:r>
          </w:p>
          <w:p w:rsidR="00D73FAC" w:rsidRPr="00AE3B90" w:rsidRDefault="00D73FAC" w:rsidP="00AA5744">
            <w:pPr>
              <w:pStyle w:val="TableParagraph"/>
              <w:spacing w:line="360" w:lineRule="auto"/>
              <w:ind w:left="460" w:right="395" w:hanging="360"/>
              <w:rPr>
                <w:rFonts w:ascii="Arial" w:hAnsi="Arial"/>
                <w:b w:val="0"/>
                <w:color w:val="000000" w:themeColor="text1"/>
              </w:rPr>
            </w:pPr>
            <w:r w:rsidRPr="00AE3B90">
              <w:rPr>
                <w:rFonts w:ascii="Arial" w:hAnsi="Arial"/>
                <w:b w:val="0"/>
                <w:color w:val="000000" w:themeColor="text1"/>
              </w:rPr>
              <w:t xml:space="preserve">P4. Generate an output report for the transducer. </w:t>
            </w:r>
          </w:p>
        </w:tc>
      </w:tr>
      <w:tr w:rsidR="00D73FAC"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AE3B90" w:rsidRDefault="00D73FAC" w:rsidP="00AA5744">
            <w:pPr>
              <w:pStyle w:val="TableParagraph"/>
              <w:ind w:left="105"/>
              <w:rPr>
                <w:rFonts w:ascii="Arial" w:hAnsi="Arial"/>
                <w:color w:val="000000" w:themeColor="text1"/>
              </w:rPr>
            </w:pPr>
            <w:r w:rsidRPr="00AE3B90">
              <w:rPr>
                <w:rFonts w:ascii="Arial" w:hAnsi="Arial"/>
                <w:color w:val="000000" w:themeColor="text1"/>
              </w:rPr>
              <w:t>CU2. Install the Differential Pressure Transmitters.</w:t>
            </w:r>
          </w:p>
        </w:tc>
        <w:tc>
          <w:tcPr>
            <w:cnfStyle w:val="000100000000" w:firstRow="0" w:lastRow="0" w:firstColumn="0" w:lastColumn="1" w:oddVBand="0" w:evenVBand="0" w:oddHBand="0" w:evenHBand="0" w:firstRowFirstColumn="0" w:firstRowLastColumn="0" w:lastRowFirstColumn="0" w:lastRowLastColumn="0"/>
            <w:tcW w:w="6849" w:type="dxa"/>
          </w:tcPr>
          <w:p w:rsidR="00D73FAC" w:rsidRPr="00AE3B90" w:rsidRDefault="00D73FAC" w:rsidP="00AA5744">
            <w:pPr>
              <w:pStyle w:val="TableParagraph"/>
              <w:spacing w:line="360" w:lineRule="auto"/>
              <w:ind w:left="460" w:right="395" w:hanging="360"/>
              <w:rPr>
                <w:rFonts w:ascii="Arial" w:hAnsi="Arial"/>
                <w:b w:val="0"/>
                <w:color w:val="000000" w:themeColor="text1"/>
              </w:rPr>
            </w:pPr>
            <w:r w:rsidRPr="00AE3B90">
              <w:rPr>
                <w:rFonts w:ascii="Arial" w:hAnsi="Arial"/>
                <w:b w:val="0"/>
                <w:color w:val="000000" w:themeColor="text1"/>
              </w:rPr>
              <w:t xml:space="preserve">P1. Analyze the type of DP Transmitter to be installed </w:t>
            </w:r>
          </w:p>
          <w:p w:rsidR="00D73FAC" w:rsidRPr="00AE3B90" w:rsidRDefault="00D73FAC" w:rsidP="00AA5744">
            <w:pPr>
              <w:pStyle w:val="TableParagraph"/>
              <w:spacing w:line="360" w:lineRule="auto"/>
              <w:ind w:left="460" w:right="395" w:hanging="360"/>
              <w:rPr>
                <w:rFonts w:ascii="Arial" w:hAnsi="Arial"/>
                <w:b w:val="0"/>
                <w:color w:val="000000" w:themeColor="text1"/>
              </w:rPr>
            </w:pPr>
            <w:r w:rsidRPr="00AE3B90">
              <w:rPr>
                <w:rFonts w:ascii="Arial" w:hAnsi="Arial"/>
                <w:b w:val="0"/>
                <w:color w:val="000000" w:themeColor="text1"/>
              </w:rPr>
              <w:t>P2. Locate the point of installation for DP transmitter</w:t>
            </w:r>
          </w:p>
          <w:p w:rsidR="00D73FAC" w:rsidRPr="00AE3B90" w:rsidRDefault="00D73FAC" w:rsidP="00AA5744">
            <w:pPr>
              <w:pStyle w:val="TableParagraph"/>
              <w:spacing w:line="360" w:lineRule="auto"/>
              <w:ind w:left="460" w:right="395" w:hanging="360"/>
              <w:rPr>
                <w:rFonts w:ascii="Arial" w:hAnsi="Arial"/>
                <w:b w:val="0"/>
                <w:color w:val="000000" w:themeColor="text1"/>
              </w:rPr>
            </w:pPr>
            <w:r w:rsidRPr="00AE3B90">
              <w:rPr>
                <w:rFonts w:ascii="Arial" w:hAnsi="Arial"/>
                <w:b w:val="0"/>
                <w:color w:val="000000" w:themeColor="text1"/>
              </w:rPr>
              <w:t>P3. Install the DP Transmitter as per the installations manual.</w:t>
            </w:r>
          </w:p>
          <w:p w:rsidR="00D73FAC" w:rsidRPr="00AE3B90" w:rsidRDefault="00D73FAC" w:rsidP="00AA5744">
            <w:pPr>
              <w:pStyle w:val="TableParagraph"/>
              <w:spacing w:line="360" w:lineRule="auto"/>
              <w:ind w:left="460" w:right="395" w:hanging="360"/>
              <w:rPr>
                <w:rFonts w:ascii="Arial" w:hAnsi="Arial"/>
                <w:b w:val="0"/>
                <w:color w:val="000000" w:themeColor="text1"/>
              </w:rPr>
            </w:pPr>
            <w:r w:rsidRPr="00AE3B90">
              <w:rPr>
                <w:rFonts w:ascii="Arial" w:hAnsi="Arial"/>
                <w:b w:val="0"/>
                <w:color w:val="000000" w:themeColor="text1"/>
              </w:rPr>
              <w:t>P4. Perform Post Installation measures.</w:t>
            </w:r>
          </w:p>
          <w:p w:rsidR="00D73FAC" w:rsidRPr="00AE3B90" w:rsidRDefault="00D73FAC" w:rsidP="00AA5744">
            <w:pPr>
              <w:pStyle w:val="TableParagraph"/>
              <w:spacing w:line="360" w:lineRule="auto"/>
              <w:ind w:left="460" w:right="395" w:hanging="360"/>
              <w:rPr>
                <w:rFonts w:ascii="Arial" w:hAnsi="Arial"/>
                <w:b w:val="0"/>
                <w:color w:val="000000" w:themeColor="text1"/>
              </w:rPr>
            </w:pPr>
            <w:r w:rsidRPr="00AE3B90">
              <w:rPr>
                <w:rFonts w:ascii="Arial" w:hAnsi="Arial"/>
                <w:b w:val="0"/>
                <w:color w:val="000000" w:themeColor="text1"/>
              </w:rPr>
              <w:t>P5. Generate an output report for the transmitter</w:t>
            </w:r>
          </w:p>
        </w:tc>
      </w:tr>
      <w:tr w:rsidR="00D73FAC"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AE3B90" w:rsidRDefault="00D73FAC" w:rsidP="00AA5744">
            <w:pPr>
              <w:pStyle w:val="TableParagraph"/>
              <w:ind w:left="105"/>
              <w:rPr>
                <w:rFonts w:ascii="Arial" w:hAnsi="Arial"/>
                <w:color w:val="000000" w:themeColor="text1"/>
              </w:rPr>
            </w:pPr>
            <w:r w:rsidRPr="00AE3B90">
              <w:rPr>
                <w:rFonts w:ascii="Arial" w:hAnsi="Arial"/>
                <w:color w:val="000000" w:themeColor="text1"/>
              </w:rPr>
              <w:t>CU3. Install the Pneumatic Transmitter in Industry</w:t>
            </w:r>
          </w:p>
          <w:p w:rsidR="00D73FAC" w:rsidRPr="00AE3B90" w:rsidRDefault="00D73FAC" w:rsidP="00AA5744">
            <w:pPr>
              <w:pStyle w:val="TableParagraph"/>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6849" w:type="dxa"/>
          </w:tcPr>
          <w:p w:rsidR="00D73FAC" w:rsidRPr="00AE3B90" w:rsidRDefault="00D73FAC" w:rsidP="00AA5744">
            <w:pPr>
              <w:pStyle w:val="TableParagraph"/>
              <w:spacing w:line="360" w:lineRule="auto"/>
              <w:ind w:left="460" w:right="395" w:hanging="360"/>
              <w:rPr>
                <w:rFonts w:ascii="Arial" w:hAnsi="Arial"/>
                <w:b w:val="0"/>
                <w:color w:val="000000" w:themeColor="text1"/>
              </w:rPr>
            </w:pPr>
            <w:r w:rsidRPr="00AE3B90">
              <w:rPr>
                <w:rFonts w:ascii="Arial" w:hAnsi="Arial"/>
                <w:b w:val="0"/>
                <w:color w:val="000000" w:themeColor="text1"/>
              </w:rPr>
              <w:t xml:space="preserve">P1. Analyze the type of Pneumatic Transmitter to be installed </w:t>
            </w:r>
          </w:p>
          <w:p w:rsidR="00D73FAC" w:rsidRPr="00AE3B90" w:rsidRDefault="00D73FAC" w:rsidP="00AA5744">
            <w:pPr>
              <w:pStyle w:val="TableParagraph"/>
              <w:spacing w:line="360" w:lineRule="auto"/>
              <w:ind w:left="460" w:right="395" w:hanging="360"/>
              <w:rPr>
                <w:rFonts w:ascii="Arial" w:hAnsi="Arial"/>
                <w:b w:val="0"/>
                <w:color w:val="000000" w:themeColor="text1"/>
              </w:rPr>
            </w:pPr>
            <w:r w:rsidRPr="00AE3B90">
              <w:rPr>
                <w:rFonts w:ascii="Arial" w:hAnsi="Arial"/>
                <w:b w:val="0"/>
                <w:color w:val="000000" w:themeColor="text1"/>
              </w:rPr>
              <w:t>P2. Locate the point of installation for Pneumatic transmitter</w:t>
            </w:r>
          </w:p>
          <w:p w:rsidR="00D73FAC" w:rsidRPr="00AE3B90" w:rsidRDefault="00D73FAC" w:rsidP="00AA5744">
            <w:pPr>
              <w:pStyle w:val="TableParagraph"/>
              <w:spacing w:line="360" w:lineRule="auto"/>
              <w:ind w:left="460" w:right="89" w:hanging="360"/>
              <w:rPr>
                <w:rFonts w:ascii="Arial" w:hAnsi="Arial"/>
                <w:b w:val="0"/>
                <w:color w:val="000000" w:themeColor="text1"/>
              </w:rPr>
            </w:pPr>
            <w:r w:rsidRPr="00AE3B90">
              <w:rPr>
                <w:rFonts w:ascii="Arial" w:hAnsi="Arial"/>
                <w:b w:val="0"/>
                <w:color w:val="000000" w:themeColor="text1"/>
              </w:rPr>
              <w:t>P3. Install the Pneumatic Transmitter as per the installations manual.</w:t>
            </w:r>
          </w:p>
          <w:p w:rsidR="00D73FAC" w:rsidRPr="00AE3B90" w:rsidRDefault="00D73FAC" w:rsidP="00AA5744">
            <w:pPr>
              <w:pStyle w:val="TableParagraph"/>
              <w:spacing w:line="360" w:lineRule="auto"/>
              <w:ind w:left="460" w:right="395" w:hanging="360"/>
              <w:rPr>
                <w:rFonts w:ascii="Arial" w:hAnsi="Arial"/>
                <w:b w:val="0"/>
                <w:color w:val="000000" w:themeColor="text1"/>
              </w:rPr>
            </w:pPr>
            <w:r w:rsidRPr="00AE3B90">
              <w:rPr>
                <w:rFonts w:ascii="Arial" w:hAnsi="Arial"/>
                <w:b w:val="0"/>
                <w:color w:val="000000" w:themeColor="text1"/>
              </w:rPr>
              <w:t>P4. Perform Post Installation measures.</w:t>
            </w:r>
          </w:p>
          <w:p w:rsidR="00D73FAC" w:rsidRPr="00AE3B90" w:rsidRDefault="00D73FAC" w:rsidP="00AA5744">
            <w:pPr>
              <w:pStyle w:val="TableParagraph"/>
              <w:spacing w:line="360" w:lineRule="auto"/>
              <w:ind w:left="460" w:right="395" w:hanging="360"/>
              <w:rPr>
                <w:rFonts w:ascii="Arial" w:hAnsi="Arial"/>
                <w:b w:val="0"/>
                <w:color w:val="000000" w:themeColor="text1"/>
              </w:rPr>
            </w:pPr>
            <w:r w:rsidRPr="00AE3B90">
              <w:rPr>
                <w:rFonts w:ascii="Arial" w:hAnsi="Arial"/>
                <w:b w:val="0"/>
                <w:color w:val="000000" w:themeColor="text1"/>
              </w:rPr>
              <w:t>P5. Generate an output report for the transmitter</w:t>
            </w:r>
          </w:p>
        </w:tc>
      </w:tr>
    </w:tbl>
    <w:p w:rsidR="00D73FAC" w:rsidRPr="001212D6" w:rsidRDefault="00D73FAC" w:rsidP="00D73FAC">
      <w:pPr>
        <w:spacing w:line="360" w:lineRule="auto"/>
        <w:rPr>
          <w:rFonts w:ascii="Arial" w:hAnsi="Arial"/>
          <w:b/>
          <w:color w:val="000000" w:themeColor="text1"/>
          <w:sz w:val="22"/>
          <w:szCs w:val="22"/>
        </w:rPr>
      </w:pPr>
    </w:p>
    <w:p w:rsidR="00D73FAC" w:rsidRPr="001212D6" w:rsidRDefault="00D73FAC" w:rsidP="00D73FAC">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D73FAC" w:rsidRPr="001212D6" w:rsidRDefault="00D73FAC" w:rsidP="00C04F61">
      <w:pPr>
        <w:pStyle w:val="ListParagraph"/>
        <w:widowControl w:val="0"/>
        <w:numPr>
          <w:ilvl w:val="0"/>
          <w:numId w:val="607"/>
        </w:numPr>
        <w:autoSpaceDE w:val="0"/>
        <w:autoSpaceDN w:val="0"/>
        <w:spacing w:line="360" w:lineRule="auto"/>
        <w:ind w:left="720" w:hanging="630"/>
        <w:contextualSpacing w:val="0"/>
        <w:rPr>
          <w:rFonts w:ascii="Arial" w:eastAsia="Arial" w:hAnsi="Arial"/>
          <w:color w:val="000000" w:themeColor="text1"/>
          <w:sz w:val="22"/>
          <w:szCs w:val="22"/>
        </w:rPr>
      </w:pPr>
      <w:r w:rsidRPr="001212D6">
        <w:rPr>
          <w:rFonts w:ascii="Arial" w:eastAsia="Arial" w:hAnsi="Arial"/>
          <w:color w:val="000000" w:themeColor="text1"/>
          <w:sz w:val="22"/>
          <w:szCs w:val="22"/>
        </w:rPr>
        <w:t>Describe the working principles of P/I (pressure to current) &amp; I/P (current ot pressure) Transducers.</w:t>
      </w:r>
    </w:p>
    <w:p w:rsidR="00D73FAC" w:rsidRPr="001212D6" w:rsidRDefault="00D73FAC" w:rsidP="00C04F61">
      <w:pPr>
        <w:pStyle w:val="ListParagraph"/>
        <w:widowControl w:val="0"/>
        <w:numPr>
          <w:ilvl w:val="0"/>
          <w:numId w:val="607"/>
        </w:numPr>
        <w:autoSpaceDE w:val="0"/>
        <w:autoSpaceDN w:val="0"/>
        <w:spacing w:line="360" w:lineRule="auto"/>
        <w:ind w:left="720" w:hanging="630"/>
        <w:contextualSpacing w:val="0"/>
        <w:rPr>
          <w:rFonts w:ascii="Arial" w:eastAsia="Arial" w:hAnsi="Arial"/>
          <w:color w:val="000000" w:themeColor="text1"/>
          <w:sz w:val="22"/>
          <w:szCs w:val="22"/>
        </w:rPr>
      </w:pPr>
      <w:r w:rsidRPr="001212D6">
        <w:rPr>
          <w:rFonts w:ascii="Arial" w:eastAsia="Arial" w:hAnsi="Arial"/>
          <w:color w:val="000000" w:themeColor="text1"/>
          <w:sz w:val="22"/>
          <w:szCs w:val="22"/>
        </w:rPr>
        <w:t>Explain the applications of P/I &amp; I/P transducers in industry</w:t>
      </w:r>
    </w:p>
    <w:p w:rsidR="00D73FAC" w:rsidRPr="001212D6" w:rsidRDefault="00D73FAC" w:rsidP="00C04F61">
      <w:pPr>
        <w:pStyle w:val="ListParagraph"/>
        <w:widowControl w:val="0"/>
        <w:numPr>
          <w:ilvl w:val="0"/>
          <w:numId w:val="607"/>
        </w:numPr>
        <w:autoSpaceDE w:val="0"/>
        <w:autoSpaceDN w:val="0"/>
        <w:spacing w:line="360" w:lineRule="auto"/>
        <w:ind w:left="720" w:hanging="630"/>
        <w:contextualSpacing w:val="0"/>
        <w:rPr>
          <w:rFonts w:ascii="Arial" w:eastAsia="Arial" w:hAnsi="Arial"/>
          <w:color w:val="000000" w:themeColor="text1"/>
          <w:sz w:val="22"/>
          <w:szCs w:val="22"/>
        </w:rPr>
      </w:pPr>
      <w:r w:rsidRPr="001212D6">
        <w:rPr>
          <w:rFonts w:ascii="Arial" w:eastAsia="Arial" w:hAnsi="Arial"/>
          <w:color w:val="000000" w:themeColor="text1"/>
          <w:sz w:val="22"/>
          <w:szCs w:val="22"/>
        </w:rPr>
        <w:t>Explain the criteria of  installation and calibration of P/I ,I/P transducers</w:t>
      </w:r>
    </w:p>
    <w:p w:rsidR="00D73FAC" w:rsidRPr="001212D6" w:rsidRDefault="00D73FAC" w:rsidP="00C04F61">
      <w:pPr>
        <w:pStyle w:val="ListParagraph"/>
        <w:widowControl w:val="0"/>
        <w:numPr>
          <w:ilvl w:val="0"/>
          <w:numId w:val="607"/>
        </w:numPr>
        <w:autoSpaceDE w:val="0"/>
        <w:autoSpaceDN w:val="0"/>
        <w:spacing w:line="360" w:lineRule="auto"/>
        <w:ind w:left="720" w:hanging="630"/>
        <w:contextualSpacing w:val="0"/>
        <w:rPr>
          <w:rFonts w:ascii="Arial" w:eastAsia="Arial" w:hAnsi="Arial"/>
          <w:color w:val="000000" w:themeColor="text1"/>
          <w:sz w:val="22"/>
          <w:szCs w:val="22"/>
        </w:rPr>
      </w:pPr>
      <w:r w:rsidRPr="001212D6">
        <w:rPr>
          <w:rFonts w:ascii="Arial" w:eastAsia="Arial" w:hAnsi="Arial"/>
          <w:color w:val="000000" w:themeColor="text1"/>
          <w:sz w:val="22"/>
          <w:szCs w:val="22"/>
        </w:rPr>
        <w:t>Explain the differential pressure (DP) transmitter and its types.</w:t>
      </w:r>
    </w:p>
    <w:p w:rsidR="00D73FAC" w:rsidRPr="001212D6" w:rsidRDefault="00D73FAC" w:rsidP="00C04F61">
      <w:pPr>
        <w:pStyle w:val="ListParagraph"/>
        <w:widowControl w:val="0"/>
        <w:numPr>
          <w:ilvl w:val="0"/>
          <w:numId w:val="607"/>
        </w:numPr>
        <w:autoSpaceDE w:val="0"/>
        <w:autoSpaceDN w:val="0"/>
        <w:spacing w:line="360" w:lineRule="auto"/>
        <w:ind w:left="720" w:hanging="630"/>
        <w:contextualSpacing w:val="0"/>
        <w:rPr>
          <w:rFonts w:ascii="Arial" w:eastAsia="Arial" w:hAnsi="Arial"/>
          <w:color w:val="000000" w:themeColor="text1"/>
          <w:sz w:val="22"/>
          <w:szCs w:val="22"/>
        </w:rPr>
      </w:pPr>
      <w:r w:rsidRPr="001212D6">
        <w:rPr>
          <w:rFonts w:ascii="Arial" w:eastAsia="Arial" w:hAnsi="Arial"/>
          <w:color w:val="000000" w:themeColor="text1"/>
          <w:sz w:val="22"/>
          <w:szCs w:val="22"/>
        </w:rPr>
        <w:t>Describe the working principle of DP transmitter.</w:t>
      </w:r>
    </w:p>
    <w:p w:rsidR="00D73FAC" w:rsidRPr="001212D6" w:rsidRDefault="00D73FAC" w:rsidP="00C04F61">
      <w:pPr>
        <w:pStyle w:val="ListParagraph"/>
        <w:widowControl w:val="0"/>
        <w:numPr>
          <w:ilvl w:val="0"/>
          <w:numId w:val="607"/>
        </w:numPr>
        <w:autoSpaceDE w:val="0"/>
        <w:autoSpaceDN w:val="0"/>
        <w:spacing w:line="360" w:lineRule="auto"/>
        <w:ind w:left="720" w:hanging="630"/>
        <w:contextualSpacing w:val="0"/>
        <w:rPr>
          <w:rFonts w:ascii="Arial" w:eastAsia="Arial" w:hAnsi="Arial"/>
          <w:color w:val="000000" w:themeColor="text1"/>
          <w:sz w:val="22"/>
          <w:szCs w:val="22"/>
        </w:rPr>
      </w:pPr>
      <w:r w:rsidRPr="001212D6">
        <w:rPr>
          <w:rFonts w:ascii="Arial" w:eastAsia="Arial" w:hAnsi="Arial"/>
          <w:color w:val="000000" w:themeColor="text1"/>
          <w:sz w:val="22"/>
          <w:szCs w:val="22"/>
        </w:rPr>
        <w:t>Explain the Installation &amp; calibration procedures of DP transmitter</w:t>
      </w:r>
    </w:p>
    <w:p w:rsidR="00D73FAC" w:rsidRPr="001212D6" w:rsidRDefault="00D73FAC" w:rsidP="00C04F61">
      <w:pPr>
        <w:pStyle w:val="ListParagraph"/>
        <w:widowControl w:val="0"/>
        <w:numPr>
          <w:ilvl w:val="0"/>
          <w:numId w:val="607"/>
        </w:numPr>
        <w:autoSpaceDE w:val="0"/>
        <w:autoSpaceDN w:val="0"/>
        <w:spacing w:line="360" w:lineRule="auto"/>
        <w:ind w:left="720" w:hanging="630"/>
        <w:contextualSpacing w:val="0"/>
        <w:rPr>
          <w:rFonts w:ascii="Arial" w:eastAsia="Arial" w:hAnsi="Arial"/>
          <w:color w:val="000000" w:themeColor="text1"/>
          <w:sz w:val="22"/>
          <w:szCs w:val="22"/>
        </w:rPr>
      </w:pPr>
      <w:r w:rsidRPr="001212D6">
        <w:rPr>
          <w:rFonts w:ascii="Arial" w:eastAsia="Arial" w:hAnsi="Arial"/>
          <w:color w:val="000000" w:themeColor="text1"/>
          <w:sz w:val="22"/>
          <w:szCs w:val="22"/>
        </w:rPr>
        <w:t>Explain the Pneumatic transmitter and its types.</w:t>
      </w:r>
    </w:p>
    <w:p w:rsidR="00D73FAC" w:rsidRPr="001212D6" w:rsidRDefault="00D73FAC" w:rsidP="00C04F61">
      <w:pPr>
        <w:pStyle w:val="ListParagraph"/>
        <w:widowControl w:val="0"/>
        <w:numPr>
          <w:ilvl w:val="0"/>
          <w:numId w:val="607"/>
        </w:numPr>
        <w:autoSpaceDE w:val="0"/>
        <w:autoSpaceDN w:val="0"/>
        <w:spacing w:line="360" w:lineRule="auto"/>
        <w:ind w:left="720" w:hanging="630"/>
        <w:contextualSpacing w:val="0"/>
        <w:rPr>
          <w:rFonts w:ascii="Arial" w:eastAsia="Arial" w:hAnsi="Arial"/>
          <w:color w:val="000000" w:themeColor="text1"/>
          <w:sz w:val="22"/>
          <w:szCs w:val="22"/>
        </w:rPr>
      </w:pPr>
      <w:r w:rsidRPr="001212D6">
        <w:rPr>
          <w:rFonts w:ascii="Arial" w:eastAsia="Arial" w:hAnsi="Arial"/>
          <w:color w:val="000000" w:themeColor="text1"/>
          <w:sz w:val="22"/>
          <w:szCs w:val="22"/>
        </w:rPr>
        <w:t>Describe the working principle of Pneumatic transmitter.</w:t>
      </w:r>
    </w:p>
    <w:p w:rsidR="00D73FAC" w:rsidRPr="001212D6" w:rsidRDefault="00D73FAC" w:rsidP="00C04F61">
      <w:pPr>
        <w:pStyle w:val="ListParagraph"/>
        <w:widowControl w:val="0"/>
        <w:numPr>
          <w:ilvl w:val="0"/>
          <w:numId w:val="607"/>
        </w:numPr>
        <w:autoSpaceDE w:val="0"/>
        <w:autoSpaceDN w:val="0"/>
        <w:spacing w:line="360" w:lineRule="auto"/>
        <w:ind w:left="720" w:hanging="630"/>
        <w:contextualSpacing w:val="0"/>
        <w:rPr>
          <w:rFonts w:ascii="Arial" w:eastAsia="Arial" w:hAnsi="Arial"/>
          <w:color w:val="000000" w:themeColor="text1"/>
          <w:sz w:val="22"/>
          <w:szCs w:val="22"/>
        </w:rPr>
      </w:pPr>
      <w:r w:rsidRPr="001212D6">
        <w:rPr>
          <w:rFonts w:ascii="Arial" w:eastAsia="Arial" w:hAnsi="Arial"/>
          <w:color w:val="000000" w:themeColor="text1"/>
          <w:sz w:val="22"/>
          <w:szCs w:val="22"/>
        </w:rPr>
        <w:t>Explain the Installation &amp; calibration procedures of Pneumatic transmitter</w:t>
      </w:r>
    </w:p>
    <w:p w:rsidR="00D73FAC" w:rsidRPr="001212D6" w:rsidRDefault="00D73FAC" w:rsidP="00D73FAC">
      <w:pPr>
        <w:pStyle w:val="ListParagraph"/>
        <w:spacing w:line="360" w:lineRule="auto"/>
        <w:ind w:left="180"/>
        <w:rPr>
          <w:rFonts w:ascii="Arial" w:hAnsi="Arial"/>
          <w:b/>
          <w:color w:val="000000" w:themeColor="text1"/>
          <w:sz w:val="22"/>
          <w:szCs w:val="22"/>
        </w:rPr>
      </w:pPr>
    </w:p>
    <w:p w:rsidR="00D73FAC" w:rsidRPr="001212D6" w:rsidRDefault="00D73FAC" w:rsidP="00D73FAC">
      <w:pPr>
        <w:pStyle w:val="ListParagraph"/>
        <w:spacing w:line="360" w:lineRule="auto"/>
        <w:ind w:left="180"/>
        <w:rPr>
          <w:rFonts w:ascii="Arial" w:hAnsi="Arial"/>
          <w:b/>
          <w:color w:val="000000" w:themeColor="text1"/>
          <w:sz w:val="22"/>
          <w:szCs w:val="22"/>
        </w:rPr>
      </w:pPr>
      <w:r w:rsidRPr="001212D6">
        <w:rPr>
          <w:rFonts w:ascii="Arial" w:hAnsi="Arial"/>
          <w:b/>
          <w:color w:val="000000" w:themeColor="text1"/>
          <w:sz w:val="22"/>
          <w:szCs w:val="22"/>
        </w:rPr>
        <w:t>Equipment and Tools</w:t>
      </w:r>
    </w:p>
    <w:p w:rsidR="00D73FAC" w:rsidRPr="001212D6" w:rsidRDefault="00D73FAC" w:rsidP="00C04F61">
      <w:pPr>
        <w:pStyle w:val="TableParagraph"/>
        <w:numPr>
          <w:ilvl w:val="0"/>
          <w:numId w:val="608"/>
        </w:numPr>
        <w:spacing w:line="360" w:lineRule="auto"/>
        <w:ind w:left="990" w:hanging="540"/>
        <w:rPr>
          <w:rFonts w:ascii="Arial" w:hAnsi="Arial"/>
          <w:color w:val="000000" w:themeColor="text1"/>
        </w:rPr>
      </w:pPr>
      <w:r w:rsidRPr="001212D6">
        <w:rPr>
          <w:rFonts w:ascii="Arial" w:hAnsi="Arial"/>
          <w:color w:val="000000" w:themeColor="text1"/>
        </w:rPr>
        <w:t>I/P AND P/I  Transducers</w:t>
      </w:r>
    </w:p>
    <w:p w:rsidR="00D73FAC" w:rsidRPr="001212D6" w:rsidRDefault="00D73FAC" w:rsidP="00C04F61">
      <w:pPr>
        <w:pStyle w:val="TableParagraph"/>
        <w:numPr>
          <w:ilvl w:val="0"/>
          <w:numId w:val="608"/>
        </w:numPr>
        <w:spacing w:line="360" w:lineRule="auto"/>
        <w:ind w:left="990" w:hanging="540"/>
        <w:rPr>
          <w:rFonts w:ascii="Arial" w:hAnsi="Arial"/>
          <w:color w:val="000000" w:themeColor="text1"/>
        </w:rPr>
      </w:pPr>
      <w:r w:rsidRPr="001212D6">
        <w:rPr>
          <w:rFonts w:ascii="Arial" w:hAnsi="Arial"/>
          <w:color w:val="000000" w:themeColor="text1"/>
        </w:rPr>
        <w:t>Multi-meter</w:t>
      </w:r>
    </w:p>
    <w:p w:rsidR="00D73FAC" w:rsidRPr="001212D6" w:rsidRDefault="00D73FAC" w:rsidP="00C04F61">
      <w:pPr>
        <w:pStyle w:val="TableParagraph"/>
        <w:numPr>
          <w:ilvl w:val="0"/>
          <w:numId w:val="608"/>
        </w:numPr>
        <w:spacing w:line="360" w:lineRule="auto"/>
        <w:ind w:left="990" w:hanging="540"/>
        <w:rPr>
          <w:rFonts w:ascii="Arial" w:hAnsi="Arial"/>
          <w:color w:val="000000" w:themeColor="text1"/>
        </w:rPr>
      </w:pPr>
      <w:r w:rsidRPr="001212D6">
        <w:rPr>
          <w:rFonts w:ascii="Arial" w:hAnsi="Arial"/>
          <w:color w:val="000000" w:themeColor="text1"/>
        </w:rPr>
        <w:lastRenderedPageBreak/>
        <w:t>Calibrator</w:t>
      </w:r>
    </w:p>
    <w:p w:rsidR="00D73FAC" w:rsidRPr="001212D6" w:rsidRDefault="00D73FAC" w:rsidP="00C04F61">
      <w:pPr>
        <w:pStyle w:val="TableParagraph"/>
        <w:numPr>
          <w:ilvl w:val="0"/>
          <w:numId w:val="608"/>
        </w:numPr>
        <w:spacing w:line="360" w:lineRule="auto"/>
        <w:ind w:left="990" w:hanging="540"/>
        <w:rPr>
          <w:rFonts w:ascii="Arial" w:hAnsi="Arial"/>
          <w:color w:val="000000" w:themeColor="text1"/>
        </w:rPr>
      </w:pPr>
      <w:r w:rsidRPr="001212D6">
        <w:rPr>
          <w:rFonts w:ascii="Arial" w:hAnsi="Arial"/>
          <w:color w:val="000000" w:themeColor="text1"/>
        </w:rPr>
        <w:t>Calibrator probes</w:t>
      </w:r>
    </w:p>
    <w:p w:rsidR="00D73FAC" w:rsidRPr="001212D6" w:rsidRDefault="00D73FAC" w:rsidP="00C04F61">
      <w:pPr>
        <w:pStyle w:val="TableParagraph"/>
        <w:numPr>
          <w:ilvl w:val="0"/>
          <w:numId w:val="608"/>
        </w:numPr>
        <w:spacing w:line="360" w:lineRule="auto"/>
        <w:ind w:left="990" w:hanging="540"/>
        <w:rPr>
          <w:rFonts w:ascii="Arial" w:hAnsi="Arial"/>
          <w:color w:val="000000" w:themeColor="text1"/>
        </w:rPr>
      </w:pPr>
      <w:r w:rsidRPr="001212D6">
        <w:rPr>
          <w:rFonts w:ascii="Arial" w:eastAsia="Arial" w:hAnsi="Arial"/>
          <w:color w:val="000000" w:themeColor="text1"/>
        </w:rPr>
        <w:t>Differential pressure (</w:t>
      </w:r>
      <w:r w:rsidRPr="001212D6">
        <w:rPr>
          <w:rFonts w:ascii="Arial" w:hAnsi="Arial"/>
          <w:color w:val="000000" w:themeColor="text1"/>
        </w:rPr>
        <w:t>DP) Transmitter</w:t>
      </w:r>
    </w:p>
    <w:p w:rsidR="00D73FAC" w:rsidRPr="001212D6" w:rsidRDefault="00D73FAC" w:rsidP="00C04F61">
      <w:pPr>
        <w:pStyle w:val="TableParagraph"/>
        <w:numPr>
          <w:ilvl w:val="0"/>
          <w:numId w:val="608"/>
        </w:numPr>
        <w:spacing w:line="360" w:lineRule="auto"/>
        <w:ind w:left="990" w:hanging="540"/>
        <w:rPr>
          <w:rFonts w:ascii="Arial" w:hAnsi="Arial"/>
          <w:color w:val="000000" w:themeColor="text1"/>
        </w:rPr>
      </w:pPr>
      <w:r w:rsidRPr="001212D6">
        <w:rPr>
          <w:rFonts w:ascii="Arial" w:hAnsi="Arial"/>
          <w:color w:val="000000" w:themeColor="text1"/>
        </w:rPr>
        <w:t>Multi-meter</w:t>
      </w:r>
    </w:p>
    <w:p w:rsidR="00D73FAC" w:rsidRPr="001212D6" w:rsidRDefault="00D73FAC" w:rsidP="00C04F61">
      <w:pPr>
        <w:pStyle w:val="TableParagraph"/>
        <w:numPr>
          <w:ilvl w:val="0"/>
          <w:numId w:val="608"/>
        </w:numPr>
        <w:spacing w:line="360" w:lineRule="auto"/>
        <w:ind w:left="990" w:hanging="540"/>
        <w:rPr>
          <w:rFonts w:ascii="Arial" w:hAnsi="Arial"/>
          <w:color w:val="000000" w:themeColor="text1"/>
        </w:rPr>
      </w:pPr>
      <w:r w:rsidRPr="001212D6">
        <w:rPr>
          <w:rFonts w:ascii="Arial" w:hAnsi="Arial"/>
          <w:color w:val="000000" w:themeColor="text1"/>
        </w:rPr>
        <w:t>Pneumatic Transmitter</w:t>
      </w:r>
    </w:p>
    <w:p w:rsidR="00D73FAC" w:rsidRPr="001212D6" w:rsidRDefault="00D73FAC" w:rsidP="00C04F61">
      <w:pPr>
        <w:pStyle w:val="TableParagraph"/>
        <w:numPr>
          <w:ilvl w:val="0"/>
          <w:numId w:val="608"/>
        </w:numPr>
        <w:spacing w:line="360" w:lineRule="auto"/>
        <w:ind w:left="990" w:hanging="540"/>
        <w:rPr>
          <w:rFonts w:ascii="Arial" w:hAnsi="Arial"/>
          <w:color w:val="000000" w:themeColor="text1"/>
        </w:rPr>
      </w:pPr>
      <w:r w:rsidRPr="001212D6">
        <w:rPr>
          <w:rFonts w:ascii="Arial" w:hAnsi="Arial"/>
          <w:color w:val="000000" w:themeColor="text1"/>
        </w:rPr>
        <w:t>Multi-meter</w:t>
      </w:r>
    </w:p>
    <w:p w:rsidR="00D73FAC" w:rsidRPr="001212D6" w:rsidRDefault="00D73FAC" w:rsidP="00C04F61">
      <w:pPr>
        <w:pStyle w:val="TableParagraph"/>
        <w:numPr>
          <w:ilvl w:val="0"/>
          <w:numId w:val="608"/>
        </w:numPr>
        <w:spacing w:line="360" w:lineRule="auto"/>
        <w:ind w:left="990" w:hanging="540"/>
        <w:rPr>
          <w:rFonts w:ascii="Arial" w:hAnsi="Arial"/>
          <w:color w:val="000000" w:themeColor="text1"/>
        </w:rPr>
      </w:pPr>
      <w:r w:rsidRPr="001212D6">
        <w:rPr>
          <w:rFonts w:ascii="Arial" w:hAnsi="Arial"/>
          <w:color w:val="000000" w:themeColor="text1"/>
        </w:rPr>
        <w:t>Compressor</w:t>
      </w:r>
    </w:p>
    <w:tbl>
      <w:tblPr>
        <w:tblStyle w:val="GridTable5Dark-Accent410"/>
        <w:tblW w:w="0" w:type="auto"/>
        <w:tblLook w:val="04A0" w:firstRow="1" w:lastRow="0" w:firstColumn="1" w:lastColumn="0" w:noHBand="0" w:noVBand="1"/>
      </w:tblPr>
      <w:tblGrid>
        <w:gridCol w:w="10008"/>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8" w:type="dxa"/>
          </w:tcPr>
          <w:p w:rsidR="00D73FAC" w:rsidRPr="001212D6" w:rsidRDefault="00387FEA" w:rsidP="00AA5744">
            <w:pPr>
              <w:rPr>
                <w:rFonts w:ascii="Arial" w:hAnsi="Arial"/>
                <w:color w:val="000000" w:themeColor="text1"/>
                <w:sz w:val="22"/>
                <w:szCs w:val="22"/>
              </w:rPr>
            </w:pPr>
            <w:r w:rsidRPr="00387FEA">
              <w:rPr>
                <w:rFonts w:ascii="Arial" w:hAnsi="Arial"/>
                <w:bCs w:val="0"/>
                <w:color w:val="000000" w:themeColor="text1"/>
                <w:sz w:val="22"/>
                <w:szCs w:val="22"/>
              </w:rPr>
              <w:t>Critical Evidence</w:t>
            </w:r>
            <w:r w:rsidR="00D73FAC" w:rsidRPr="001212D6">
              <w:rPr>
                <w:rFonts w:ascii="Arial" w:hAnsi="Arial"/>
                <w:b w:val="0"/>
                <w:bCs w:val="0"/>
                <w:color w:val="000000" w:themeColor="text1"/>
                <w:sz w:val="22"/>
                <w:szCs w:val="22"/>
              </w:rPr>
              <w:t>(s) Required</w:t>
            </w:r>
          </w:p>
        </w:tc>
      </w:tr>
    </w:tbl>
    <w:p w:rsidR="00D73FAC" w:rsidRPr="001212D6" w:rsidRDefault="00D73FAC" w:rsidP="00D73FAC">
      <w:pPr>
        <w:rPr>
          <w:rFonts w:ascii="Arial" w:hAnsi="Arial"/>
          <w:color w:val="000000" w:themeColor="text1"/>
          <w:sz w:val="22"/>
          <w:szCs w:val="22"/>
        </w:rPr>
      </w:pPr>
    </w:p>
    <w:p w:rsidR="00D73FAC" w:rsidRPr="001212D6" w:rsidRDefault="00D73FAC" w:rsidP="00D73FAC">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D73FAC" w:rsidRPr="001212D6" w:rsidRDefault="00D73FAC" w:rsidP="00A60E78">
      <w:pPr>
        <w:pStyle w:val="ListParagraph"/>
        <w:numPr>
          <w:ilvl w:val="0"/>
          <w:numId w:val="494"/>
        </w:numPr>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Differentiate various type of transducers</w:t>
      </w:r>
    </w:p>
    <w:p w:rsidR="00D73FAC" w:rsidRPr="001212D6" w:rsidRDefault="00D73FAC" w:rsidP="00A60E78">
      <w:pPr>
        <w:pStyle w:val="ListParagraph"/>
        <w:numPr>
          <w:ilvl w:val="0"/>
          <w:numId w:val="494"/>
        </w:numPr>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Pin diagram and connectivity of pressure transmitter</w:t>
      </w:r>
    </w:p>
    <w:p w:rsidR="00D73FAC" w:rsidRPr="001212D6" w:rsidRDefault="00D73FAC" w:rsidP="00D73FAC">
      <w:pPr>
        <w:spacing w:after="160" w:line="259" w:lineRule="auto"/>
        <w:rPr>
          <w:rFonts w:ascii="Arial" w:hAnsi="Arial"/>
          <w:b/>
          <w:bCs/>
          <w:color w:val="000000" w:themeColor="text1"/>
          <w:sz w:val="22"/>
          <w:szCs w:val="22"/>
        </w:rPr>
      </w:pPr>
      <w:r w:rsidRPr="001212D6">
        <w:rPr>
          <w:rFonts w:ascii="Arial" w:hAnsi="Arial"/>
          <w:b/>
          <w:bCs/>
          <w:color w:val="000000" w:themeColor="text1"/>
          <w:sz w:val="22"/>
          <w:szCs w:val="22"/>
        </w:rPr>
        <w:br w:type="page"/>
      </w:r>
    </w:p>
    <w:p w:rsidR="00D73FAC" w:rsidRPr="001212D6" w:rsidRDefault="00D73FAC" w:rsidP="00864578">
      <w:pPr>
        <w:pStyle w:val="Heading3"/>
        <w:numPr>
          <w:ilvl w:val="0"/>
          <w:numId w:val="717"/>
        </w:numPr>
        <w:shd w:val="clear" w:color="auto" w:fill="FFC000"/>
        <w:rPr>
          <w:color w:val="000000" w:themeColor="text1"/>
          <w:sz w:val="24"/>
          <w:szCs w:val="24"/>
        </w:rPr>
      </w:pPr>
      <w:bookmarkStart w:id="58" w:name="_Toc28651557"/>
      <w:r w:rsidRPr="001212D6">
        <w:rPr>
          <w:color w:val="000000" w:themeColor="text1"/>
          <w:sz w:val="24"/>
          <w:szCs w:val="24"/>
        </w:rPr>
        <w:lastRenderedPageBreak/>
        <w:t>Install the process Regulators</w:t>
      </w:r>
      <w:bookmarkEnd w:id="58"/>
    </w:p>
    <w:p w:rsidR="00D73FAC" w:rsidRPr="001212D6" w:rsidRDefault="00D73FAC" w:rsidP="00D73FAC">
      <w:pPr>
        <w:pStyle w:val="BodyText"/>
        <w:spacing w:before="0" w:after="0" w:line="360" w:lineRule="auto"/>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After completion of this competency standard the student will be able to grasp the uses, basic concepts and installation of regulator and actuators.</w:t>
      </w:r>
    </w:p>
    <w:p w:rsidR="00D73FAC" w:rsidRPr="001212D6" w:rsidRDefault="00D73FAC" w:rsidP="00D73FAC">
      <w:pPr>
        <w:spacing w:line="360" w:lineRule="auto"/>
        <w:ind w:right="616" w:firstLine="1080"/>
        <w:jc w:val="both"/>
        <w:rPr>
          <w:rFonts w:ascii="Arial" w:hAnsi="Arial"/>
          <w:color w:val="000000" w:themeColor="text1"/>
          <w:sz w:val="22"/>
          <w:szCs w:val="22"/>
        </w:rPr>
      </w:pPr>
    </w:p>
    <w:tbl>
      <w:tblPr>
        <w:tblStyle w:val="GridTable5Dark-Accent410"/>
        <w:tblW w:w="9639" w:type="dxa"/>
        <w:tblLayout w:type="fixed"/>
        <w:tblLook w:val="01E0" w:firstRow="1" w:lastRow="1" w:firstColumn="1" w:lastColumn="1" w:noHBand="0" w:noVBand="0"/>
      </w:tblPr>
      <w:tblGrid>
        <w:gridCol w:w="2790"/>
        <w:gridCol w:w="6849"/>
      </w:tblGrid>
      <w:tr w:rsidR="00D73FAC"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D73FAC" w:rsidRPr="001212D6" w:rsidRDefault="00BB7730" w:rsidP="00AA5744">
            <w:pPr>
              <w:pStyle w:val="TableParagraph"/>
              <w:ind w:left="110" w:right="661"/>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6849" w:type="dxa"/>
          </w:tcPr>
          <w:p w:rsidR="00D73FAC" w:rsidRPr="001212D6" w:rsidRDefault="00BB7730" w:rsidP="00AA5744">
            <w:pPr>
              <w:pStyle w:val="TableParagraph"/>
              <w:ind w:left="105"/>
              <w:rPr>
                <w:rFonts w:ascii="Arial" w:hAnsi="Arial"/>
                <w:b w:val="0"/>
                <w:color w:val="000000" w:themeColor="text1"/>
              </w:rPr>
            </w:pPr>
            <w:r w:rsidRPr="00BB7730">
              <w:rPr>
                <w:rFonts w:ascii="Arial" w:hAnsi="Arial"/>
                <w:color w:val="000000" w:themeColor="text1"/>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D73FAC" w:rsidRPr="00AE3B90" w:rsidRDefault="00D73FAC" w:rsidP="00AA5744">
            <w:pPr>
              <w:pStyle w:val="TableParagraph"/>
              <w:ind w:left="105"/>
              <w:rPr>
                <w:rFonts w:ascii="Arial" w:hAnsi="Arial"/>
                <w:color w:val="000000" w:themeColor="text1"/>
              </w:rPr>
            </w:pPr>
            <w:r w:rsidRPr="00AE3B90">
              <w:rPr>
                <w:rFonts w:ascii="Arial" w:hAnsi="Arial"/>
                <w:color w:val="000000" w:themeColor="text1"/>
              </w:rPr>
              <w:t>CU1. Install the regulator in application</w:t>
            </w:r>
          </w:p>
        </w:tc>
        <w:tc>
          <w:tcPr>
            <w:cnfStyle w:val="000100000000" w:firstRow="0" w:lastRow="0" w:firstColumn="0" w:lastColumn="1" w:oddVBand="0" w:evenVBand="0" w:oddHBand="0" w:evenHBand="0" w:firstRowFirstColumn="0" w:firstRowLastColumn="0" w:lastRowFirstColumn="0" w:lastRowLastColumn="0"/>
            <w:tcW w:w="6849" w:type="dxa"/>
          </w:tcPr>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P1. Specify the type of regulator to be installed</w:t>
            </w:r>
          </w:p>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 xml:space="preserve">P2. Select the appropriate type of regulator </w:t>
            </w:r>
          </w:p>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P3. Install the desired regulator type as per the installation instructions</w:t>
            </w:r>
          </w:p>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 xml:space="preserve">P4. Perform a test run on the installed regulator </w:t>
            </w:r>
          </w:p>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P5. Generate the Output report</w:t>
            </w:r>
          </w:p>
        </w:tc>
      </w:tr>
      <w:tr w:rsidR="00D73FAC"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AE3B90" w:rsidRDefault="00D73FAC" w:rsidP="00AA5744">
            <w:pPr>
              <w:pStyle w:val="TableParagraph"/>
              <w:ind w:left="105"/>
              <w:rPr>
                <w:rFonts w:ascii="Arial" w:hAnsi="Arial"/>
                <w:color w:val="000000" w:themeColor="text1"/>
              </w:rPr>
            </w:pPr>
            <w:r w:rsidRPr="00AE3B90">
              <w:rPr>
                <w:rFonts w:ascii="Arial" w:hAnsi="Arial"/>
                <w:color w:val="000000" w:themeColor="text1"/>
              </w:rPr>
              <w:t>CU2. Install the Flow Control Actuators in application</w:t>
            </w:r>
          </w:p>
        </w:tc>
        <w:tc>
          <w:tcPr>
            <w:cnfStyle w:val="000100000000" w:firstRow="0" w:lastRow="0" w:firstColumn="0" w:lastColumn="1" w:oddVBand="0" w:evenVBand="0" w:oddHBand="0" w:evenHBand="0" w:firstRowFirstColumn="0" w:firstRowLastColumn="0" w:lastRowFirstColumn="0" w:lastRowLastColumn="0"/>
            <w:tcW w:w="6849" w:type="dxa"/>
          </w:tcPr>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P1. Specify the type of Actuator to be installed</w:t>
            </w:r>
          </w:p>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 xml:space="preserve">P2. Select the appropriate type of Actuator </w:t>
            </w:r>
          </w:p>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P3. Install the desired Actuator type as per the installation instructions</w:t>
            </w:r>
          </w:p>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P4. Perform a test run on the Actuator installed</w:t>
            </w:r>
          </w:p>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P5. Generate the Output report</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AE3B90" w:rsidRDefault="00D73FAC" w:rsidP="00AA5744">
            <w:pPr>
              <w:pStyle w:val="TableParagraph"/>
              <w:ind w:left="105"/>
              <w:rPr>
                <w:rFonts w:ascii="Arial" w:hAnsi="Arial"/>
                <w:color w:val="000000" w:themeColor="text1"/>
              </w:rPr>
            </w:pPr>
            <w:r w:rsidRPr="00AE3B90">
              <w:rPr>
                <w:rFonts w:ascii="Arial" w:hAnsi="Arial"/>
                <w:color w:val="000000" w:themeColor="text1"/>
              </w:rPr>
              <w:t>CU3. Analyze the Power Controlling Devices</w:t>
            </w:r>
          </w:p>
        </w:tc>
        <w:tc>
          <w:tcPr>
            <w:cnfStyle w:val="000100000000" w:firstRow="0" w:lastRow="0" w:firstColumn="0" w:lastColumn="1" w:oddVBand="0" w:evenVBand="0" w:oddHBand="0" w:evenHBand="0" w:firstRowFirstColumn="0" w:firstRowLastColumn="0" w:lastRowFirstColumn="0" w:lastRowLastColumn="0"/>
            <w:tcW w:w="6849" w:type="dxa"/>
          </w:tcPr>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P1. Specify the type of Power Controlling Device to be installed</w:t>
            </w:r>
          </w:p>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 xml:space="preserve">P2. Select the appropriate type of Power Controlling Device </w:t>
            </w:r>
          </w:p>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P3. Install the desired Power Controlling Device type as per the installation instructions</w:t>
            </w:r>
          </w:p>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 xml:space="preserve">P4. Perform a test run on the Power Controlling Device </w:t>
            </w:r>
          </w:p>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P5. Generate the Output report</w:t>
            </w:r>
          </w:p>
        </w:tc>
      </w:tr>
      <w:tr w:rsidR="00D73FAC"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AE3B90" w:rsidRDefault="00D73FAC" w:rsidP="00AA5744">
            <w:pPr>
              <w:pStyle w:val="TableParagraph"/>
              <w:ind w:left="105"/>
              <w:rPr>
                <w:rFonts w:ascii="Arial" w:hAnsi="Arial"/>
                <w:color w:val="000000" w:themeColor="text1"/>
              </w:rPr>
            </w:pPr>
            <w:r w:rsidRPr="00AE3B90">
              <w:rPr>
                <w:rFonts w:ascii="Arial" w:hAnsi="Arial"/>
                <w:color w:val="000000" w:themeColor="text1"/>
              </w:rPr>
              <w:t>CU4. Install the Motor in Application</w:t>
            </w:r>
          </w:p>
        </w:tc>
        <w:tc>
          <w:tcPr>
            <w:cnfStyle w:val="000100000000" w:firstRow="0" w:lastRow="0" w:firstColumn="0" w:lastColumn="1" w:oddVBand="0" w:evenVBand="0" w:oddHBand="0" w:evenHBand="0" w:firstRowFirstColumn="0" w:firstRowLastColumn="0" w:lastRowFirstColumn="0" w:lastRowLastColumn="0"/>
            <w:tcW w:w="6849" w:type="dxa"/>
          </w:tcPr>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P1. Specify the type of motor to be installed</w:t>
            </w:r>
          </w:p>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 xml:space="preserve">P2. Select the appropriate type of motor </w:t>
            </w:r>
          </w:p>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P3. Install the desired motor type as per the installation manual</w:t>
            </w:r>
          </w:p>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 xml:space="preserve">P4. Perform a test run on the motor </w:t>
            </w:r>
          </w:p>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P5. Generate the Output report</w:t>
            </w:r>
          </w:p>
        </w:tc>
      </w:tr>
    </w:tbl>
    <w:p w:rsidR="00D73FAC" w:rsidRPr="001212D6" w:rsidRDefault="00D73FAC" w:rsidP="00D73FAC">
      <w:pPr>
        <w:spacing w:line="360" w:lineRule="auto"/>
        <w:rPr>
          <w:rFonts w:ascii="Arial" w:hAnsi="Arial"/>
          <w:b/>
          <w:color w:val="000000" w:themeColor="text1"/>
          <w:sz w:val="22"/>
          <w:szCs w:val="22"/>
        </w:rPr>
      </w:pPr>
    </w:p>
    <w:p w:rsidR="00D73FAC" w:rsidRPr="001212D6" w:rsidRDefault="00D73FAC" w:rsidP="00D73FAC">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D73FAC" w:rsidRPr="001212D6" w:rsidRDefault="00D73FAC" w:rsidP="00C04F61">
      <w:pPr>
        <w:pStyle w:val="TableParagraph"/>
        <w:numPr>
          <w:ilvl w:val="0"/>
          <w:numId w:val="609"/>
        </w:numPr>
        <w:autoSpaceDE w:val="0"/>
        <w:autoSpaceDN w:val="0"/>
        <w:spacing w:line="360" w:lineRule="auto"/>
        <w:ind w:left="630" w:hanging="540"/>
        <w:rPr>
          <w:rFonts w:ascii="Arial" w:hAnsi="Arial"/>
          <w:color w:val="000000" w:themeColor="text1"/>
        </w:rPr>
      </w:pPr>
      <w:r w:rsidRPr="001212D6">
        <w:rPr>
          <w:rFonts w:ascii="Arial" w:hAnsi="Arial"/>
          <w:color w:val="000000" w:themeColor="text1"/>
        </w:rPr>
        <w:t>Explain the Actuator, Its Types and working principles</w:t>
      </w:r>
    </w:p>
    <w:p w:rsidR="00D73FAC" w:rsidRPr="001212D6" w:rsidRDefault="00D73FAC" w:rsidP="00C04F61">
      <w:pPr>
        <w:pStyle w:val="TableParagraph"/>
        <w:numPr>
          <w:ilvl w:val="0"/>
          <w:numId w:val="609"/>
        </w:numPr>
        <w:autoSpaceDE w:val="0"/>
        <w:autoSpaceDN w:val="0"/>
        <w:spacing w:line="360" w:lineRule="auto"/>
        <w:ind w:left="630" w:hanging="540"/>
        <w:rPr>
          <w:rFonts w:ascii="Arial" w:hAnsi="Arial"/>
          <w:color w:val="000000" w:themeColor="text1"/>
        </w:rPr>
      </w:pPr>
      <w:r w:rsidRPr="001212D6">
        <w:rPr>
          <w:rFonts w:ascii="Arial" w:hAnsi="Arial"/>
          <w:color w:val="000000" w:themeColor="text1"/>
        </w:rPr>
        <w:t>Describe the installation and calibration criteria of Actuator</w:t>
      </w:r>
    </w:p>
    <w:p w:rsidR="00D73FAC" w:rsidRPr="001212D6" w:rsidRDefault="00D73FAC" w:rsidP="00C04F61">
      <w:pPr>
        <w:pStyle w:val="TableParagraph"/>
        <w:numPr>
          <w:ilvl w:val="0"/>
          <w:numId w:val="609"/>
        </w:numPr>
        <w:autoSpaceDE w:val="0"/>
        <w:autoSpaceDN w:val="0"/>
        <w:spacing w:line="360" w:lineRule="auto"/>
        <w:ind w:left="630" w:hanging="540"/>
        <w:rPr>
          <w:rFonts w:ascii="Arial" w:hAnsi="Arial"/>
          <w:color w:val="000000" w:themeColor="text1"/>
        </w:rPr>
      </w:pPr>
      <w:r w:rsidRPr="001212D6">
        <w:rPr>
          <w:rFonts w:ascii="Arial" w:hAnsi="Arial"/>
          <w:color w:val="000000" w:themeColor="text1"/>
        </w:rPr>
        <w:t>Explain the Power Controlling Device , Its Types and working principles</w:t>
      </w:r>
    </w:p>
    <w:p w:rsidR="00D73FAC" w:rsidRPr="001212D6" w:rsidRDefault="00D73FAC" w:rsidP="00C04F61">
      <w:pPr>
        <w:pStyle w:val="TableParagraph"/>
        <w:numPr>
          <w:ilvl w:val="0"/>
          <w:numId w:val="609"/>
        </w:numPr>
        <w:autoSpaceDE w:val="0"/>
        <w:autoSpaceDN w:val="0"/>
        <w:spacing w:line="360" w:lineRule="auto"/>
        <w:ind w:left="630" w:hanging="540"/>
        <w:rPr>
          <w:rFonts w:ascii="Arial" w:hAnsi="Arial"/>
          <w:color w:val="000000" w:themeColor="text1"/>
        </w:rPr>
      </w:pPr>
      <w:r w:rsidRPr="001212D6">
        <w:rPr>
          <w:rFonts w:ascii="Arial" w:hAnsi="Arial"/>
          <w:color w:val="000000" w:themeColor="text1"/>
        </w:rPr>
        <w:t>Describe the installation and calibration criteria of Power Controlling Device</w:t>
      </w:r>
    </w:p>
    <w:p w:rsidR="00D73FAC" w:rsidRPr="001212D6" w:rsidRDefault="00D73FAC" w:rsidP="00C04F61">
      <w:pPr>
        <w:pStyle w:val="TableParagraph"/>
        <w:numPr>
          <w:ilvl w:val="0"/>
          <w:numId w:val="609"/>
        </w:numPr>
        <w:autoSpaceDE w:val="0"/>
        <w:autoSpaceDN w:val="0"/>
        <w:spacing w:line="360" w:lineRule="auto"/>
        <w:ind w:left="630" w:hanging="540"/>
        <w:rPr>
          <w:rFonts w:ascii="Arial" w:hAnsi="Arial"/>
          <w:color w:val="000000" w:themeColor="text1"/>
        </w:rPr>
      </w:pPr>
      <w:r w:rsidRPr="001212D6">
        <w:rPr>
          <w:rFonts w:ascii="Arial" w:hAnsi="Arial"/>
          <w:color w:val="000000" w:themeColor="text1"/>
        </w:rPr>
        <w:t>Explain the Motor, Its Types and working principles</w:t>
      </w:r>
    </w:p>
    <w:p w:rsidR="00D73FAC" w:rsidRPr="001212D6" w:rsidRDefault="00D73FAC" w:rsidP="00C04F61">
      <w:pPr>
        <w:pStyle w:val="TableParagraph"/>
        <w:numPr>
          <w:ilvl w:val="0"/>
          <w:numId w:val="609"/>
        </w:numPr>
        <w:autoSpaceDE w:val="0"/>
        <w:autoSpaceDN w:val="0"/>
        <w:spacing w:line="360" w:lineRule="auto"/>
        <w:ind w:left="630" w:hanging="540"/>
        <w:rPr>
          <w:rFonts w:ascii="Arial" w:hAnsi="Arial"/>
          <w:color w:val="000000" w:themeColor="text1"/>
        </w:rPr>
      </w:pPr>
      <w:r w:rsidRPr="001212D6">
        <w:rPr>
          <w:rFonts w:ascii="Arial" w:hAnsi="Arial"/>
          <w:color w:val="000000" w:themeColor="text1"/>
        </w:rPr>
        <w:lastRenderedPageBreak/>
        <w:t>Describe the installation and calibration criteria of motor</w:t>
      </w:r>
    </w:p>
    <w:p w:rsidR="00D73FAC" w:rsidRPr="001212D6" w:rsidRDefault="00D73FAC" w:rsidP="00D73FAC">
      <w:pPr>
        <w:pStyle w:val="ListParagraph"/>
        <w:spacing w:line="360" w:lineRule="auto"/>
        <w:ind w:left="180"/>
        <w:rPr>
          <w:rFonts w:ascii="Arial" w:hAnsi="Arial"/>
          <w:b/>
          <w:color w:val="000000" w:themeColor="text1"/>
          <w:sz w:val="22"/>
          <w:szCs w:val="22"/>
        </w:rPr>
      </w:pPr>
      <w:r w:rsidRPr="001212D6">
        <w:rPr>
          <w:rFonts w:ascii="Arial" w:hAnsi="Arial"/>
          <w:b/>
          <w:color w:val="000000" w:themeColor="text1"/>
          <w:sz w:val="22"/>
          <w:szCs w:val="22"/>
        </w:rPr>
        <w:t>Equipment and Tools</w:t>
      </w:r>
    </w:p>
    <w:p w:rsidR="00D73FAC" w:rsidRPr="001212D6" w:rsidRDefault="00D73FAC" w:rsidP="00C04F61">
      <w:pPr>
        <w:pStyle w:val="TableParagraph"/>
        <w:numPr>
          <w:ilvl w:val="0"/>
          <w:numId w:val="610"/>
        </w:numPr>
        <w:spacing w:line="360" w:lineRule="auto"/>
        <w:ind w:left="1260" w:hanging="720"/>
        <w:rPr>
          <w:rFonts w:ascii="Arial" w:hAnsi="Arial"/>
          <w:color w:val="000000" w:themeColor="text1"/>
        </w:rPr>
      </w:pPr>
      <w:r w:rsidRPr="001212D6">
        <w:rPr>
          <w:rFonts w:ascii="Arial" w:hAnsi="Arial"/>
          <w:color w:val="000000" w:themeColor="text1"/>
        </w:rPr>
        <w:t>Multimeter</w:t>
      </w:r>
    </w:p>
    <w:p w:rsidR="00D73FAC" w:rsidRPr="001212D6" w:rsidRDefault="00D73FAC" w:rsidP="00C04F61">
      <w:pPr>
        <w:pStyle w:val="TableParagraph"/>
        <w:numPr>
          <w:ilvl w:val="0"/>
          <w:numId w:val="610"/>
        </w:numPr>
        <w:spacing w:line="360" w:lineRule="auto"/>
        <w:ind w:left="1260" w:hanging="720"/>
        <w:rPr>
          <w:rFonts w:ascii="Arial" w:hAnsi="Arial"/>
          <w:color w:val="000000" w:themeColor="text1"/>
        </w:rPr>
      </w:pPr>
      <w:r w:rsidRPr="001212D6">
        <w:rPr>
          <w:rFonts w:ascii="Arial" w:hAnsi="Arial"/>
          <w:color w:val="000000" w:themeColor="text1"/>
        </w:rPr>
        <w:t>Spring-regulator</w:t>
      </w:r>
    </w:p>
    <w:p w:rsidR="00D73FAC" w:rsidRPr="001212D6" w:rsidRDefault="00D73FAC" w:rsidP="00C04F61">
      <w:pPr>
        <w:pStyle w:val="TableParagraph"/>
        <w:numPr>
          <w:ilvl w:val="0"/>
          <w:numId w:val="610"/>
        </w:numPr>
        <w:spacing w:line="360" w:lineRule="auto"/>
        <w:ind w:left="1260" w:hanging="720"/>
        <w:rPr>
          <w:rFonts w:ascii="Arial" w:hAnsi="Arial"/>
          <w:color w:val="000000" w:themeColor="text1"/>
        </w:rPr>
      </w:pPr>
      <w:r w:rsidRPr="001212D6">
        <w:rPr>
          <w:rFonts w:ascii="Arial" w:hAnsi="Arial"/>
          <w:color w:val="000000" w:themeColor="text1"/>
        </w:rPr>
        <w:t>Weight Regulator</w:t>
      </w:r>
    </w:p>
    <w:p w:rsidR="00D73FAC" w:rsidRPr="001212D6" w:rsidRDefault="00D73FAC" w:rsidP="00C04F61">
      <w:pPr>
        <w:pStyle w:val="TableParagraph"/>
        <w:numPr>
          <w:ilvl w:val="0"/>
          <w:numId w:val="610"/>
        </w:numPr>
        <w:spacing w:line="360" w:lineRule="auto"/>
        <w:ind w:left="1260" w:hanging="720"/>
        <w:rPr>
          <w:rFonts w:ascii="Arial" w:hAnsi="Arial"/>
          <w:color w:val="000000" w:themeColor="text1"/>
        </w:rPr>
      </w:pPr>
      <w:r w:rsidRPr="001212D6">
        <w:rPr>
          <w:rFonts w:ascii="Arial" w:hAnsi="Arial"/>
          <w:color w:val="000000" w:themeColor="text1"/>
        </w:rPr>
        <w:t>Pressure controlled Regulator</w:t>
      </w:r>
    </w:p>
    <w:p w:rsidR="00D73FAC" w:rsidRPr="001212D6" w:rsidRDefault="00D73FAC" w:rsidP="00C04F61">
      <w:pPr>
        <w:pStyle w:val="TableParagraph"/>
        <w:numPr>
          <w:ilvl w:val="0"/>
          <w:numId w:val="610"/>
        </w:numPr>
        <w:spacing w:line="360" w:lineRule="auto"/>
        <w:ind w:left="1260" w:hanging="720"/>
        <w:rPr>
          <w:rFonts w:ascii="Arial" w:hAnsi="Arial"/>
          <w:color w:val="000000" w:themeColor="text1"/>
        </w:rPr>
      </w:pPr>
      <w:r w:rsidRPr="001212D6">
        <w:rPr>
          <w:rFonts w:ascii="Arial" w:hAnsi="Arial"/>
          <w:color w:val="000000" w:themeColor="text1"/>
        </w:rPr>
        <w:t>Product manual</w:t>
      </w:r>
    </w:p>
    <w:p w:rsidR="00D73FAC" w:rsidRPr="001212D6" w:rsidRDefault="00D73FAC" w:rsidP="00C04F61">
      <w:pPr>
        <w:pStyle w:val="TableParagraph"/>
        <w:numPr>
          <w:ilvl w:val="0"/>
          <w:numId w:val="610"/>
        </w:numPr>
        <w:spacing w:line="360" w:lineRule="auto"/>
        <w:ind w:left="1260" w:hanging="720"/>
        <w:rPr>
          <w:rFonts w:ascii="Arial" w:hAnsi="Arial"/>
          <w:color w:val="000000" w:themeColor="text1"/>
        </w:rPr>
      </w:pPr>
      <w:r w:rsidRPr="001212D6">
        <w:rPr>
          <w:rFonts w:ascii="Arial" w:hAnsi="Arial"/>
          <w:color w:val="000000" w:themeColor="text1"/>
        </w:rPr>
        <w:t xml:space="preserve">Globe Valve </w:t>
      </w:r>
    </w:p>
    <w:p w:rsidR="00D73FAC" w:rsidRPr="001212D6" w:rsidRDefault="00D73FAC" w:rsidP="00C04F61">
      <w:pPr>
        <w:pStyle w:val="TableParagraph"/>
        <w:numPr>
          <w:ilvl w:val="0"/>
          <w:numId w:val="610"/>
        </w:numPr>
        <w:spacing w:line="360" w:lineRule="auto"/>
        <w:ind w:left="1260" w:hanging="720"/>
        <w:rPr>
          <w:rFonts w:ascii="Arial" w:hAnsi="Arial"/>
          <w:color w:val="000000" w:themeColor="text1"/>
        </w:rPr>
      </w:pPr>
      <w:r w:rsidRPr="001212D6">
        <w:rPr>
          <w:rFonts w:ascii="Arial" w:hAnsi="Arial"/>
          <w:color w:val="000000" w:themeColor="text1"/>
        </w:rPr>
        <w:t>Butterfly Valve</w:t>
      </w:r>
    </w:p>
    <w:p w:rsidR="00D73FAC" w:rsidRPr="001212D6" w:rsidRDefault="00D73FAC" w:rsidP="00C04F61">
      <w:pPr>
        <w:pStyle w:val="TableParagraph"/>
        <w:numPr>
          <w:ilvl w:val="0"/>
          <w:numId w:val="610"/>
        </w:numPr>
        <w:spacing w:line="360" w:lineRule="auto"/>
        <w:ind w:left="1260" w:hanging="720"/>
        <w:rPr>
          <w:rFonts w:ascii="Arial" w:hAnsi="Arial"/>
          <w:color w:val="000000" w:themeColor="text1"/>
        </w:rPr>
      </w:pPr>
      <w:r w:rsidRPr="001212D6">
        <w:rPr>
          <w:rFonts w:ascii="Arial" w:hAnsi="Arial"/>
          <w:color w:val="000000" w:themeColor="text1"/>
        </w:rPr>
        <w:t>Differential Valve</w:t>
      </w:r>
    </w:p>
    <w:p w:rsidR="00D73FAC" w:rsidRPr="001212D6" w:rsidRDefault="00D73FAC" w:rsidP="00C04F61">
      <w:pPr>
        <w:pStyle w:val="TableParagraph"/>
        <w:numPr>
          <w:ilvl w:val="0"/>
          <w:numId w:val="610"/>
        </w:numPr>
        <w:spacing w:line="360" w:lineRule="auto"/>
        <w:ind w:left="1260" w:hanging="720"/>
        <w:rPr>
          <w:rFonts w:ascii="Arial" w:hAnsi="Arial"/>
          <w:color w:val="000000" w:themeColor="text1"/>
        </w:rPr>
      </w:pPr>
      <w:r w:rsidRPr="001212D6">
        <w:rPr>
          <w:rFonts w:ascii="Arial" w:hAnsi="Arial"/>
          <w:color w:val="000000" w:themeColor="text1"/>
        </w:rPr>
        <w:t>Rotary Plug Valve</w:t>
      </w:r>
    </w:p>
    <w:p w:rsidR="00D73FAC" w:rsidRPr="001212D6" w:rsidRDefault="00D73FAC" w:rsidP="00C04F61">
      <w:pPr>
        <w:pStyle w:val="TableParagraph"/>
        <w:numPr>
          <w:ilvl w:val="0"/>
          <w:numId w:val="610"/>
        </w:numPr>
        <w:spacing w:line="360" w:lineRule="auto"/>
        <w:ind w:left="1260" w:hanging="720"/>
        <w:rPr>
          <w:rFonts w:ascii="Arial" w:hAnsi="Arial"/>
          <w:color w:val="000000" w:themeColor="text1"/>
        </w:rPr>
      </w:pPr>
      <w:r w:rsidRPr="001212D6">
        <w:rPr>
          <w:rFonts w:ascii="Arial" w:hAnsi="Arial"/>
          <w:color w:val="000000" w:themeColor="text1"/>
        </w:rPr>
        <w:t>Calibrator</w:t>
      </w:r>
    </w:p>
    <w:p w:rsidR="00D73FAC" w:rsidRPr="001212D6" w:rsidRDefault="00D73FAC" w:rsidP="00C04F61">
      <w:pPr>
        <w:pStyle w:val="TableParagraph"/>
        <w:numPr>
          <w:ilvl w:val="0"/>
          <w:numId w:val="610"/>
        </w:numPr>
        <w:spacing w:line="360" w:lineRule="auto"/>
        <w:ind w:left="1260" w:hanging="720"/>
        <w:rPr>
          <w:rFonts w:ascii="Arial" w:hAnsi="Arial"/>
          <w:color w:val="000000" w:themeColor="text1"/>
        </w:rPr>
      </w:pPr>
      <w:r w:rsidRPr="001212D6">
        <w:rPr>
          <w:rFonts w:ascii="Arial" w:hAnsi="Arial"/>
          <w:color w:val="000000" w:themeColor="text1"/>
        </w:rPr>
        <w:t>Flow meter</w:t>
      </w:r>
    </w:p>
    <w:p w:rsidR="00D73FAC" w:rsidRPr="001212D6" w:rsidRDefault="00D73FAC" w:rsidP="00C04F61">
      <w:pPr>
        <w:pStyle w:val="TableParagraph"/>
        <w:numPr>
          <w:ilvl w:val="0"/>
          <w:numId w:val="610"/>
        </w:numPr>
        <w:spacing w:line="360" w:lineRule="auto"/>
        <w:ind w:left="1260" w:hanging="720"/>
        <w:rPr>
          <w:rFonts w:ascii="Arial" w:hAnsi="Arial"/>
          <w:color w:val="000000" w:themeColor="text1"/>
        </w:rPr>
      </w:pPr>
      <w:r w:rsidRPr="001212D6">
        <w:rPr>
          <w:rFonts w:ascii="Arial" w:hAnsi="Arial"/>
          <w:color w:val="000000" w:themeColor="text1"/>
        </w:rPr>
        <w:t>Product manual</w:t>
      </w:r>
    </w:p>
    <w:p w:rsidR="00D73FAC" w:rsidRPr="001212D6" w:rsidRDefault="00D73FAC" w:rsidP="00C04F61">
      <w:pPr>
        <w:pStyle w:val="TableParagraph"/>
        <w:numPr>
          <w:ilvl w:val="0"/>
          <w:numId w:val="610"/>
        </w:numPr>
        <w:spacing w:line="360" w:lineRule="auto"/>
        <w:ind w:left="1260" w:hanging="720"/>
        <w:rPr>
          <w:rFonts w:ascii="Arial" w:hAnsi="Arial"/>
          <w:color w:val="000000" w:themeColor="text1"/>
        </w:rPr>
      </w:pPr>
      <w:r w:rsidRPr="001212D6">
        <w:rPr>
          <w:rFonts w:ascii="Arial" w:hAnsi="Arial"/>
          <w:color w:val="000000" w:themeColor="text1"/>
        </w:rPr>
        <w:t xml:space="preserve">Silicon Controlled Rectifier (SCR) Module also known as Thyristor </w:t>
      </w:r>
    </w:p>
    <w:p w:rsidR="00D73FAC" w:rsidRPr="001212D6" w:rsidRDefault="00D73FAC" w:rsidP="00C04F61">
      <w:pPr>
        <w:pStyle w:val="TableParagraph"/>
        <w:numPr>
          <w:ilvl w:val="0"/>
          <w:numId w:val="610"/>
        </w:numPr>
        <w:spacing w:line="360" w:lineRule="auto"/>
        <w:ind w:left="1260" w:hanging="720"/>
        <w:rPr>
          <w:rFonts w:ascii="Arial" w:hAnsi="Arial"/>
          <w:color w:val="000000" w:themeColor="text1"/>
        </w:rPr>
      </w:pPr>
      <w:r w:rsidRPr="001212D6">
        <w:rPr>
          <w:rFonts w:ascii="Arial" w:hAnsi="Arial"/>
          <w:color w:val="000000" w:themeColor="text1"/>
        </w:rPr>
        <w:t>Triod for Alternating Current (TRIAC) Module</w:t>
      </w:r>
    </w:p>
    <w:p w:rsidR="00D73FAC" w:rsidRPr="001212D6" w:rsidRDefault="00D73FAC" w:rsidP="00C04F61">
      <w:pPr>
        <w:pStyle w:val="TableParagraph"/>
        <w:numPr>
          <w:ilvl w:val="0"/>
          <w:numId w:val="610"/>
        </w:numPr>
        <w:spacing w:line="360" w:lineRule="auto"/>
        <w:ind w:left="1260" w:hanging="720"/>
        <w:rPr>
          <w:rFonts w:ascii="Arial" w:hAnsi="Arial"/>
          <w:color w:val="000000" w:themeColor="text1"/>
        </w:rPr>
      </w:pPr>
      <w:r w:rsidRPr="001212D6">
        <w:rPr>
          <w:rFonts w:ascii="Arial" w:hAnsi="Arial"/>
          <w:color w:val="000000" w:themeColor="text1"/>
        </w:rPr>
        <w:t>Integrated Gate Bipolar Transistor (IGBT) Module</w:t>
      </w:r>
    </w:p>
    <w:p w:rsidR="00D73FAC" w:rsidRPr="001212D6" w:rsidRDefault="00D73FAC" w:rsidP="00C04F61">
      <w:pPr>
        <w:pStyle w:val="TableParagraph"/>
        <w:numPr>
          <w:ilvl w:val="0"/>
          <w:numId w:val="610"/>
        </w:numPr>
        <w:spacing w:line="360" w:lineRule="auto"/>
        <w:ind w:left="1260" w:hanging="720"/>
        <w:rPr>
          <w:rFonts w:ascii="Arial" w:hAnsi="Arial"/>
          <w:color w:val="000000" w:themeColor="text1"/>
        </w:rPr>
      </w:pPr>
      <w:r w:rsidRPr="001212D6">
        <w:rPr>
          <w:rFonts w:ascii="Arial" w:hAnsi="Arial"/>
          <w:color w:val="000000" w:themeColor="text1"/>
        </w:rPr>
        <w:t>MOS controlled thyristor Module</w:t>
      </w:r>
    </w:p>
    <w:p w:rsidR="00D73FAC" w:rsidRPr="001212D6" w:rsidRDefault="00D73FAC" w:rsidP="00C04F61">
      <w:pPr>
        <w:pStyle w:val="TableParagraph"/>
        <w:numPr>
          <w:ilvl w:val="0"/>
          <w:numId w:val="610"/>
        </w:numPr>
        <w:spacing w:line="360" w:lineRule="auto"/>
        <w:ind w:left="1260" w:hanging="720"/>
        <w:rPr>
          <w:rFonts w:ascii="Arial" w:hAnsi="Arial"/>
          <w:color w:val="000000" w:themeColor="text1"/>
        </w:rPr>
      </w:pPr>
      <w:r w:rsidRPr="001212D6">
        <w:rPr>
          <w:rFonts w:ascii="Arial" w:hAnsi="Arial"/>
          <w:color w:val="000000" w:themeColor="text1"/>
        </w:rPr>
        <w:t>Switching relays</w:t>
      </w:r>
    </w:p>
    <w:p w:rsidR="00D73FAC" w:rsidRPr="001212D6" w:rsidRDefault="00D73FAC" w:rsidP="00C04F61">
      <w:pPr>
        <w:pStyle w:val="TableParagraph"/>
        <w:numPr>
          <w:ilvl w:val="0"/>
          <w:numId w:val="610"/>
        </w:numPr>
        <w:spacing w:line="360" w:lineRule="auto"/>
        <w:ind w:left="1260" w:hanging="720"/>
        <w:rPr>
          <w:rFonts w:ascii="Arial" w:hAnsi="Arial"/>
          <w:color w:val="000000" w:themeColor="text1"/>
        </w:rPr>
      </w:pPr>
      <w:r w:rsidRPr="001212D6">
        <w:rPr>
          <w:rFonts w:ascii="Arial" w:hAnsi="Arial"/>
          <w:color w:val="000000" w:themeColor="text1"/>
        </w:rPr>
        <w:t>Multimeter</w:t>
      </w:r>
    </w:p>
    <w:p w:rsidR="00D73FAC" w:rsidRPr="001212D6" w:rsidRDefault="00D73FAC" w:rsidP="00C04F61">
      <w:pPr>
        <w:pStyle w:val="TableParagraph"/>
        <w:numPr>
          <w:ilvl w:val="0"/>
          <w:numId w:val="610"/>
        </w:numPr>
        <w:spacing w:line="360" w:lineRule="auto"/>
        <w:ind w:left="1260" w:hanging="720"/>
        <w:rPr>
          <w:rFonts w:ascii="Arial" w:hAnsi="Arial"/>
          <w:color w:val="000000" w:themeColor="text1"/>
        </w:rPr>
      </w:pPr>
      <w:r w:rsidRPr="001212D6">
        <w:rPr>
          <w:rFonts w:ascii="Arial" w:hAnsi="Arial"/>
          <w:color w:val="000000" w:themeColor="text1"/>
        </w:rPr>
        <w:t>Spring-regulator</w:t>
      </w:r>
    </w:p>
    <w:p w:rsidR="00D73FAC" w:rsidRPr="001212D6" w:rsidRDefault="00D73FAC" w:rsidP="00C04F61">
      <w:pPr>
        <w:pStyle w:val="TableParagraph"/>
        <w:numPr>
          <w:ilvl w:val="0"/>
          <w:numId w:val="610"/>
        </w:numPr>
        <w:spacing w:line="360" w:lineRule="auto"/>
        <w:ind w:left="1260" w:hanging="720"/>
        <w:rPr>
          <w:rFonts w:ascii="Arial" w:hAnsi="Arial"/>
          <w:color w:val="000000" w:themeColor="text1"/>
        </w:rPr>
      </w:pPr>
      <w:r w:rsidRPr="001212D6">
        <w:rPr>
          <w:rFonts w:ascii="Arial" w:hAnsi="Arial"/>
          <w:color w:val="000000" w:themeColor="text1"/>
        </w:rPr>
        <w:t>DC motor</w:t>
      </w:r>
    </w:p>
    <w:tbl>
      <w:tblPr>
        <w:tblStyle w:val="GridTable5Dark-Accent410"/>
        <w:tblW w:w="0" w:type="auto"/>
        <w:tblLook w:val="04A0" w:firstRow="1" w:lastRow="0" w:firstColumn="1" w:lastColumn="0" w:noHBand="0" w:noVBand="1"/>
      </w:tblPr>
      <w:tblGrid>
        <w:gridCol w:w="10008"/>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8" w:type="dxa"/>
          </w:tcPr>
          <w:p w:rsidR="00D73FAC" w:rsidRPr="001212D6" w:rsidRDefault="00387FEA" w:rsidP="00AA5744">
            <w:pPr>
              <w:rPr>
                <w:rFonts w:ascii="Arial" w:hAnsi="Arial"/>
                <w:color w:val="000000" w:themeColor="text1"/>
                <w:sz w:val="22"/>
                <w:szCs w:val="22"/>
              </w:rPr>
            </w:pPr>
            <w:r w:rsidRPr="00387FEA">
              <w:rPr>
                <w:rFonts w:ascii="Arial" w:hAnsi="Arial"/>
                <w:bCs w:val="0"/>
                <w:color w:val="000000" w:themeColor="text1"/>
                <w:sz w:val="22"/>
                <w:szCs w:val="22"/>
              </w:rPr>
              <w:t>Critical Evidence</w:t>
            </w:r>
            <w:r w:rsidR="00D73FAC" w:rsidRPr="001212D6">
              <w:rPr>
                <w:rFonts w:ascii="Arial" w:hAnsi="Arial"/>
                <w:b w:val="0"/>
                <w:bCs w:val="0"/>
                <w:color w:val="000000" w:themeColor="text1"/>
                <w:sz w:val="22"/>
                <w:szCs w:val="22"/>
              </w:rPr>
              <w:t>(s) Required</w:t>
            </w:r>
          </w:p>
        </w:tc>
      </w:tr>
    </w:tbl>
    <w:p w:rsidR="00D73FAC" w:rsidRPr="001212D6" w:rsidRDefault="00D73FAC" w:rsidP="00D73FAC">
      <w:pPr>
        <w:rPr>
          <w:rFonts w:ascii="Arial" w:hAnsi="Arial"/>
          <w:color w:val="000000" w:themeColor="text1"/>
          <w:sz w:val="22"/>
          <w:szCs w:val="22"/>
        </w:rPr>
      </w:pPr>
    </w:p>
    <w:p w:rsidR="00D73FAC" w:rsidRPr="001212D6" w:rsidRDefault="00D73FAC" w:rsidP="00D73FAC">
      <w:pPr>
        <w:spacing w:line="360" w:lineRule="auto"/>
        <w:ind w:right="297"/>
        <w:rPr>
          <w:rFonts w:ascii="Arial" w:eastAsiaTheme="minorHAnsi"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D73FAC" w:rsidRPr="001212D6" w:rsidRDefault="00D73FAC" w:rsidP="00A60E78">
      <w:pPr>
        <w:pStyle w:val="ListParagraph"/>
        <w:numPr>
          <w:ilvl w:val="0"/>
          <w:numId w:val="495"/>
        </w:numPr>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 xml:space="preserve">Identify power control devices  </w:t>
      </w:r>
    </w:p>
    <w:p w:rsidR="00D73FAC" w:rsidRPr="001212D6" w:rsidRDefault="00D73FAC" w:rsidP="00A60E78">
      <w:pPr>
        <w:pStyle w:val="ListParagraph"/>
        <w:numPr>
          <w:ilvl w:val="0"/>
          <w:numId w:val="495"/>
        </w:numPr>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Pin diagram and connectivity of flow control sensor</w:t>
      </w:r>
    </w:p>
    <w:p w:rsidR="00D73FAC" w:rsidRPr="001212D6" w:rsidRDefault="00D73FAC" w:rsidP="00D73FAC">
      <w:pPr>
        <w:spacing w:after="160" w:line="259" w:lineRule="auto"/>
        <w:rPr>
          <w:rFonts w:ascii="Arial" w:hAnsi="Arial"/>
          <w:b/>
          <w:bCs/>
          <w:color w:val="000000" w:themeColor="text1"/>
          <w:sz w:val="22"/>
          <w:szCs w:val="22"/>
        </w:rPr>
      </w:pPr>
      <w:r w:rsidRPr="001212D6">
        <w:rPr>
          <w:rFonts w:ascii="Arial" w:hAnsi="Arial"/>
          <w:b/>
          <w:bCs/>
          <w:color w:val="000000" w:themeColor="text1"/>
          <w:sz w:val="22"/>
          <w:szCs w:val="22"/>
        </w:rPr>
        <w:br w:type="page"/>
      </w:r>
    </w:p>
    <w:p w:rsidR="00D73FAC" w:rsidRPr="001212D6" w:rsidRDefault="00D73FAC" w:rsidP="003C08EA"/>
    <w:p w:rsidR="00D73FAC" w:rsidRPr="001212D6" w:rsidRDefault="00D73FAC" w:rsidP="00864578">
      <w:pPr>
        <w:pStyle w:val="Heading3"/>
        <w:numPr>
          <w:ilvl w:val="0"/>
          <w:numId w:val="717"/>
        </w:numPr>
        <w:shd w:val="clear" w:color="auto" w:fill="FFC000"/>
        <w:rPr>
          <w:color w:val="000000" w:themeColor="text1"/>
          <w:sz w:val="24"/>
          <w:szCs w:val="24"/>
        </w:rPr>
      </w:pPr>
      <w:bookmarkStart w:id="59" w:name="_Toc28651558"/>
      <w:r w:rsidRPr="001212D6">
        <w:rPr>
          <w:color w:val="000000" w:themeColor="text1"/>
          <w:sz w:val="24"/>
          <w:szCs w:val="24"/>
        </w:rPr>
        <w:t>Install the Variable Frequency Drive (VFD)</w:t>
      </w:r>
      <w:bookmarkEnd w:id="59"/>
    </w:p>
    <w:p w:rsidR="00D73FAC" w:rsidRPr="001212D6" w:rsidRDefault="00D73FAC" w:rsidP="00D73FAC">
      <w:pPr>
        <w:pStyle w:val="BodyText"/>
        <w:spacing w:before="0" w:after="0" w:line="360" w:lineRule="auto"/>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After completion of this competency standard the student will be able to grasp the uses, basic concepts and installation of VFD.</w:t>
      </w:r>
    </w:p>
    <w:tbl>
      <w:tblPr>
        <w:tblStyle w:val="GridTable5Dark-Accent410"/>
        <w:tblW w:w="9820" w:type="dxa"/>
        <w:tblLayout w:type="fixed"/>
        <w:tblLook w:val="01E0" w:firstRow="1" w:lastRow="1" w:firstColumn="1" w:lastColumn="1" w:noHBand="0" w:noVBand="0"/>
      </w:tblPr>
      <w:tblGrid>
        <w:gridCol w:w="2790"/>
        <w:gridCol w:w="7030"/>
      </w:tblGrid>
      <w:tr w:rsidR="00D73FAC"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D73FAC" w:rsidRPr="001212D6" w:rsidRDefault="00BB7730" w:rsidP="00AA5744">
            <w:pPr>
              <w:pStyle w:val="TableParagraph"/>
              <w:spacing w:line="360" w:lineRule="auto"/>
              <w:ind w:left="110" w:right="661"/>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7030" w:type="dxa"/>
          </w:tcPr>
          <w:p w:rsidR="00D73FAC" w:rsidRPr="001212D6" w:rsidRDefault="00BB7730" w:rsidP="00AA5744">
            <w:pPr>
              <w:pStyle w:val="TableParagraph"/>
              <w:spacing w:line="360" w:lineRule="auto"/>
              <w:ind w:left="105"/>
              <w:rPr>
                <w:rFonts w:ascii="Arial" w:hAnsi="Arial"/>
                <w:b w:val="0"/>
                <w:color w:val="000000" w:themeColor="text1"/>
              </w:rPr>
            </w:pPr>
            <w:r w:rsidRPr="00BB7730">
              <w:rPr>
                <w:rFonts w:ascii="Arial" w:hAnsi="Arial"/>
                <w:color w:val="000000" w:themeColor="text1"/>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D73FAC" w:rsidRPr="00AE3B90" w:rsidRDefault="00D73FAC" w:rsidP="00AA5744">
            <w:pPr>
              <w:pStyle w:val="TableParagraph"/>
              <w:ind w:left="105"/>
              <w:rPr>
                <w:rFonts w:ascii="Arial" w:hAnsi="Arial"/>
                <w:color w:val="000000" w:themeColor="text1"/>
              </w:rPr>
            </w:pPr>
            <w:r w:rsidRPr="00AE3B90">
              <w:rPr>
                <w:rFonts w:ascii="Arial" w:hAnsi="Arial"/>
                <w:color w:val="000000" w:themeColor="text1"/>
              </w:rPr>
              <w:t>CU1. Install the Variable Frequency Drive</w:t>
            </w:r>
          </w:p>
        </w:tc>
        <w:tc>
          <w:tcPr>
            <w:cnfStyle w:val="000100000000" w:firstRow="0" w:lastRow="0" w:firstColumn="0" w:lastColumn="1" w:oddVBand="0" w:evenVBand="0" w:oddHBand="0" w:evenHBand="0" w:firstRowFirstColumn="0" w:firstRowLastColumn="0" w:lastRowFirstColumn="0" w:lastRowLastColumn="0"/>
            <w:tcW w:w="7030" w:type="dxa"/>
          </w:tcPr>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P1. Select / Specify the type of VFD  to be installed</w:t>
            </w:r>
          </w:p>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 xml:space="preserve">P2. Select the appropriate type of VFD </w:t>
            </w:r>
          </w:p>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P3. Install the desired  VFD type as per the installation instructions</w:t>
            </w:r>
          </w:p>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P4. Perform a test run on the VFD</w:t>
            </w:r>
          </w:p>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hAnsi="Arial"/>
                <w:b w:val="0"/>
                <w:color w:val="000000" w:themeColor="text1"/>
              </w:rPr>
              <w:t>P5. Generate the Output report</w:t>
            </w:r>
          </w:p>
        </w:tc>
      </w:tr>
      <w:tr w:rsidR="00D73FAC"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AE3B90" w:rsidRDefault="00D73FAC" w:rsidP="00AA5744">
            <w:pPr>
              <w:pStyle w:val="TableParagraph"/>
              <w:ind w:left="105"/>
              <w:rPr>
                <w:rFonts w:ascii="Arial" w:hAnsi="Arial"/>
                <w:color w:val="000000" w:themeColor="text1"/>
              </w:rPr>
            </w:pPr>
            <w:r w:rsidRPr="00AE3B90">
              <w:rPr>
                <w:rFonts w:ascii="Arial" w:hAnsi="Arial"/>
                <w:color w:val="000000" w:themeColor="text1"/>
              </w:rPr>
              <w:t>CU2. Perform the Parameterization process</w:t>
            </w:r>
          </w:p>
        </w:tc>
        <w:tc>
          <w:tcPr>
            <w:cnfStyle w:val="000100000000" w:firstRow="0" w:lastRow="0" w:firstColumn="0" w:lastColumn="1" w:oddVBand="0" w:evenVBand="0" w:oddHBand="0" w:evenHBand="0" w:firstRowFirstColumn="0" w:firstRowLastColumn="0" w:lastRowFirstColumn="0" w:lastRowLastColumn="0"/>
            <w:tcW w:w="7030" w:type="dxa"/>
          </w:tcPr>
          <w:p w:rsidR="00D73FAC" w:rsidRPr="00AE3B90" w:rsidRDefault="00D73FAC" w:rsidP="00AA5744">
            <w:pPr>
              <w:widowControl w:val="0"/>
              <w:spacing w:line="360" w:lineRule="auto"/>
              <w:ind w:left="550" w:right="395" w:hanging="445"/>
              <w:rPr>
                <w:rFonts w:ascii="Arial" w:eastAsia="Trebuchet MS" w:hAnsi="Arial"/>
                <w:b w:val="0"/>
                <w:color w:val="000000" w:themeColor="text1"/>
                <w:sz w:val="22"/>
                <w:szCs w:val="22"/>
              </w:rPr>
            </w:pPr>
            <w:r w:rsidRPr="00AE3B90">
              <w:rPr>
                <w:rFonts w:ascii="Arial" w:eastAsia="Trebuchet MS" w:hAnsi="Arial"/>
                <w:b w:val="0"/>
                <w:color w:val="000000" w:themeColor="text1"/>
                <w:sz w:val="22"/>
                <w:szCs w:val="22"/>
              </w:rPr>
              <w:t xml:space="preserve">P1. Specify the required parameter, such as current, voltage, rpm. </w:t>
            </w:r>
          </w:p>
          <w:p w:rsidR="00D73FAC" w:rsidRPr="00AE3B90" w:rsidRDefault="00D73FAC" w:rsidP="00AA5744">
            <w:pPr>
              <w:widowControl w:val="0"/>
              <w:spacing w:line="360" w:lineRule="auto"/>
              <w:ind w:left="550" w:right="395" w:hanging="445"/>
              <w:rPr>
                <w:rFonts w:ascii="Arial" w:eastAsia="Trebuchet MS" w:hAnsi="Arial"/>
                <w:b w:val="0"/>
                <w:color w:val="000000" w:themeColor="text1"/>
                <w:sz w:val="22"/>
                <w:szCs w:val="22"/>
              </w:rPr>
            </w:pPr>
            <w:r w:rsidRPr="00AE3B90">
              <w:rPr>
                <w:rFonts w:ascii="Arial" w:eastAsia="Trebuchet MS" w:hAnsi="Arial"/>
                <w:b w:val="0"/>
                <w:color w:val="000000" w:themeColor="text1"/>
                <w:sz w:val="22"/>
                <w:szCs w:val="22"/>
              </w:rPr>
              <w:t>P2. Select the appropriate parameter</w:t>
            </w:r>
          </w:p>
          <w:p w:rsidR="00D73FAC" w:rsidRPr="00AE3B90" w:rsidRDefault="00D73FAC" w:rsidP="00AA5744">
            <w:pPr>
              <w:widowControl w:val="0"/>
              <w:spacing w:line="360" w:lineRule="auto"/>
              <w:ind w:left="550" w:right="395" w:hanging="445"/>
              <w:rPr>
                <w:rFonts w:ascii="Arial" w:eastAsia="Trebuchet MS" w:hAnsi="Arial"/>
                <w:b w:val="0"/>
                <w:color w:val="000000" w:themeColor="text1"/>
                <w:sz w:val="22"/>
                <w:szCs w:val="22"/>
              </w:rPr>
            </w:pPr>
            <w:r w:rsidRPr="00AE3B90">
              <w:rPr>
                <w:rFonts w:ascii="Arial" w:eastAsia="Trebuchet MS" w:hAnsi="Arial"/>
                <w:b w:val="0"/>
                <w:color w:val="000000" w:themeColor="text1"/>
                <w:sz w:val="22"/>
                <w:szCs w:val="22"/>
              </w:rPr>
              <w:t>P3. Perform parameter downloading</w:t>
            </w:r>
          </w:p>
          <w:p w:rsidR="00D73FAC" w:rsidRPr="00AE3B90" w:rsidRDefault="00D73FAC" w:rsidP="00AA5744">
            <w:pPr>
              <w:widowControl w:val="0"/>
              <w:spacing w:line="360" w:lineRule="auto"/>
              <w:ind w:left="550" w:right="395" w:hanging="445"/>
              <w:rPr>
                <w:rFonts w:ascii="Arial" w:eastAsia="Trebuchet MS" w:hAnsi="Arial"/>
                <w:b w:val="0"/>
                <w:color w:val="000000" w:themeColor="text1"/>
                <w:sz w:val="22"/>
                <w:szCs w:val="22"/>
              </w:rPr>
            </w:pPr>
            <w:r w:rsidRPr="00AE3B90">
              <w:rPr>
                <w:rFonts w:ascii="Arial" w:eastAsia="Trebuchet MS" w:hAnsi="Arial"/>
                <w:b w:val="0"/>
                <w:color w:val="000000" w:themeColor="text1"/>
                <w:sz w:val="22"/>
                <w:szCs w:val="22"/>
              </w:rPr>
              <w:t>P4. Tune the selected parameters with test run to adjust the output</w:t>
            </w:r>
          </w:p>
          <w:p w:rsidR="00D73FAC" w:rsidRPr="00AE3B90" w:rsidRDefault="00D73FAC" w:rsidP="00AA5744">
            <w:pPr>
              <w:pStyle w:val="TableParagraph"/>
              <w:spacing w:line="360" w:lineRule="auto"/>
              <w:ind w:left="550" w:right="395" w:hanging="445"/>
              <w:rPr>
                <w:rFonts w:ascii="Arial" w:hAnsi="Arial"/>
                <w:b w:val="0"/>
                <w:color w:val="000000" w:themeColor="text1"/>
              </w:rPr>
            </w:pPr>
            <w:r w:rsidRPr="00AE3B90">
              <w:rPr>
                <w:rFonts w:ascii="Arial" w:eastAsia="Times New Roman" w:hAnsi="Arial"/>
                <w:b w:val="0"/>
                <w:color w:val="000000" w:themeColor="text1"/>
              </w:rPr>
              <w:t>P5. Generate the output report</w:t>
            </w:r>
          </w:p>
        </w:tc>
      </w:tr>
    </w:tbl>
    <w:p w:rsidR="00D73FAC" w:rsidRPr="001212D6" w:rsidRDefault="00D73FAC" w:rsidP="00D73FAC">
      <w:pPr>
        <w:spacing w:line="360" w:lineRule="auto"/>
        <w:rPr>
          <w:rFonts w:ascii="Arial" w:hAnsi="Arial"/>
          <w:b/>
          <w:color w:val="000000" w:themeColor="text1"/>
          <w:sz w:val="22"/>
          <w:szCs w:val="22"/>
        </w:rPr>
      </w:pPr>
    </w:p>
    <w:p w:rsidR="00D73FAC" w:rsidRPr="001212D6" w:rsidRDefault="00D73FAC" w:rsidP="00D73FAC">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AE3B90" w:rsidRPr="00AE3B90" w:rsidRDefault="00AE3B90" w:rsidP="00AE3B90">
      <w:pPr>
        <w:pStyle w:val="ListParagraph"/>
        <w:numPr>
          <w:ilvl w:val="0"/>
          <w:numId w:val="611"/>
        </w:numPr>
        <w:spacing w:line="276" w:lineRule="auto"/>
        <w:ind w:left="900" w:hanging="540"/>
        <w:rPr>
          <w:rFonts w:ascii="Arial" w:eastAsiaTheme="minorEastAsia" w:hAnsi="Arial"/>
          <w:color w:val="000000" w:themeColor="text1"/>
          <w:sz w:val="22"/>
          <w:szCs w:val="22"/>
        </w:rPr>
      </w:pPr>
      <w:r w:rsidRPr="00AE3B90">
        <w:rPr>
          <w:rFonts w:ascii="Arial" w:hAnsi="Arial"/>
          <w:color w:val="000000" w:themeColor="text1"/>
          <w:sz w:val="22"/>
          <w:szCs w:val="22"/>
        </w:rPr>
        <w:t>Explain the VFD, Its Types and working principles</w:t>
      </w:r>
    </w:p>
    <w:p w:rsidR="00AE3B90" w:rsidRPr="00AE3B90" w:rsidRDefault="00AE3B90" w:rsidP="00AE3B90">
      <w:pPr>
        <w:pStyle w:val="ListParagraph"/>
        <w:numPr>
          <w:ilvl w:val="0"/>
          <w:numId w:val="611"/>
        </w:numPr>
        <w:spacing w:line="276" w:lineRule="auto"/>
        <w:ind w:left="900" w:hanging="540"/>
        <w:rPr>
          <w:rFonts w:ascii="Arial" w:hAnsi="Arial"/>
          <w:color w:val="000000" w:themeColor="text1"/>
          <w:sz w:val="22"/>
          <w:szCs w:val="22"/>
        </w:rPr>
      </w:pPr>
      <w:r w:rsidRPr="00AE3B90">
        <w:rPr>
          <w:rFonts w:ascii="Arial" w:hAnsi="Arial"/>
          <w:color w:val="000000" w:themeColor="text1"/>
          <w:sz w:val="22"/>
          <w:szCs w:val="22"/>
        </w:rPr>
        <w:t>Describe the installation and commissioning of VFD</w:t>
      </w:r>
    </w:p>
    <w:p w:rsidR="00AE3B90" w:rsidRPr="00AE3B90" w:rsidRDefault="00AE3B90" w:rsidP="00AE3B90">
      <w:pPr>
        <w:pStyle w:val="ListParagraph"/>
        <w:numPr>
          <w:ilvl w:val="0"/>
          <w:numId w:val="611"/>
        </w:numPr>
        <w:spacing w:line="276" w:lineRule="auto"/>
        <w:ind w:left="900" w:hanging="540"/>
        <w:rPr>
          <w:rFonts w:ascii="Arial" w:hAnsi="Arial"/>
          <w:color w:val="000000" w:themeColor="text1"/>
          <w:sz w:val="22"/>
          <w:szCs w:val="22"/>
        </w:rPr>
      </w:pPr>
      <w:r w:rsidRPr="00AE3B90">
        <w:rPr>
          <w:rFonts w:ascii="Arial" w:hAnsi="Arial"/>
          <w:color w:val="000000" w:themeColor="text1"/>
          <w:sz w:val="22"/>
          <w:szCs w:val="22"/>
        </w:rPr>
        <w:t>Explain the VFD parameter procedure</w:t>
      </w:r>
    </w:p>
    <w:p w:rsidR="00AE3B90" w:rsidRPr="00AE3B90" w:rsidRDefault="00AE3B90" w:rsidP="00AE3B90">
      <w:pPr>
        <w:pStyle w:val="ListParagraph"/>
        <w:numPr>
          <w:ilvl w:val="0"/>
          <w:numId w:val="611"/>
        </w:numPr>
        <w:spacing w:line="276" w:lineRule="auto"/>
        <w:ind w:left="900" w:hanging="540"/>
        <w:rPr>
          <w:rFonts w:ascii="Arial" w:hAnsi="Arial"/>
          <w:color w:val="000000" w:themeColor="text1"/>
          <w:sz w:val="22"/>
          <w:szCs w:val="22"/>
        </w:rPr>
      </w:pPr>
      <w:r w:rsidRPr="00AE3B90">
        <w:rPr>
          <w:rFonts w:ascii="Arial" w:hAnsi="Arial"/>
          <w:color w:val="000000" w:themeColor="text1"/>
          <w:sz w:val="22"/>
          <w:szCs w:val="22"/>
        </w:rPr>
        <w:t>Describe the importance of Parameterization</w:t>
      </w:r>
    </w:p>
    <w:p w:rsidR="00AE3B90" w:rsidRPr="00AE3B90" w:rsidRDefault="00AE3B90" w:rsidP="00AE3B90">
      <w:pPr>
        <w:pStyle w:val="ListParagraph"/>
        <w:numPr>
          <w:ilvl w:val="0"/>
          <w:numId w:val="611"/>
        </w:numPr>
        <w:spacing w:line="276" w:lineRule="auto"/>
        <w:ind w:left="900" w:hanging="540"/>
        <w:rPr>
          <w:rFonts w:ascii="Arial" w:hAnsi="Arial"/>
          <w:color w:val="000000" w:themeColor="text1"/>
          <w:sz w:val="22"/>
          <w:szCs w:val="22"/>
        </w:rPr>
      </w:pPr>
      <w:r w:rsidRPr="00AE3B90">
        <w:rPr>
          <w:rFonts w:ascii="Arial" w:hAnsi="Arial"/>
          <w:color w:val="000000" w:themeColor="text1"/>
          <w:sz w:val="22"/>
          <w:szCs w:val="22"/>
        </w:rPr>
        <w:t>Describe the speed control procedure by VFD</w:t>
      </w:r>
    </w:p>
    <w:p w:rsidR="00AE3B90" w:rsidRDefault="00AE3B90" w:rsidP="00D73FAC">
      <w:pPr>
        <w:pStyle w:val="ListParagraph"/>
        <w:spacing w:line="276" w:lineRule="auto"/>
        <w:ind w:left="180" w:hanging="180"/>
        <w:rPr>
          <w:rFonts w:ascii="Arial" w:hAnsi="Arial"/>
          <w:b/>
          <w:color w:val="000000" w:themeColor="text1"/>
          <w:sz w:val="22"/>
          <w:szCs w:val="22"/>
        </w:rPr>
      </w:pPr>
    </w:p>
    <w:p w:rsidR="00D73FAC" w:rsidRDefault="00D73FAC" w:rsidP="00D73FAC">
      <w:pPr>
        <w:pStyle w:val="ListParagraph"/>
        <w:spacing w:line="276" w:lineRule="auto"/>
        <w:ind w:left="180" w:hanging="180"/>
        <w:rPr>
          <w:rFonts w:ascii="Arial" w:hAnsi="Arial"/>
          <w:b/>
          <w:color w:val="000000" w:themeColor="text1"/>
          <w:sz w:val="22"/>
          <w:szCs w:val="22"/>
        </w:rPr>
      </w:pPr>
      <w:r w:rsidRPr="001212D6">
        <w:rPr>
          <w:rFonts w:ascii="Arial" w:hAnsi="Arial"/>
          <w:b/>
          <w:color w:val="000000" w:themeColor="text1"/>
          <w:sz w:val="22"/>
          <w:szCs w:val="22"/>
        </w:rPr>
        <w:t>Equipment and Tools</w:t>
      </w:r>
    </w:p>
    <w:p w:rsidR="00AE3B90" w:rsidRPr="001212D6" w:rsidRDefault="00AE3B90" w:rsidP="00D73FAC">
      <w:pPr>
        <w:pStyle w:val="ListParagraph"/>
        <w:spacing w:line="276" w:lineRule="auto"/>
        <w:ind w:left="180" w:hanging="180"/>
        <w:rPr>
          <w:rFonts w:ascii="Arial" w:hAnsi="Arial"/>
          <w:b/>
          <w:color w:val="000000" w:themeColor="text1"/>
          <w:sz w:val="22"/>
          <w:szCs w:val="22"/>
        </w:rPr>
      </w:pPr>
    </w:p>
    <w:p w:rsidR="00D73FAC" w:rsidRPr="001212D6" w:rsidRDefault="00D73FAC" w:rsidP="00C04F61">
      <w:pPr>
        <w:pStyle w:val="TableParagraph"/>
        <w:numPr>
          <w:ilvl w:val="0"/>
          <w:numId w:val="612"/>
        </w:numPr>
        <w:spacing w:line="276" w:lineRule="auto"/>
        <w:ind w:left="1080" w:hanging="540"/>
        <w:rPr>
          <w:rFonts w:ascii="Arial" w:hAnsi="Arial"/>
          <w:color w:val="000000" w:themeColor="text1"/>
        </w:rPr>
      </w:pPr>
      <w:r w:rsidRPr="001212D6">
        <w:rPr>
          <w:rFonts w:ascii="Arial" w:hAnsi="Arial"/>
          <w:color w:val="000000" w:themeColor="text1"/>
        </w:rPr>
        <w:t>Servo-VFD</w:t>
      </w:r>
    </w:p>
    <w:p w:rsidR="00D73FAC" w:rsidRPr="001212D6" w:rsidRDefault="00D73FAC" w:rsidP="00C04F61">
      <w:pPr>
        <w:pStyle w:val="TableParagraph"/>
        <w:numPr>
          <w:ilvl w:val="0"/>
          <w:numId w:val="612"/>
        </w:numPr>
        <w:spacing w:line="276" w:lineRule="auto"/>
        <w:ind w:left="1080" w:hanging="540"/>
        <w:rPr>
          <w:rFonts w:ascii="Arial" w:hAnsi="Arial"/>
          <w:color w:val="000000" w:themeColor="text1"/>
        </w:rPr>
      </w:pPr>
      <w:r w:rsidRPr="001212D6">
        <w:rPr>
          <w:rFonts w:ascii="Arial" w:hAnsi="Arial"/>
          <w:color w:val="000000" w:themeColor="text1"/>
        </w:rPr>
        <w:t>Induction Motor</w:t>
      </w:r>
    </w:p>
    <w:p w:rsidR="00D73FAC" w:rsidRPr="001212D6" w:rsidRDefault="00D73FAC" w:rsidP="00C04F61">
      <w:pPr>
        <w:pStyle w:val="TableParagraph"/>
        <w:numPr>
          <w:ilvl w:val="0"/>
          <w:numId w:val="612"/>
        </w:numPr>
        <w:spacing w:line="276" w:lineRule="auto"/>
        <w:ind w:left="1080" w:hanging="540"/>
        <w:rPr>
          <w:rFonts w:ascii="Arial" w:hAnsi="Arial"/>
          <w:color w:val="000000" w:themeColor="text1"/>
        </w:rPr>
      </w:pPr>
      <w:r w:rsidRPr="001212D6">
        <w:rPr>
          <w:rFonts w:ascii="Arial" w:hAnsi="Arial"/>
          <w:color w:val="000000" w:themeColor="text1"/>
        </w:rPr>
        <w:t>Servo Motor</w:t>
      </w:r>
    </w:p>
    <w:p w:rsidR="00D73FAC" w:rsidRPr="001212D6" w:rsidRDefault="00D73FAC" w:rsidP="00C04F61">
      <w:pPr>
        <w:pStyle w:val="TableParagraph"/>
        <w:numPr>
          <w:ilvl w:val="0"/>
          <w:numId w:val="612"/>
        </w:numPr>
        <w:spacing w:line="276" w:lineRule="auto"/>
        <w:ind w:left="1080" w:hanging="540"/>
        <w:rPr>
          <w:rFonts w:ascii="Arial" w:hAnsi="Arial"/>
          <w:color w:val="000000" w:themeColor="text1"/>
        </w:rPr>
      </w:pPr>
      <w:r w:rsidRPr="001212D6">
        <w:rPr>
          <w:rFonts w:ascii="Arial" w:hAnsi="Arial"/>
          <w:color w:val="000000" w:themeColor="text1"/>
        </w:rPr>
        <w:t>Multi-meter</w:t>
      </w:r>
    </w:p>
    <w:p w:rsidR="00D73FAC" w:rsidRPr="001212D6" w:rsidRDefault="00D73FAC" w:rsidP="00C04F61">
      <w:pPr>
        <w:pStyle w:val="TableParagraph"/>
        <w:numPr>
          <w:ilvl w:val="0"/>
          <w:numId w:val="612"/>
        </w:numPr>
        <w:spacing w:line="276" w:lineRule="auto"/>
        <w:ind w:left="1080" w:hanging="540"/>
        <w:rPr>
          <w:rFonts w:ascii="Arial" w:hAnsi="Arial"/>
          <w:color w:val="000000" w:themeColor="text1"/>
        </w:rPr>
      </w:pPr>
      <w:r w:rsidRPr="001212D6">
        <w:rPr>
          <w:rFonts w:ascii="Arial" w:hAnsi="Arial"/>
          <w:color w:val="000000" w:themeColor="text1"/>
        </w:rPr>
        <w:t>Tool kit</w:t>
      </w:r>
    </w:p>
    <w:p w:rsidR="00D73FAC" w:rsidRPr="001212D6" w:rsidRDefault="00D73FAC" w:rsidP="00C04F61">
      <w:pPr>
        <w:pStyle w:val="TableParagraph"/>
        <w:numPr>
          <w:ilvl w:val="0"/>
          <w:numId w:val="612"/>
        </w:numPr>
        <w:spacing w:line="276" w:lineRule="auto"/>
        <w:ind w:left="1080" w:hanging="540"/>
        <w:rPr>
          <w:rFonts w:ascii="Arial" w:hAnsi="Arial"/>
          <w:color w:val="000000" w:themeColor="text1"/>
        </w:rPr>
      </w:pPr>
      <w:r w:rsidRPr="001212D6">
        <w:rPr>
          <w:rFonts w:ascii="Arial" w:hAnsi="Arial"/>
          <w:color w:val="000000" w:themeColor="text1"/>
        </w:rPr>
        <w:t>Product manual</w:t>
      </w:r>
    </w:p>
    <w:p w:rsidR="00D73FAC" w:rsidRPr="001212D6" w:rsidRDefault="00D73FAC" w:rsidP="00C04F61">
      <w:pPr>
        <w:pStyle w:val="TableParagraph"/>
        <w:numPr>
          <w:ilvl w:val="0"/>
          <w:numId w:val="612"/>
        </w:numPr>
        <w:spacing w:line="276" w:lineRule="auto"/>
        <w:ind w:left="1080" w:hanging="540"/>
        <w:rPr>
          <w:rFonts w:ascii="Arial" w:hAnsi="Arial"/>
          <w:color w:val="000000" w:themeColor="text1"/>
        </w:rPr>
      </w:pPr>
      <w:r w:rsidRPr="001212D6">
        <w:rPr>
          <w:rFonts w:ascii="Arial" w:hAnsi="Arial"/>
          <w:color w:val="000000" w:themeColor="text1"/>
        </w:rPr>
        <w:t>Servo-VFD</w:t>
      </w:r>
    </w:p>
    <w:p w:rsidR="00D73FAC" w:rsidRPr="001212D6" w:rsidRDefault="00D73FAC" w:rsidP="00C04F61">
      <w:pPr>
        <w:pStyle w:val="TableParagraph"/>
        <w:numPr>
          <w:ilvl w:val="0"/>
          <w:numId w:val="612"/>
        </w:numPr>
        <w:spacing w:line="276" w:lineRule="auto"/>
        <w:ind w:left="1080" w:hanging="540"/>
        <w:rPr>
          <w:rFonts w:ascii="Arial" w:hAnsi="Arial"/>
          <w:color w:val="000000" w:themeColor="text1"/>
        </w:rPr>
      </w:pPr>
      <w:r w:rsidRPr="001212D6">
        <w:rPr>
          <w:rFonts w:ascii="Arial" w:hAnsi="Arial"/>
          <w:color w:val="000000" w:themeColor="text1"/>
        </w:rPr>
        <w:t>Induction Motor</w:t>
      </w:r>
    </w:p>
    <w:p w:rsidR="00D73FAC" w:rsidRPr="001212D6" w:rsidRDefault="00D73FAC" w:rsidP="00C04F61">
      <w:pPr>
        <w:pStyle w:val="TableParagraph"/>
        <w:numPr>
          <w:ilvl w:val="0"/>
          <w:numId w:val="612"/>
        </w:numPr>
        <w:spacing w:line="276" w:lineRule="auto"/>
        <w:ind w:left="1080" w:hanging="540"/>
        <w:rPr>
          <w:rFonts w:ascii="Arial" w:hAnsi="Arial"/>
          <w:color w:val="000000" w:themeColor="text1"/>
        </w:rPr>
      </w:pPr>
      <w:r w:rsidRPr="001212D6">
        <w:rPr>
          <w:rFonts w:ascii="Arial" w:hAnsi="Arial"/>
          <w:color w:val="000000" w:themeColor="text1"/>
        </w:rPr>
        <w:t>Servo Motor</w:t>
      </w:r>
    </w:p>
    <w:p w:rsidR="00D73FAC" w:rsidRDefault="00D73FAC" w:rsidP="00C04F61">
      <w:pPr>
        <w:pStyle w:val="TableParagraph"/>
        <w:numPr>
          <w:ilvl w:val="0"/>
          <w:numId w:val="612"/>
        </w:numPr>
        <w:spacing w:line="276" w:lineRule="auto"/>
        <w:ind w:left="1080" w:hanging="540"/>
        <w:rPr>
          <w:rFonts w:ascii="Arial" w:hAnsi="Arial"/>
          <w:color w:val="000000" w:themeColor="text1"/>
        </w:rPr>
      </w:pPr>
      <w:r w:rsidRPr="001212D6">
        <w:rPr>
          <w:rFonts w:ascii="Arial" w:hAnsi="Arial"/>
          <w:color w:val="000000" w:themeColor="text1"/>
        </w:rPr>
        <w:t>Keypad</w:t>
      </w:r>
    </w:p>
    <w:p w:rsidR="00AE3B90" w:rsidRDefault="00AE3B90" w:rsidP="00AE3B90">
      <w:pPr>
        <w:pStyle w:val="TableParagraph"/>
        <w:spacing w:line="276" w:lineRule="auto"/>
        <w:rPr>
          <w:rFonts w:ascii="Arial" w:hAnsi="Arial"/>
          <w:color w:val="000000" w:themeColor="text1"/>
        </w:rPr>
      </w:pPr>
    </w:p>
    <w:p w:rsidR="00AE3B90" w:rsidRDefault="00AE3B90" w:rsidP="00AE3B90">
      <w:pPr>
        <w:pStyle w:val="TableParagraph"/>
        <w:spacing w:line="276" w:lineRule="auto"/>
        <w:rPr>
          <w:rFonts w:ascii="Arial" w:hAnsi="Arial"/>
          <w:color w:val="000000" w:themeColor="text1"/>
        </w:rPr>
      </w:pPr>
    </w:p>
    <w:p w:rsidR="00AE3B90" w:rsidRPr="001212D6" w:rsidRDefault="00AE3B90" w:rsidP="00AE3B90">
      <w:pPr>
        <w:pStyle w:val="TableParagraph"/>
        <w:spacing w:line="276" w:lineRule="auto"/>
        <w:rPr>
          <w:rFonts w:ascii="Arial" w:hAnsi="Arial"/>
          <w:color w:val="000000" w:themeColor="text1"/>
        </w:rPr>
      </w:pPr>
    </w:p>
    <w:tbl>
      <w:tblPr>
        <w:tblStyle w:val="GridTable5Dark-Accent410"/>
        <w:tblW w:w="0" w:type="auto"/>
        <w:tblLook w:val="04A0" w:firstRow="1" w:lastRow="0" w:firstColumn="1" w:lastColumn="0" w:noHBand="0" w:noVBand="1"/>
      </w:tblPr>
      <w:tblGrid>
        <w:gridCol w:w="10008"/>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8" w:type="dxa"/>
          </w:tcPr>
          <w:p w:rsidR="00D73FAC" w:rsidRPr="001212D6" w:rsidRDefault="00387FEA" w:rsidP="00AA5744">
            <w:pPr>
              <w:rPr>
                <w:rFonts w:ascii="Arial" w:hAnsi="Arial"/>
                <w:color w:val="000000" w:themeColor="text1"/>
                <w:sz w:val="22"/>
                <w:szCs w:val="22"/>
              </w:rPr>
            </w:pPr>
            <w:r w:rsidRPr="00387FEA">
              <w:rPr>
                <w:rFonts w:ascii="Arial" w:hAnsi="Arial"/>
                <w:bCs w:val="0"/>
                <w:color w:val="000000" w:themeColor="text1"/>
                <w:sz w:val="22"/>
                <w:szCs w:val="22"/>
              </w:rPr>
              <w:lastRenderedPageBreak/>
              <w:t>Critical Evidence</w:t>
            </w:r>
            <w:r w:rsidR="00D73FAC" w:rsidRPr="001212D6">
              <w:rPr>
                <w:rFonts w:ascii="Arial" w:hAnsi="Arial"/>
                <w:b w:val="0"/>
                <w:bCs w:val="0"/>
                <w:color w:val="000000" w:themeColor="text1"/>
                <w:sz w:val="22"/>
                <w:szCs w:val="22"/>
              </w:rPr>
              <w:t>(s) Required</w:t>
            </w:r>
          </w:p>
        </w:tc>
      </w:tr>
    </w:tbl>
    <w:p w:rsidR="00D73FAC" w:rsidRPr="001212D6" w:rsidRDefault="00D73FAC" w:rsidP="00D73FAC">
      <w:pPr>
        <w:rPr>
          <w:rFonts w:ascii="Arial" w:hAnsi="Arial"/>
          <w:color w:val="000000" w:themeColor="text1"/>
          <w:sz w:val="22"/>
          <w:szCs w:val="22"/>
        </w:rPr>
      </w:pPr>
    </w:p>
    <w:p w:rsidR="00D73FAC" w:rsidRPr="001212D6" w:rsidRDefault="00D73FAC" w:rsidP="00D73FAC">
      <w:pPr>
        <w:spacing w:line="360" w:lineRule="auto"/>
        <w:ind w:right="297"/>
        <w:rPr>
          <w:rFonts w:ascii="Arial" w:eastAsiaTheme="minorHAnsi"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D73FAC" w:rsidRPr="001212D6" w:rsidRDefault="00D73FAC" w:rsidP="00A60E78">
      <w:pPr>
        <w:pStyle w:val="ListParagraph"/>
        <w:numPr>
          <w:ilvl w:val="0"/>
          <w:numId w:val="496"/>
        </w:numPr>
        <w:spacing w:line="360" w:lineRule="auto"/>
        <w:rPr>
          <w:rFonts w:ascii="Arial" w:hAnsi="Arial"/>
          <w:color w:val="000000" w:themeColor="text1"/>
          <w:sz w:val="22"/>
          <w:szCs w:val="22"/>
        </w:rPr>
      </w:pPr>
      <w:r w:rsidRPr="001212D6">
        <w:rPr>
          <w:rFonts w:ascii="Arial" w:hAnsi="Arial"/>
          <w:color w:val="000000" w:themeColor="text1"/>
          <w:sz w:val="22"/>
          <w:szCs w:val="22"/>
        </w:rPr>
        <w:t>Control Speed by VFD</w:t>
      </w:r>
    </w:p>
    <w:p w:rsidR="00D73FAC" w:rsidRPr="001212D6" w:rsidRDefault="00D73FAC" w:rsidP="00A60E78">
      <w:pPr>
        <w:pStyle w:val="ListParagraph"/>
        <w:numPr>
          <w:ilvl w:val="0"/>
          <w:numId w:val="496"/>
        </w:numPr>
        <w:spacing w:line="360" w:lineRule="auto"/>
        <w:rPr>
          <w:rFonts w:ascii="Arial" w:hAnsi="Arial"/>
          <w:color w:val="000000" w:themeColor="text1"/>
          <w:sz w:val="22"/>
          <w:szCs w:val="22"/>
        </w:rPr>
      </w:pPr>
      <w:r w:rsidRPr="001212D6">
        <w:rPr>
          <w:rFonts w:ascii="Arial" w:hAnsi="Arial"/>
          <w:color w:val="000000" w:themeColor="text1"/>
          <w:sz w:val="22"/>
          <w:szCs w:val="22"/>
        </w:rPr>
        <w:t>Working principle of servo VFD induction motor</w:t>
      </w:r>
    </w:p>
    <w:p w:rsidR="00D73FAC" w:rsidRPr="00AE3B90" w:rsidRDefault="00AE3B90" w:rsidP="00AE3B90">
      <w:pPr>
        <w:spacing w:after="160" w:line="259" w:lineRule="auto"/>
        <w:rPr>
          <w:rFonts w:ascii="Arial" w:hAnsi="Arial"/>
          <w:color w:val="000000" w:themeColor="text1"/>
          <w:sz w:val="22"/>
          <w:szCs w:val="22"/>
        </w:rPr>
      </w:pPr>
      <w:r>
        <w:rPr>
          <w:rFonts w:ascii="Arial" w:hAnsi="Arial"/>
          <w:color w:val="000000" w:themeColor="text1"/>
          <w:sz w:val="22"/>
          <w:szCs w:val="22"/>
        </w:rPr>
        <w:br w:type="page"/>
      </w:r>
    </w:p>
    <w:p w:rsidR="00D73FAC" w:rsidRPr="001212D6" w:rsidRDefault="00D73FAC" w:rsidP="00864578">
      <w:pPr>
        <w:pStyle w:val="Heading3"/>
        <w:numPr>
          <w:ilvl w:val="0"/>
          <w:numId w:val="717"/>
        </w:numPr>
        <w:shd w:val="clear" w:color="auto" w:fill="FFC000"/>
        <w:rPr>
          <w:color w:val="000000" w:themeColor="text1"/>
          <w:sz w:val="24"/>
          <w:szCs w:val="24"/>
        </w:rPr>
      </w:pPr>
      <w:bookmarkStart w:id="60" w:name="_Toc28651559"/>
      <w:r w:rsidRPr="001212D6">
        <w:rPr>
          <w:color w:val="000000" w:themeColor="text1"/>
          <w:sz w:val="24"/>
          <w:szCs w:val="24"/>
        </w:rPr>
        <w:lastRenderedPageBreak/>
        <w:t>Install Pneumatic &amp; Hydraulic systems</w:t>
      </w:r>
      <w:bookmarkEnd w:id="60"/>
    </w:p>
    <w:p w:rsidR="00D73FAC" w:rsidRPr="001212D6" w:rsidRDefault="00D73FAC" w:rsidP="00D73FAC">
      <w:pPr>
        <w:pStyle w:val="BodyText"/>
        <w:spacing w:before="0" w:after="0" w:line="360" w:lineRule="auto"/>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After completion of this competency standard the student will be able to grasp the uses, basic concepts and installation of pneumatic and hydraulic system.</w:t>
      </w:r>
    </w:p>
    <w:p w:rsidR="00D73FAC" w:rsidRPr="001212D6" w:rsidRDefault="00D73FAC" w:rsidP="00D73FAC">
      <w:pPr>
        <w:spacing w:line="360" w:lineRule="auto"/>
        <w:ind w:right="616" w:firstLine="1080"/>
        <w:jc w:val="both"/>
        <w:rPr>
          <w:rFonts w:ascii="Arial" w:hAnsi="Arial"/>
          <w:color w:val="000000" w:themeColor="text1"/>
          <w:sz w:val="22"/>
          <w:szCs w:val="22"/>
        </w:rPr>
      </w:pPr>
    </w:p>
    <w:tbl>
      <w:tblPr>
        <w:tblStyle w:val="GridTable5Dark-Accent410"/>
        <w:tblW w:w="9820" w:type="dxa"/>
        <w:tblLayout w:type="fixed"/>
        <w:tblLook w:val="01E0" w:firstRow="1" w:lastRow="1" w:firstColumn="1" w:lastColumn="1" w:noHBand="0" w:noVBand="0"/>
      </w:tblPr>
      <w:tblGrid>
        <w:gridCol w:w="2790"/>
        <w:gridCol w:w="7030"/>
      </w:tblGrid>
      <w:tr w:rsidR="00D73FAC"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D73FAC" w:rsidRPr="001212D6" w:rsidRDefault="00BB7730" w:rsidP="00AA5744">
            <w:pPr>
              <w:pStyle w:val="TableParagraph"/>
              <w:spacing w:line="360" w:lineRule="auto"/>
              <w:ind w:left="110" w:right="661"/>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7030" w:type="dxa"/>
          </w:tcPr>
          <w:p w:rsidR="00D73FAC" w:rsidRPr="001212D6" w:rsidRDefault="00BB7730" w:rsidP="00AA5744">
            <w:pPr>
              <w:pStyle w:val="TableParagraph"/>
              <w:spacing w:line="360" w:lineRule="auto"/>
              <w:ind w:left="105"/>
              <w:rPr>
                <w:rFonts w:ascii="Arial" w:hAnsi="Arial"/>
                <w:b w:val="0"/>
                <w:color w:val="000000" w:themeColor="text1"/>
              </w:rPr>
            </w:pPr>
            <w:r w:rsidRPr="00BB7730">
              <w:rPr>
                <w:rFonts w:ascii="Arial" w:hAnsi="Arial"/>
                <w:color w:val="000000" w:themeColor="text1"/>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D73FAC" w:rsidRPr="00AE3B90" w:rsidRDefault="00D73FAC" w:rsidP="00AA5744">
            <w:pPr>
              <w:pStyle w:val="TableParagraph"/>
              <w:ind w:left="105"/>
              <w:rPr>
                <w:rFonts w:ascii="Arial" w:hAnsi="Arial"/>
                <w:color w:val="000000" w:themeColor="text1"/>
              </w:rPr>
            </w:pPr>
            <w:r w:rsidRPr="00AE3B90">
              <w:rPr>
                <w:rFonts w:ascii="Arial" w:hAnsi="Arial"/>
                <w:color w:val="000000" w:themeColor="text1"/>
              </w:rPr>
              <w:t>CU1. Install Hydraulic Equipment</w:t>
            </w:r>
          </w:p>
        </w:tc>
        <w:tc>
          <w:tcPr>
            <w:cnfStyle w:val="000100000000" w:firstRow="0" w:lastRow="0" w:firstColumn="0" w:lastColumn="1" w:oddVBand="0" w:evenVBand="0" w:oddHBand="0" w:evenHBand="0" w:firstRowFirstColumn="0" w:firstRowLastColumn="0" w:lastRowFirstColumn="0" w:lastRowLastColumn="0"/>
            <w:tcW w:w="7030" w:type="dxa"/>
          </w:tcPr>
          <w:p w:rsidR="00D73FAC" w:rsidRPr="00AE3B90" w:rsidRDefault="00D73FAC" w:rsidP="00AA5744">
            <w:pPr>
              <w:widowControl w:val="0"/>
              <w:spacing w:line="360" w:lineRule="auto"/>
              <w:ind w:left="460" w:right="395" w:hanging="355"/>
              <w:rPr>
                <w:rFonts w:ascii="Arial" w:eastAsia="Trebuchet MS" w:hAnsi="Arial"/>
                <w:b w:val="0"/>
                <w:color w:val="000000" w:themeColor="text1"/>
                <w:sz w:val="22"/>
                <w:szCs w:val="22"/>
              </w:rPr>
            </w:pPr>
            <w:r w:rsidRPr="00AE3B90">
              <w:rPr>
                <w:rFonts w:ascii="Arial" w:eastAsia="Trebuchet MS" w:hAnsi="Arial"/>
                <w:b w:val="0"/>
                <w:color w:val="000000" w:themeColor="text1"/>
                <w:sz w:val="22"/>
                <w:szCs w:val="22"/>
              </w:rPr>
              <w:t xml:space="preserve">P1. Specify the type of hydraulic system to be installed, such as jack, press, pump, etc. </w:t>
            </w:r>
          </w:p>
          <w:p w:rsidR="00D73FAC" w:rsidRPr="00AE3B90" w:rsidRDefault="00D73FAC" w:rsidP="00AA5744">
            <w:pPr>
              <w:widowControl w:val="0"/>
              <w:spacing w:line="360" w:lineRule="auto"/>
              <w:ind w:left="460" w:right="395" w:hanging="355"/>
              <w:rPr>
                <w:rFonts w:ascii="Arial" w:eastAsia="Trebuchet MS" w:hAnsi="Arial"/>
                <w:b w:val="0"/>
                <w:color w:val="000000" w:themeColor="text1"/>
                <w:sz w:val="22"/>
                <w:szCs w:val="22"/>
              </w:rPr>
            </w:pPr>
            <w:r w:rsidRPr="00AE3B90">
              <w:rPr>
                <w:rFonts w:ascii="Arial" w:eastAsia="Trebuchet MS" w:hAnsi="Arial"/>
                <w:b w:val="0"/>
                <w:color w:val="000000" w:themeColor="text1"/>
                <w:sz w:val="22"/>
                <w:szCs w:val="22"/>
              </w:rPr>
              <w:t xml:space="preserve">P2. Select the appropriate type of hydraulic system. </w:t>
            </w:r>
          </w:p>
          <w:p w:rsidR="00D73FAC" w:rsidRPr="00AE3B90" w:rsidRDefault="00D73FAC" w:rsidP="00AA5744">
            <w:pPr>
              <w:widowControl w:val="0"/>
              <w:spacing w:line="360" w:lineRule="auto"/>
              <w:ind w:left="460" w:right="395" w:hanging="355"/>
              <w:rPr>
                <w:rFonts w:ascii="Arial" w:eastAsia="Trebuchet MS" w:hAnsi="Arial"/>
                <w:b w:val="0"/>
                <w:color w:val="000000" w:themeColor="text1"/>
                <w:sz w:val="22"/>
                <w:szCs w:val="22"/>
              </w:rPr>
            </w:pPr>
            <w:r w:rsidRPr="00AE3B90">
              <w:rPr>
                <w:rFonts w:ascii="Arial" w:eastAsia="Trebuchet MS" w:hAnsi="Arial"/>
                <w:b w:val="0"/>
                <w:color w:val="000000" w:themeColor="text1"/>
                <w:sz w:val="22"/>
                <w:szCs w:val="22"/>
              </w:rPr>
              <w:t>P3. Install or mount the desired hydraulic type as per the installation instructions</w:t>
            </w:r>
          </w:p>
          <w:p w:rsidR="00D73FAC" w:rsidRPr="00AE3B90" w:rsidRDefault="00D73FAC" w:rsidP="00AA5744">
            <w:pPr>
              <w:widowControl w:val="0"/>
              <w:spacing w:line="360" w:lineRule="auto"/>
              <w:ind w:left="460" w:right="395" w:hanging="355"/>
              <w:rPr>
                <w:rFonts w:ascii="Arial" w:eastAsia="Trebuchet MS" w:hAnsi="Arial"/>
                <w:b w:val="0"/>
                <w:color w:val="000000" w:themeColor="text1"/>
                <w:sz w:val="22"/>
                <w:szCs w:val="22"/>
              </w:rPr>
            </w:pPr>
            <w:r w:rsidRPr="00AE3B90">
              <w:rPr>
                <w:rFonts w:ascii="Arial" w:eastAsia="Trebuchet MS" w:hAnsi="Arial"/>
                <w:b w:val="0"/>
                <w:color w:val="000000" w:themeColor="text1"/>
                <w:sz w:val="22"/>
                <w:szCs w:val="22"/>
              </w:rPr>
              <w:t>P4. Perform a test run on the hydraulic equipment</w:t>
            </w:r>
          </w:p>
          <w:p w:rsidR="00D73FAC" w:rsidRPr="00AE3B90" w:rsidRDefault="00D73FAC" w:rsidP="00AA5744">
            <w:pPr>
              <w:pStyle w:val="TableParagraph"/>
              <w:spacing w:line="360" w:lineRule="auto"/>
              <w:ind w:left="460" w:right="395" w:hanging="355"/>
              <w:rPr>
                <w:rFonts w:ascii="Arial" w:hAnsi="Arial"/>
                <w:b w:val="0"/>
                <w:color w:val="000000" w:themeColor="text1"/>
              </w:rPr>
            </w:pPr>
            <w:r w:rsidRPr="00AE3B90">
              <w:rPr>
                <w:rFonts w:ascii="Arial" w:eastAsia="Times New Roman" w:hAnsi="Arial"/>
                <w:b w:val="0"/>
                <w:color w:val="000000" w:themeColor="text1"/>
              </w:rPr>
              <w:t>P7. Generate the Output report</w:t>
            </w:r>
          </w:p>
        </w:tc>
      </w:tr>
      <w:tr w:rsidR="00D73FAC"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AE3B90" w:rsidRDefault="00D73FAC" w:rsidP="00AA5744">
            <w:pPr>
              <w:pStyle w:val="TableParagraph"/>
              <w:ind w:left="105"/>
              <w:rPr>
                <w:rFonts w:ascii="Arial" w:hAnsi="Arial"/>
                <w:color w:val="000000" w:themeColor="text1"/>
              </w:rPr>
            </w:pPr>
            <w:r w:rsidRPr="00AE3B90">
              <w:rPr>
                <w:rFonts w:ascii="Arial" w:hAnsi="Arial"/>
                <w:color w:val="000000" w:themeColor="text1"/>
              </w:rPr>
              <w:t>CU2. Perform equipment maintenance</w:t>
            </w:r>
          </w:p>
          <w:p w:rsidR="00D73FAC" w:rsidRPr="00AE3B90" w:rsidRDefault="00D73FAC" w:rsidP="00AA5744">
            <w:pPr>
              <w:pStyle w:val="TableParagraph"/>
              <w:ind w:left="10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D73FAC" w:rsidRPr="00AE3B90" w:rsidRDefault="00D73FAC" w:rsidP="00AA5744">
            <w:pPr>
              <w:pStyle w:val="TableParagraph"/>
              <w:spacing w:line="360" w:lineRule="auto"/>
              <w:ind w:left="460" w:right="395" w:hanging="355"/>
              <w:rPr>
                <w:rFonts w:ascii="Arial" w:hAnsi="Arial"/>
                <w:b w:val="0"/>
                <w:color w:val="000000" w:themeColor="text1"/>
              </w:rPr>
            </w:pPr>
            <w:r w:rsidRPr="00AE3B90">
              <w:rPr>
                <w:rFonts w:ascii="Arial" w:hAnsi="Arial"/>
                <w:b w:val="0"/>
                <w:color w:val="000000" w:themeColor="text1"/>
              </w:rPr>
              <w:t>P1. Analyze the type of hydraulic maintenance required</w:t>
            </w:r>
          </w:p>
          <w:p w:rsidR="00D73FAC" w:rsidRPr="00AE3B90" w:rsidRDefault="00D73FAC" w:rsidP="00AA5744">
            <w:pPr>
              <w:pStyle w:val="TableParagraph"/>
              <w:spacing w:line="360" w:lineRule="auto"/>
              <w:ind w:left="460" w:right="395" w:hanging="355"/>
              <w:rPr>
                <w:rFonts w:ascii="Arial" w:hAnsi="Arial"/>
                <w:b w:val="0"/>
                <w:color w:val="000000" w:themeColor="text1"/>
              </w:rPr>
            </w:pPr>
            <w:r w:rsidRPr="00AE3B90">
              <w:rPr>
                <w:rFonts w:ascii="Arial" w:hAnsi="Arial"/>
                <w:b w:val="0"/>
                <w:color w:val="000000" w:themeColor="text1"/>
              </w:rPr>
              <w:t>P2. Select the appropriate procedure of hydraulic maintenance</w:t>
            </w:r>
          </w:p>
          <w:p w:rsidR="00D73FAC" w:rsidRPr="00AE3B90" w:rsidRDefault="00D73FAC" w:rsidP="00AA5744">
            <w:pPr>
              <w:pStyle w:val="TableParagraph"/>
              <w:spacing w:line="360" w:lineRule="auto"/>
              <w:ind w:left="460" w:right="395" w:hanging="355"/>
              <w:rPr>
                <w:rFonts w:ascii="Arial" w:hAnsi="Arial"/>
                <w:b w:val="0"/>
                <w:color w:val="000000" w:themeColor="text1"/>
              </w:rPr>
            </w:pPr>
            <w:r w:rsidRPr="00AE3B90">
              <w:rPr>
                <w:rFonts w:ascii="Arial" w:hAnsi="Arial"/>
                <w:b w:val="0"/>
                <w:color w:val="000000" w:themeColor="text1"/>
              </w:rPr>
              <w:t>P3. Inspect the Pressure Seal, Spring, Piston and oil level</w:t>
            </w:r>
          </w:p>
          <w:p w:rsidR="00D73FAC" w:rsidRPr="00AE3B90" w:rsidRDefault="00D73FAC" w:rsidP="00AA5744">
            <w:pPr>
              <w:pStyle w:val="TableParagraph"/>
              <w:spacing w:line="360" w:lineRule="auto"/>
              <w:ind w:left="460" w:right="395" w:hanging="355"/>
              <w:rPr>
                <w:rFonts w:ascii="Arial" w:hAnsi="Arial"/>
                <w:b w:val="0"/>
                <w:color w:val="000000" w:themeColor="text1"/>
              </w:rPr>
            </w:pPr>
            <w:r w:rsidRPr="00AE3B90">
              <w:rPr>
                <w:rFonts w:ascii="Arial" w:hAnsi="Arial"/>
                <w:b w:val="0"/>
                <w:color w:val="000000" w:themeColor="text1"/>
              </w:rPr>
              <w:t>P4. Service the equipment as per the servicing manual</w:t>
            </w:r>
          </w:p>
        </w:tc>
      </w:tr>
      <w:tr w:rsidR="00D73FAC"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AE3B90" w:rsidRDefault="00D73FAC" w:rsidP="00AA5744">
            <w:pPr>
              <w:pStyle w:val="TableParagraph"/>
              <w:ind w:left="105"/>
              <w:rPr>
                <w:rFonts w:ascii="Arial" w:hAnsi="Arial"/>
                <w:color w:val="000000" w:themeColor="text1"/>
              </w:rPr>
            </w:pPr>
            <w:r w:rsidRPr="00AE3B90">
              <w:rPr>
                <w:rFonts w:ascii="Arial" w:hAnsi="Arial"/>
                <w:color w:val="000000" w:themeColor="text1"/>
              </w:rPr>
              <w:t>CU3. Install Pneumatic Equipment</w:t>
            </w:r>
          </w:p>
          <w:p w:rsidR="00D73FAC" w:rsidRPr="00AE3B90" w:rsidRDefault="00D73FAC" w:rsidP="00AA5744">
            <w:pPr>
              <w:pStyle w:val="TableParagraph"/>
              <w:ind w:left="10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7030" w:type="dxa"/>
          </w:tcPr>
          <w:p w:rsidR="00D73FAC" w:rsidRPr="00AE3B90" w:rsidRDefault="00D73FAC" w:rsidP="00AA5744">
            <w:pPr>
              <w:spacing w:line="360" w:lineRule="auto"/>
              <w:ind w:left="460" w:right="395" w:hanging="355"/>
              <w:rPr>
                <w:rFonts w:ascii="Arial" w:hAnsi="Arial"/>
                <w:b w:val="0"/>
                <w:color w:val="000000" w:themeColor="text1"/>
                <w:sz w:val="22"/>
                <w:szCs w:val="22"/>
              </w:rPr>
            </w:pPr>
            <w:r w:rsidRPr="00AE3B90">
              <w:rPr>
                <w:rFonts w:ascii="Arial" w:hAnsi="Arial"/>
                <w:b w:val="0"/>
                <w:color w:val="000000" w:themeColor="text1"/>
                <w:sz w:val="22"/>
                <w:szCs w:val="22"/>
              </w:rPr>
              <w:t xml:space="preserve">P1. Specify the type of pneumatic system to be installed, such as valve, jack, cylinder, etc. </w:t>
            </w:r>
          </w:p>
          <w:p w:rsidR="00D73FAC" w:rsidRPr="00AE3B90" w:rsidRDefault="00D73FAC" w:rsidP="00AA5744">
            <w:pPr>
              <w:pStyle w:val="TableParagraph"/>
              <w:spacing w:line="360" w:lineRule="auto"/>
              <w:ind w:left="460" w:right="395" w:hanging="355"/>
              <w:rPr>
                <w:rFonts w:ascii="Arial" w:hAnsi="Arial"/>
                <w:b w:val="0"/>
                <w:color w:val="000000" w:themeColor="text1"/>
              </w:rPr>
            </w:pPr>
            <w:r w:rsidRPr="00AE3B90">
              <w:rPr>
                <w:rFonts w:ascii="Arial" w:hAnsi="Arial"/>
                <w:b w:val="0"/>
                <w:color w:val="000000" w:themeColor="text1"/>
              </w:rPr>
              <w:t>P2. Select the appropriate type of Pneumatic</w:t>
            </w:r>
          </w:p>
          <w:p w:rsidR="00D73FAC" w:rsidRPr="00AE3B90" w:rsidRDefault="00D73FAC" w:rsidP="00AA5744">
            <w:pPr>
              <w:pStyle w:val="TableParagraph"/>
              <w:spacing w:line="360" w:lineRule="auto"/>
              <w:ind w:left="460" w:right="395" w:hanging="355"/>
              <w:rPr>
                <w:rFonts w:ascii="Arial" w:hAnsi="Arial"/>
                <w:b w:val="0"/>
                <w:color w:val="000000" w:themeColor="text1"/>
              </w:rPr>
            </w:pPr>
            <w:r w:rsidRPr="00AE3B90">
              <w:rPr>
                <w:rFonts w:ascii="Arial" w:hAnsi="Arial"/>
                <w:b w:val="0"/>
                <w:color w:val="000000" w:themeColor="text1"/>
              </w:rPr>
              <w:t>P3. Install the desired Pneumatic type equipment as per the installation instructions</w:t>
            </w:r>
          </w:p>
          <w:p w:rsidR="00D73FAC" w:rsidRPr="00AE3B90" w:rsidRDefault="00D73FAC" w:rsidP="00AA5744">
            <w:pPr>
              <w:pStyle w:val="TableParagraph"/>
              <w:spacing w:line="360" w:lineRule="auto"/>
              <w:ind w:left="460" w:right="395" w:hanging="355"/>
              <w:rPr>
                <w:rFonts w:ascii="Arial" w:hAnsi="Arial"/>
                <w:b w:val="0"/>
                <w:color w:val="000000" w:themeColor="text1"/>
              </w:rPr>
            </w:pPr>
            <w:r w:rsidRPr="00AE3B90">
              <w:rPr>
                <w:rFonts w:ascii="Arial" w:hAnsi="Arial"/>
                <w:b w:val="0"/>
                <w:color w:val="000000" w:themeColor="text1"/>
              </w:rPr>
              <w:t>P4. Perform a test run on the Pneumatic equipment</w:t>
            </w:r>
          </w:p>
          <w:p w:rsidR="00D73FAC" w:rsidRPr="00AE3B90" w:rsidRDefault="00D73FAC" w:rsidP="00AA5744">
            <w:pPr>
              <w:pStyle w:val="TableParagraph"/>
              <w:spacing w:line="360" w:lineRule="auto"/>
              <w:ind w:left="460" w:right="395" w:hanging="355"/>
              <w:rPr>
                <w:rFonts w:ascii="Arial" w:hAnsi="Arial"/>
                <w:b w:val="0"/>
                <w:color w:val="000000" w:themeColor="text1"/>
              </w:rPr>
            </w:pPr>
            <w:r w:rsidRPr="00AE3B90">
              <w:rPr>
                <w:rFonts w:ascii="Arial" w:hAnsi="Arial"/>
                <w:b w:val="0"/>
                <w:color w:val="000000" w:themeColor="text1"/>
              </w:rPr>
              <w:t>P7. Generate the Output report</w:t>
            </w:r>
          </w:p>
        </w:tc>
      </w:tr>
    </w:tbl>
    <w:p w:rsidR="00D73FAC" w:rsidRPr="001212D6" w:rsidRDefault="00D73FAC" w:rsidP="00D73FAC">
      <w:pPr>
        <w:spacing w:line="360" w:lineRule="auto"/>
        <w:rPr>
          <w:rFonts w:ascii="Arial" w:hAnsi="Arial"/>
          <w:b/>
          <w:color w:val="000000" w:themeColor="text1"/>
          <w:sz w:val="22"/>
          <w:szCs w:val="22"/>
        </w:rPr>
      </w:pPr>
    </w:p>
    <w:p w:rsidR="00D73FAC" w:rsidRPr="001212D6" w:rsidRDefault="00D73FAC" w:rsidP="00D73FAC">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D73FAC" w:rsidRPr="001212D6" w:rsidRDefault="00D73FAC" w:rsidP="00C04F61">
      <w:pPr>
        <w:pStyle w:val="ListParagraph"/>
        <w:numPr>
          <w:ilvl w:val="0"/>
          <w:numId w:val="613"/>
        </w:numPr>
        <w:spacing w:line="360" w:lineRule="auto"/>
        <w:ind w:hanging="869"/>
        <w:rPr>
          <w:rFonts w:ascii="Arial" w:hAnsi="Arial"/>
          <w:color w:val="000000" w:themeColor="text1"/>
          <w:sz w:val="22"/>
          <w:szCs w:val="22"/>
        </w:rPr>
      </w:pPr>
      <w:r w:rsidRPr="001212D6">
        <w:rPr>
          <w:rFonts w:ascii="Arial" w:hAnsi="Arial"/>
          <w:color w:val="000000" w:themeColor="text1"/>
          <w:sz w:val="22"/>
          <w:szCs w:val="22"/>
        </w:rPr>
        <w:t>Explain the hydraulic system, types and working principle</w:t>
      </w:r>
    </w:p>
    <w:p w:rsidR="00D73FAC" w:rsidRPr="001212D6" w:rsidRDefault="00D73FAC" w:rsidP="00C04F61">
      <w:pPr>
        <w:pStyle w:val="ListParagraph"/>
        <w:numPr>
          <w:ilvl w:val="0"/>
          <w:numId w:val="613"/>
        </w:numPr>
        <w:spacing w:line="360" w:lineRule="auto"/>
        <w:ind w:hanging="869"/>
        <w:rPr>
          <w:rFonts w:ascii="Arial" w:hAnsi="Arial"/>
          <w:color w:val="000000" w:themeColor="text1"/>
          <w:sz w:val="22"/>
          <w:szCs w:val="22"/>
        </w:rPr>
      </w:pPr>
      <w:r w:rsidRPr="001212D6">
        <w:rPr>
          <w:rFonts w:ascii="Arial" w:hAnsi="Arial"/>
          <w:color w:val="000000" w:themeColor="text1"/>
          <w:sz w:val="22"/>
          <w:szCs w:val="22"/>
        </w:rPr>
        <w:t xml:space="preserve">Describe the importance and requirement of hydraulic system </w:t>
      </w:r>
    </w:p>
    <w:p w:rsidR="00D73FAC" w:rsidRPr="001212D6" w:rsidRDefault="00D73FAC" w:rsidP="00C04F61">
      <w:pPr>
        <w:pStyle w:val="ListParagraph"/>
        <w:numPr>
          <w:ilvl w:val="0"/>
          <w:numId w:val="613"/>
        </w:numPr>
        <w:spacing w:line="360" w:lineRule="auto"/>
        <w:ind w:hanging="869"/>
        <w:rPr>
          <w:rFonts w:ascii="Arial" w:hAnsi="Arial"/>
          <w:color w:val="000000" w:themeColor="text1"/>
          <w:sz w:val="22"/>
          <w:szCs w:val="22"/>
        </w:rPr>
      </w:pPr>
      <w:r w:rsidRPr="001212D6">
        <w:rPr>
          <w:rFonts w:ascii="Arial" w:hAnsi="Arial"/>
          <w:color w:val="000000" w:themeColor="text1"/>
          <w:sz w:val="22"/>
          <w:szCs w:val="22"/>
        </w:rPr>
        <w:t>Describe the advantages of hydraulic system</w:t>
      </w:r>
    </w:p>
    <w:p w:rsidR="00D73FAC" w:rsidRPr="001212D6" w:rsidRDefault="00D73FAC" w:rsidP="00C04F61">
      <w:pPr>
        <w:pStyle w:val="ListParagraph"/>
        <w:numPr>
          <w:ilvl w:val="0"/>
          <w:numId w:val="613"/>
        </w:numPr>
        <w:spacing w:line="360" w:lineRule="auto"/>
        <w:ind w:hanging="869"/>
        <w:rPr>
          <w:rFonts w:ascii="Arial" w:hAnsi="Arial"/>
          <w:color w:val="000000" w:themeColor="text1"/>
          <w:sz w:val="22"/>
          <w:szCs w:val="22"/>
        </w:rPr>
      </w:pPr>
      <w:r w:rsidRPr="001212D6">
        <w:rPr>
          <w:rFonts w:ascii="Arial" w:hAnsi="Arial"/>
          <w:color w:val="000000" w:themeColor="text1"/>
          <w:sz w:val="22"/>
          <w:szCs w:val="22"/>
        </w:rPr>
        <w:t>Explain the hydraulic maintenance procedures</w:t>
      </w:r>
    </w:p>
    <w:p w:rsidR="00D73FAC" w:rsidRPr="001212D6" w:rsidRDefault="00D73FAC" w:rsidP="00C04F61">
      <w:pPr>
        <w:pStyle w:val="ListParagraph"/>
        <w:numPr>
          <w:ilvl w:val="0"/>
          <w:numId w:val="613"/>
        </w:numPr>
        <w:spacing w:line="360" w:lineRule="auto"/>
        <w:ind w:hanging="869"/>
        <w:rPr>
          <w:rFonts w:ascii="Arial" w:hAnsi="Arial"/>
          <w:color w:val="000000" w:themeColor="text1"/>
          <w:sz w:val="22"/>
          <w:szCs w:val="22"/>
        </w:rPr>
      </w:pPr>
      <w:r w:rsidRPr="001212D6">
        <w:rPr>
          <w:rFonts w:ascii="Arial" w:hAnsi="Arial"/>
          <w:color w:val="000000" w:themeColor="text1"/>
          <w:sz w:val="22"/>
          <w:szCs w:val="22"/>
        </w:rPr>
        <w:t>Describe the method of checking pressure.</w:t>
      </w:r>
    </w:p>
    <w:p w:rsidR="00D73FAC" w:rsidRPr="001212D6" w:rsidRDefault="00D73FAC" w:rsidP="00C04F61">
      <w:pPr>
        <w:pStyle w:val="ListParagraph"/>
        <w:numPr>
          <w:ilvl w:val="0"/>
          <w:numId w:val="613"/>
        </w:numPr>
        <w:spacing w:line="360" w:lineRule="auto"/>
        <w:ind w:hanging="869"/>
        <w:rPr>
          <w:rFonts w:ascii="Arial" w:hAnsi="Arial"/>
          <w:color w:val="000000" w:themeColor="text1"/>
          <w:sz w:val="22"/>
          <w:szCs w:val="22"/>
        </w:rPr>
      </w:pPr>
      <w:r w:rsidRPr="001212D6">
        <w:rPr>
          <w:rFonts w:ascii="Arial" w:hAnsi="Arial"/>
          <w:color w:val="000000" w:themeColor="text1"/>
          <w:sz w:val="22"/>
          <w:szCs w:val="22"/>
        </w:rPr>
        <w:t xml:space="preserve">Describe the method of Cleaning and oil level </w:t>
      </w:r>
    </w:p>
    <w:p w:rsidR="00D73FAC" w:rsidRPr="001212D6" w:rsidRDefault="00D73FAC" w:rsidP="00C04F61">
      <w:pPr>
        <w:pStyle w:val="ListParagraph"/>
        <w:numPr>
          <w:ilvl w:val="0"/>
          <w:numId w:val="613"/>
        </w:numPr>
        <w:spacing w:line="360" w:lineRule="auto"/>
        <w:ind w:hanging="869"/>
        <w:rPr>
          <w:rFonts w:ascii="Arial" w:hAnsi="Arial"/>
          <w:color w:val="000000" w:themeColor="text1"/>
          <w:sz w:val="22"/>
          <w:szCs w:val="22"/>
        </w:rPr>
      </w:pPr>
      <w:r w:rsidRPr="001212D6">
        <w:rPr>
          <w:rFonts w:ascii="Arial" w:hAnsi="Arial"/>
          <w:color w:val="000000" w:themeColor="text1"/>
          <w:sz w:val="22"/>
          <w:szCs w:val="22"/>
        </w:rPr>
        <w:t>Explain the Pneumatic system, types and working principle</w:t>
      </w:r>
    </w:p>
    <w:p w:rsidR="00D73FAC" w:rsidRPr="001212D6" w:rsidRDefault="00D73FAC" w:rsidP="00C04F61">
      <w:pPr>
        <w:pStyle w:val="ListParagraph"/>
        <w:numPr>
          <w:ilvl w:val="0"/>
          <w:numId w:val="613"/>
        </w:numPr>
        <w:spacing w:line="360" w:lineRule="auto"/>
        <w:ind w:hanging="869"/>
        <w:rPr>
          <w:rFonts w:ascii="Arial" w:hAnsi="Arial"/>
          <w:color w:val="000000" w:themeColor="text1"/>
          <w:sz w:val="22"/>
          <w:szCs w:val="22"/>
        </w:rPr>
      </w:pPr>
      <w:r w:rsidRPr="001212D6">
        <w:rPr>
          <w:rFonts w:ascii="Arial" w:hAnsi="Arial"/>
          <w:color w:val="000000" w:themeColor="text1"/>
          <w:sz w:val="22"/>
          <w:szCs w:val="22"/>
        </w:rPr>
        <w:t xml:space="preserve">Describe the importance and requirement of Pneumatic </w:t>
      </w:r>
    </w:p>
    <w:p w:rsidR="00D73FAC" w:rsidRPr="001212D6" w:rsidRDefault="00D73FAC" w:rsidP="00C04F61">
      <w:pPr>
        <w:pStyle w:val="TableParagraph"/>
        <w:numPr>
          <w:ilvl w:val="0"/>
          <w:numId w:val="613"/>
        </w:numPr>
        <w:autoSpaceDE w:val="0"/>
        <w:autoSpaceDN w:val="0"/>
        <w:spacing w:line="360" w:lineRule="auto"/>
        <w:ind w:hanging="869"/>
        <w:rPr>
          <w:rFonts w:ascii="Arial" w:hAnsi="Arial"/>
          <w:color w:val="000000" w:themeColor="text1"/>
        </w:rPr>
      </w:pPr>
      <w:r w:rsidRPr="001212D6">
        <w:rPr>
          <w:rFonts w:ascii="Arial" w:hAnsi="Arial"/>
          <w:color w:val="000000" w:themeColor="text1"/>
        </w:rPr>
        <w:t>Describe the advantages of Pneumatic system</w:t>
      </w:r>
    </w:p>
    <w:p w:rsidR="00D73FAC" w:rsidRPr="001212D6" w:rsidRDefault="00D73FAC" w:rsidP="00D73FAC">
      <w:pPr>
        <w:pStyle w:val="ListParagraph"/>
        <w:spacing w:line="360" w:lineRule="auto"/>
        <w:ind w:left="180"/>
        <w:rPr>
          <w:rFonts w:ascii="Arial" w:hAnsi="Arial"/>
          <w:b/>
          <w:color w:val="000000" w:themeColor="text1"/>
          <w:sz w:val="22"/>
          <w:szCs w:val="22"/>
        </w:rPr>
      </w:pPr>
      <w:r w:rsidRPr="001212D6">
        <w:rPr>
          <w:rFonts w:ascii="Arial" w:hAnsi="Arial"/>
          <w:b/>
          <w:color w:val="000000" w:themeColor="text1"/>
          <w:sz w:val="22"/>
          <w:szCs w:val="22"/>
        </w:rPr>
        <w:t>Equipment and Tools</w:t>
      </w:r>
    </w:p>
    <w:p w:rsidR="00D73FAC" w:rsidRPr="001212D6" w:rsidRDefault="00D73FAC" w:rsidP="00C04F61">
      <w:pPr>
        <w:pStyle w:val="TableParagraph"/>
        <w:numPr>
          <w:ilvl w:val="0"/>
          <w:numId w:val="614"/>
        </w:numPr>
        <w:spacing w:line="360" w:lineRule="auto"/>
        <w:ind w:left="1890" w:hanging="630"/>
        <w:rPr>
          <w:rFonts w:ascii="Arial" w:hAnsi="Arial"/>
          <w:color w:val="000000" w:themeColor="text1"/>
        </w:rPr>
      </w:pPr>
      <w:r w:rsidRPr="001212D6">
        <w:rPr>
          <w:rFonts w:ascii="Arial" w:hAnsi="Arial"/>
          <w:color w:val="000000" w:themeColor="text1"/>
        </w:rPr>
        <w:t>Hydraulic Pumps</w:t>
      </w:r>
    </w:p>
    <w:p w:rsidR="00D73FAC" w:rsidRPr="001212D6" w:rsidRDefault="00D73FAC" w:rsidP="00C04F61">
      <w:pPr>
        <w:pStyle w:val="TableParagraph"/>
        <w:numPr>
          <w:ilvl w:val="0"/>
          <w:numId w:val="614"/>
        </w:numPr>
        <w:spacing w:line="360" w:lineRule="auto"/>
        <w:ind w:left="1890" w:hanging="630"/>
        <w:rPr>
          <w:rFonts w:ascii="Arial" w:hAnsi="Arial"/>
          <w:color w:val="000000" w:themeColor="text1"/>
        </w:rPr>
      </w:pPr>
      <w:r w:rsidRPr="001212D6">
        <w:rPr>
          <w:rFonts w:ascii="Arial" w:hAnsi="Arial"/>
          <w:color w:val="000000" w:themeColor="text1"/>
        </w:rPr>
        <w:lastRenderedPageBreak/>
        <w:t>Hydraulic Relays</w:t>
      </w:r>
    </w:p>
    <w:p w:rsidR="00D73FAC" w:rsidRPr="001212D6" w:rsidRDefault="00D73FAC" w:rsidP="00C04F61">
      <w:pPr>
        <w:pStyle w:val="TableParagraph"/>
        <w:numPr>
          <w:ilvl w:val="0"/>
          <w:numId w:val="614"/>
        </w:numPr>
        <w:spacing w:line="360" w:lineRule="auto"/>
        <w:ind w:left="1890" w:hanging="630"/>
        <w:rPr>
          <w:rFonts w:ascii="Arial" w:hAnsi="Arial"/>
          <w:color w:val="000000" w:themeColor="text1"/>
        </w:rPr>
      </w:pPr>
      <w:r w:rsidRPr="001212D6">
        <w:rPr>
          <w:rFonts w:ascii="Arial" w:hAnsi="Arial"/>
          <w:color w:val="000000" w:themeColor="text1"/>
        </w:rPr>
        <w:t>Hydraulic Regulator</w:t>
      </w:r>
    </w:p>
    <w:p w:rsidR="00D73FAC" w:rsidRPr="001212D6" w:rsidRDefault="00D73FAC" w:rsidP="00C04F61">
      <w:pPr>
        <w:pStyle w:val="TableParagraph"/>
        <w:numPr>
          <w:ilvl w:val="0"/>
          <w:numId w:val="614"/>
        </w:numPr>
        <w:spacing w:line="360" w:lineRule="auto"/>
        <w:ind w:left="1890" w:hanging="630"/>
        <w:rPr>
          <w:rFonts w:ascii="Arial" w:hAnsi="Arial"/>
          <w:color w:val="000000" w:themeColor="text1"/>
        </w:rPr>
      </w:pPr>
      <w:r w:rsidRPr="001212D6">
        <w:rPr>
          <w:rFonts w:ascii="Arial" w:hAnsi="Arial"/>
          <w:color w:val="000000" w:themeColor="text1"/>
        </w:rPr>
        <w:t>Calibrator</w:t>
      </w:r>
    </w:p>
    <w:p w:rsidR="00D73FAC" w:rsidRPr="001212D6" w:rsidRDefault="00D73FAC" w:rsidP="00C04F61">
      <w:pPr>
        <w:pStyle w:val="TableParagraph"/>
        <w:numPr>
          <w:ilvl w:val="0"/>
          <w:numId w:val="614"/>
        </w:numPr>
        <w:spacing w:line="360" w:lineRule="auto"/>
        <w:ind w:left="1890" w:hanging="630"/>
        <w:rPr>
          <w:rFonts w:ascii="Arial" w:hAnsi="Arial"/>
          <w:color w:val="000000" w:themeColor="text1"/>
        </w:rPr>
      </w:pPr>
      <w:r w:rsidRPr="001212D6">
        <w:rPr>
          <w:rFonts w:ascii="Arial" w:hAnsi="Arial"/>
          <w:color w:val="000000" w:themeColor="text1"/>
        </w:rPr>
        <w:t>Pressure tester</w:t>
      </w:r>
    </w:p>
    <w:p w:rsidR="00D73FAC" w:rsidRPr="001212D6" w:rsidRDefault="00D73FAC" w:rsidP="00C04F61">
      <w:pPr>
        <w:pStyle w:val="TableParagraph"/>
        <w:numPr>
          <w:ilvl w:val="0"/>
          <w:numId w:val="614"/>
        </w:numPr>
        <w:spacing w:line="360" w:lineRule="auto"/>
        <w:ind w:left="1890" w:hanging="630"/>
        <w:rPr>
          <w:rFonts w:ascii="Arial" w:hAnsi="Arial"/>
          <w:color w:val="000000" w:themeColor="text1"/>
        </w:rPr>
      </w:pPr>
      <w:r w:rsidRPr="001212D6">
        <w:rPr>
          <w:rFonts w:ascii="Arial" w:hAnsi="Arial"/>
          <w:color w:val="000000" w:themeColor="text1"/>
        </w:rPr>
        <w:t xml:space="preserve">Valves </w:t>
      </w:r>
    </w:p>
    <w:p w:rsidR="00D73FAC" w:rsidRPr="001212D6" w:rsidRDefault="00D73FAC" w:rsidP="00C04F61">
      <w:pPr>
        <w:pStyle w:val="TableParagraph"/>
        <w:numPr>
          <w:ilvl w:val="0"/>
          <w:numId w:val="614"/>
        </w:numPr>
        <w:spacing w:line="360" w:lineRule="auto"/>
        <w:ind w:left="1890" w:hanging="630"/>
        <w:rPr>
          <w:rFonts w:ascii="Arial" w:hAnsi="Arial"/>
          <w:color w:val="000000" w:themeColor="text1"/>
        </w:rPr>
      </w:pPr>
      <w:r w:rsidRPr="001212D6">
        <w:rPr>
          <w:rFonts w:ascii="Arial" w:hAnsi="Arial"/>
          <w:color w:val="000000" w:themeColor="text1"/>
        </w:rPr>
        <w:t>Sensors</w:t>
      </w:r>
    </w:p>
    <w:p w:rsidR="00D73FAC" w:rsidRPr="001212D6" w:rsidRDefault="00D73FAC" w:rsidP="00C04F61">
      <w:pPr>
        <w:pStyle w:val="TableParagraph"/>
        <w:numPr>
          <w:ilvl w:val="0"/>
          <w:numId w:val="614"/>
        </w:numPr>
        <w:spacing w:line="360" w:lineRule="auto"/>
        <w:ind w:left="1890" w:hanging="630"/>
        <w:rPr>
          <w:rFonts w:ascii="Arial" w:hAnsi="Arial"/>
          <w:color w:val="000000" w:themeColor="text1"/>
        </w:rPr>
      </w:pPr>
      <w:r w:rsidRPr="001212D6">
        <w:rPr>
          <w:rFonts w:ascii="Arial" w:hAnsi="Arial"/>
          <w:color w:val="000000" w:themeColor="text1"/>
        </w:rPr>
        <w:t>Seal,</w:t>
      </w:r>
    </w:p>
    <w:p w:rsidR="00D73FAC" w:rsidRPr="001212D6" w:rsidRDefault="00D73FAC" w:rsidP="00C04F61">
      <w:pPr>
        <w:pStyle w:val="TableParagraph"/>
        <w:numPr>
          <w:ilvl w:val="0"/>
          <w:numId w:val="614"/>
        </w:numPr>
        <w:spacing w:line="360" w:lineRule="auto"/>
        <w:ind w:left="1890" w:hanging="630"/>
        <w:rPr>
          <w:rFonts w:ascii="Arial" w:hAnsi="Arial"/>
          <w:color w:val="000000" w:themeColor="text1"/>
        </w:rPr>
      </w:pPr>
      <w:r w:rsidRPr="001212D6">
        <w:rPr>
          <w:rFonts w:ascii="Arial" w:hAnsi="Arial"/>
          <w:color w:val="000000" w:themeColor="text1"/>
        </w:rPr>
        <w:t xml:space="preserve">Spring </w:t>
      </w:r>
    </w:p>
    <w:p w:rsidR="00D73FAC" w:rsidRPr="001212D6" w:rsidRDefault="00D73FAC" w:rsidP="00C04F61">
      <w:pPr>
        <w:pStyle w:val="TableParagraph"/>
        <w:numPr>
          <w:ilvl w:val="0"/>
          <w:numId w:val="614"/>
        </w:numPr>
        <w:spacing w:line="360" w:lineRule="auto"/>
        <w:ind w:left="1890" w:hanging="630"/>
        <w:rPr>
          <w:rFonts w:ascii="Arial" w:hAnsi="Arial"/>
          <w:color w:val="000000" w:themeColor="text1"/>
        </w:rPr>
      </w:pPr>
      <w:r w:rsidRPr="001212D6">
        <w:rPr>
          <w:rFonts w:ascii="Arial" w:hAnsi="Arial"/>
          <w:color w:val="000000" w:themeColor="text1"/>
        </w:rPr>
        <w:t>Piston</w:t>
      </w:r>
    </w:p>
    <w:p w:rsidR="00D73FAC" w:rsidRPr="001212D6" w:rsidRDefault="00D73FAC" w:rsidP="00C04F61">
      <w:pPr>
        <w:pStyle w:val="TableParagraph"/>
        <w:numPr>
          <w:ilvl w:val="0"/>
          <w:numId w:val="614"/>
        </w:numPr>
        <w:spacing w:line="360" w:lineRule="auto"/>
        <w:ind w:left="1890" w:hanging="630"/>
        <w:rPr>
          <w:rFonts w:ascii="Arial" w:hAnsi="Arial"/>
          <w:color w:val="000000" w:themeColor="text1"/>
        </w:rPr>
      </w:pPr>
      <w:r w:rsidRPr="001212D6">
        <w:rPr>
          <w:rFonts w:ascii="Arial" w:hAnsi="Arial"/>
          <w:color w:val="000000" w:themeColor="text1"/>
        </w:rPr>
        <w:t>Pneumatic Valves</w:t>
      </w:r>
    </w:p>
    <w:p w:rsidR="00D73FAC" w:rsidRPr="001212D6" w:rsidRDefault="00D73FAC" w:rsidP="00C04F61">
      <w:pPr>
        <w:pStyle w:val="TableParagraph"/>
        <w:numPr>
          <w:ilvl w:val="0"/>
          <w:numId w:val="614"/>
        </w:numPr>
        <w:spacing w:line="360" w:lineRule="auto"/>
        <w:ind w:left="1890" w:hanging="630"/>
        <w:rPr>
          <w:rFonts w:ascii="Arial" w:hAnsi="Arial"/>
          <w:color w:val="000000" w:themeColor="text1"/>
        </w:rPr>
      </w:pPr>
      <w:r w:rsidRPr="001212D6">
        <w:rPr>
          <w:rFonts w:ascii="Arial" w:hAnsi="Arial"/>
          <w:color w:val="000000" w:themeColor="text1"/>
        </w:rPr>
        <w:t>Magnetic coil</w:t>
      </w:r>
    </w:p>
    <w:p w:rsidR="00D73FAC" w:rsidRPr="001212D6" w:rsidRDefault="00D73FAC" w:rsidP="00C04F61">
      <w:pPr>
        <w:pStyle w:val="TableParagraph"/>
        <w:numPr>
          <w:ilvl w:val="0"/>
          <w:numId w:val="614"/>
        </w:numPr>
        <w:spacing w:line="360" w:lineRule="auto"/>
        <w:ind w:left="1890" w:hanging="630"/>
        <w:rPr>
          <w:rFonts w:ascii="Arial" w:hAnsi="Arial"/>
          <w:color w:val="000000" w:themeColor="text1"/>
        </w:rPr>
      </w:pPr>
      <w:r w:rsidRPr="001212D6">
        <w:rPr>
          <w:rFonts w:ascii="Arial" w:hAnsi="Arial"/>
          <w:color w:val="000000" w:themeColor="text1"/>
        </w:rPr>
        <w:t>Compressor</w:t>
      </w:r>
    </w:p>
    <w:tbl>
      <w:tblPr>
        <w:tblStyle w:val="GridTable5Dark-Accent410"/>
        <w:tblW w:w="0" w:type="auto"/>
        <w:tblLook w:val="04A0" w:firstRow="1" w:lastRow="0" w:firstColumn="1" w:lastColumn="0" w:noHBand="0" w:noVBand="1"/>
      </w:tblPr>
      <w:tblGrid>
        <w:gridCol w:w="10008"/>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8" w:type="dxa"/>
          </w:tcPr>
          <w:p w:rsidR="00D73FAC" w:rsidRPr="001212D6" w:rsidRDefault="00387FEA" w:rsidP="00AA5744">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r w:rsidR="00D73FAC" w:rsidRPr="001212D6">
              <w:rPr>
                <w:rFonts w:ascii="Arial" w:hAnsi="Arial"/>
                <w:b w:val="0"/>
                <w:bCs w:val="0"/>
                <w:color w:val="000000" w:themeColor="text1"/>
                <w:sz w:val="22"/>
                <w:szCs w:val="22"/>
              </w:rPr>
              <w:t>(s) Required</w:t>
            </w:r>
          </w:p>
        </w:tc>
      </w:tr>
    </w:tbl>
    <w:p w:rsidR="00D73FAC" w:rsidRPr="001212D6" w:rsidRDefault="00D73FAC" w:rsidP="00D73FAC">
      <w:pPr>
        <w:rPr>
          <w:rFonts w:ascii="Arial" w:hAnsi="Arial"/>
          <w:color w:val="000000" w:themeColor="text1"/>
          <w:sz w:val="22"/>
          <w:szCs w:val="22"/>
        </w:rPr>
      </w:pPr>
    </w:p>
    <w:p w:rsidR="00D73FAC" w:rsidRPr="001212D6" w:rsidRDefault="00D73FAC" w:rsidP="00D73FAC">
      <w:pPr>
        <w:spacing w:line="360" w:lineRule="auto"/>
        <w:ind w:right="297"/>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D73FAC" w:rsidRPr="001212D6" w:rsidRDefault="00D73FAC" w:rsidP="00D73FAC">
      <w:pPr>
        <w:spacing w:line="360" w:lineRule="auto"/>
        <w:ind w:right="297"/>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Evidence of the following is essential:</w:t>
      </w:r>
    </w:p>
    <w:p w:rsidR="00D73FAC" w:rsidRPr="001212D6" w:rsidRDefault="00D73FAC" w:rsidP="00A60E78">
      <w:pPr>
        <w:pStyle w:val="ListParagraph"/>
        <w:numPr>
          <w:ilvl w:val="0"/>
          <w:numId w:val="497"/>
        </w:numPr>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Working principle of Pneumatic system</w:t>
      </w:r>
    </w:p>
    <w:p w:rsidR="00D73FAC" w:rsidRPr="001212D6" w:rsidRDefault="00D73FAC" w:rsidP="00A60E78">
      <w:pPr>
        <w:pStyle w:val="ListParagraph"/>
        <w:numPr>
          <w:ilvl w:val="0"/>
          <w:numId w:val="497"/>
        </w:numPr>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Perform a test run on the hydraulic equipment</w:t>
      </w:r>
    </w:p>
    <w:p w:rsidR="00D73FAC" w:rsidRPr="001212D6" w:rsidRDefault="00D73FAC" w:rsidP="00D73FAC">
      <w:pPr>
        <w:spacing w:after="160" w:line="259" w:lineRule="auto"/>
        <w:rPr>
          <w:rFonts w:ascii="Arial" w:hAnsi="Arial"/>
          <w:color w:val="000000" w:themeColor="text1"/>
          <w:sz w:val="22"/>
          <w:szCs w:val="22"/>
        </w:rPr>
      </w:pPr>
    </w:p>
    <w:p w:rsidR="00D73FAC" w:rsidRPr="001212D6" w:rsidRDefault="00D73FAC" w:rsidP="00D73FAC">
      <w:pPr>
        <w:spacing w:after="160" w:line="259" w:lineRule="auto"/>
        <w:rPr>
          <w:rFonts w:ascii="Arial" w:hAnsi="Arial"/>
          <w:color w:val="000000" w:themeColor="text1"/>
          <w:sz w:val="22"/>
          <w:szCs w:val="22"/>
        </w:rPr>
      </w:pPr>
    </w:p>
    <w:p w:rsidR="00D73FAC" w:rsidRPr="001212D6" w:rsidRDefault="00D73FAC" w:rsidP="00D73FAC">
      <w:pPr>
        <w:spacing w:after="160" w:line="259" w:lineRule="auto"/>
        <w:rPr>
          <w:rFonts w:ascii="Arial" w:hAnsi="Arial"/>
          <w:color w:val="000000" w:themeColor="text1"/>
          <w:sz w:val="22"/>
          <w:szCs w:val="22"/>
        </w:rPr>
      </w:pPr>
    </w:p>
    <w:p w:rsidR="00D73FAC" w:rsidRPr="001212D6" w:rsidRDefault="00D73FAC" w:rsidP="00D73FAC">
      <w:pPr>
        <w:spacing w:after="160" w:line="259" w:lineRule="auto"/>
        <w:rPr>
          <w:rFonts w:ascii="Arial" w:hAnsi="Arial"/>
          <w:color w:val="000000" w:themeColor="text1"/>
          <w:sz w:val="22"/>
          <w:szCs w:val="22"/>
        </w:rPr>
      </w:pPr>
    </w:p>
    <w:p w:rsidR="00D73FAC" w:rsidRPr="001212D6" w:rsidRDefault="00D73FAC" w:rsidP="00D73FAC">
      <w:pPr>
        <w:spacing w:after="160" w:line="259" w:lineRule="auto"/>
        <w:rPr>
          <w:rFonts w:ascii="Arial" w:hAnsi="Arial"/>
          <w:color w:val="000000" w:themeColor="text1"/>
          <w:sz w:val="22"/>
          <w:szCs w:val="22"/>
        </w:rPr>
      </w:pPr>
    </w:p>
    <w:p w:rsidR="00D73FAC" w:rsidRPr="001212D6" w:rsidRDefault="00D73FAC" w:rsidP="00D73FAC">
      <w:pPr>
        <w:spacing w:after="160" w:line="259" w:lineRule="auto"/>
        <w:rPr>
          <w:rFonts w:ascii="Arial" w:hAnsi="Arial"/>
          <w:color w:val="000000" w:themeColor="text1"/>
          <w:sz w:val="22"/>
          <w:szCs w:val="22"/>
        </w:rPr>
      </w:pPr>
    </w:p>
    <w:p w:rsidR="00D73FAC" w:rsidRPr="001212D6" w:rsidRDefault="00D73FAC" w:rsidP="00D73FAC">
      <w:pPr>
        <w:spacing w:after="160" w:line="259" w:lineRule="auto"/>
        <w:rPr>
          <w:rFonts w:ascii="Arial" w:hAnsi="Arial"/>
          <w:color w:val="000000" w:themeColor="text1"/>
          <w:sz w:val="22"/>
          <w:szCs w:val="22"/>
        </w:rPr>
      </w:pPr>
    </w:p>
    <w:p w:rsidR="00D73FAC" w:rsidRPr="001212D6" w:rsidRDefault="00D73FAC" w:rsidP="00D73FAC">
      <w:pPr>
        <w:spacing w:after="160" w:line="259" w:lineRule="auto"/>
        <w:rPr>
          <w:rFonts w:ascii="Arial" w:hAnsi="Arial"/>
          <w:color w:val="000000" w:themeColor="text1"/>
          <w:sz w:val="22"/>
          <w:szCs w:val="22"/>
        </w:rPr>
      </w:pPr>
    </w:p>
    <w:p w:rsidR="00D73FAC" w:rsidRPr="001212D6" w:rsidRDefault="00D73FAC" w:rsidP="00D73FAC">
      <w:pPr>
        <w:spacing w:after="160" w:line="259" w:lineRule="auto"/>
        <w:rPr>
          <w:rFonts w:ascii="Arial" w:hAnsi="Arial"/>
          <w:color w:val="000000" w:themeColor="text1"/>
          <w:sz w:val="22"/>
          <w:szCs w:val="22"/>
        </w:rPr>
      </w:pPr>
    </w:p>
    <w:p w:rsidR="00D73FAC" w:rsidRPr="001212D6" w:rsidRDefault="00D73FAC" w:rsidP="00D73FAC">
      <w:pPr>
        <w:spacing w:after="160" w:line="259" w:lineRule="auto"/>
        <w:rPr>
          <w:rFonts w:ascii="Arial" w:hAnsi="Arial"/>
          <w:color w:val="000000" w:themeColor="text1"/>
          <w:sz w:val="22"/>
          <w:szCs w:val="22"/>
        </w:rPr>
      </w:pPr>
    </w:p>
    <w:p w:rsidR="00D73FAC" w:rsidRPr="001212D6" w:rsidRDefault="00D73FAC" w:rsidP="00D73FAC">
      <w:pPr>
        <w:spacing w:after="160" w:line="259" w:lineRule="auto"/>
        <w:rPr>
          <w:rFonts w:ascii="Arial" w:hAnsi="Arial"/>
          <w:color w:val="000000" w:themeColor="text1"/>
          <w:sz w:val="22"/>
          <w:szCs w:val="22"/>
        </w:rPr>
      </w:pPr>
    </w:p>
    <w:p w:rsidR="00D73FAC" w:rsidRPr="001212D6" w:rsidRDefault="00D73FAC" w:rsidP="00D73FAC">
      <w:pPr>
        <w:spacing w:after="160" w:line="259" w:lineRule="auto"/>
        <w:rPr>
          <w:rFonts w:ascii="Arial" w:hAnsi="Arial"/>
          <w:color w:val="000000" w:themeColor="text1"/>
          <w:sz w:val="22"/>
          <w:szCs w:val="22"/>
        </w:rPr>
      </w:pPr>
    </w:p>
    <w:p w:rsidR="00D73FAC" w:rsidRPr="001212D6" w:rsidRDefault="00D73FAC" w:rsidP="00D73FAC">
      <w:pPr>
        <w:spacing w:after="160" w:line="259" w:lineRule="auto"/>
        <w:rPr>
          <w:rFonts w:ascii="Arial" w:hAnsi="Arial"/>
          <w:color w:val="000000" w:themeColor="text1"/>
          <w:sz w:val="22"/>
          <w:szCs w:val="22"/>
        </w:rPr>
      </w:pPr>
    </w:p>
    <w:p w:rsidR="00D73FAC" w:rsidRPr="001212D6" w:rsidRDefault="00D73FAC" w:rsidP="00D73FAC">
      <w:pPr>
        <w:spacing w:after="160" w:line="259" w:lineRule="auto"/>
        <w:rPr>
          <w:rFonts w:ascii="Arial" w:hAnsi="Arial"/>
          <w:color w:val="000000" w:themeColor="text1"/>
          <w:sz w:val="22"/>
          <w:szCs w:val="22"/>
        </w:rPr>
      </w:pPr>
    </w:p>
    <w:p w:rsidR="00D73FAC" w:rsidRPr="001212D6" w:rsidRDefault="00D73FAC" w:rsidP="00D73FAC">
      <w:pPr>
        <w:spacing w:after="160" w:line="259" w:lineRule="auto"/>
        <w:rPr>
          <w:rFonts w:ascii="Arial" w:hAnsi="Arial"/>
          <w:color w:val="000000" w:themeColor="text1"/>
          <w:sz w:val="22"/>
          <w:szCs w:val="22"/>
        </w:rPr>
      </w:pPr>
    </w:p>
    <w:p w:rsidR="00D73FAC" w:rsidRPr="001212D6" w:rsidRDefault="00D73FAC" w:rsidP="00D73FAC">
      <w:pPr>
        <w:spacing w:after="160" w:line="259" w:lineRule="auto"/>
        <w:rPr>
          <w:rFonts w:ascii="Arial" w:hAnsi="Arial"/>
          <w:color w:val="000000" w:themeColor="text1"/>
          <w:sz w:val="22"/>
          <w:szCs w:val="22"/>
        </w:rPr>
      </w:pPr>
    </w:p>
    <w:p w:rsidR="00D73FAC" w:rsidRPr="001212D6" w:rsidRDefault="00D73FAC" w:rsidP="00D73FAC">
      <w:pPr>
        <w:spacing w:after="160" w:line="259" w:lineRule="auto"/>
        <w:rPr>
          <w:rFonts w:ascii="Arial" w:hAnsi="Arial"/>
          <w:color w:val="000000" w:themeColor="text1"/>
          <w:sz w:val="22"/>
          <w:szCs w:val="22"/>
        </w:rPr>
      </w:pPr>
      <w:r w:rsidRPr="001212D6">
        <w:rPr>
          <w:rFonts w:ascii="Arial" w:hAnsi="Arial"/>
          <w:color w:val="000000" w:themeColor="text1"/>
          <w:sz w:val="22"/>
          <w:szCs w:val="22"/>
        </w:rPr>
        <w:lastRenderedPageBreak/>
        <w:br w:type="page"/>
      </w:r>
    </w:p>
    <w:p w:rsidR="00D73FAC" w:rsidRPr="006D244B" w:rsidRDefault="006D244B" w:rsidP="006D244B">
      <w:pPr>
        <w:pStyle w:val="Heading2"/>
        <w:rPr>
          <w:rFonts w:cs="Arial"/>
          <w:sz w:val="22"/>
          <w:szCs w:val="22"/>
        </w:rPr>
      </w:pPr>
      <w:bookmarkStart w:id="61" w:name="OLE_LINK19"/>
      <w:bookmarkStart w:id="62" w:name="OLE_LINK20"/>
      <w:bookmarkStart w:id="63" w:name="_Toc28651560"/>
      <w:r w:rsidRPr="006D244B">
        <w:rPr>
          <w:rFonts w:cs="Arial"/>
          <w:sz w:val="22"/>
          <w:szCs w:val="22"/>
        </w:rPr>
        <w:lastRenderedPageBreak/>
        <w:t>Robotics</w:t>
      </w:r>
      <w:bookmarkEnd w:id="63"/>
    </w:p>
    <w:p w:rsidR="00D73FAC" w:rsidRPr="001212D6" w:rsidRDefault="00D73FAC" w:rsidP="00864578">
      <w:pPr>
        <w:pStyle w:val="Heading3"/>
        <w:numPr>
          <w:ilvl w:val="0"/>
          <w:numId w:val="717"/>
        </w:numPr>
        <w:shd w:val="clear" w:color="auto" w:fill="FFC000"/>
        <w:spacing w:before="0"/>
        <w:rPr>
          <w:color w:val="000000" w:themeColor="text1"/>
          <w:sz w:val="24"/>
          <w:szCs w:val="24"/>
        </w:rPr>
      </w:pPr>
      <w:bookmarkStart w:id="64" w:name="OLE_LINK21"/>
      <w:bookmarkStart w:id="65" w:name="OLE_LINK22"/>
      <w:bookmarkStart w:id="66" w:name="_Toc28651561"/>
      <w:bookmarkEnd w:id="61"/>
      <w:bookmarkEnd w:id="62"/>
      <w:r w:rsidRPr="001212D6">
        <w:rPr>
          <w:color w:val="000000" w:themeColor="text1"/>
          <w:sz w:val="24"/>
          <w:szCs w:val="24"/>
        </w:rPr>
        <w:t>Identify Various Parts of Robots</w:t>
      </w:r>
      <w:bookmarkEnd w:id="64"/>
      <w:bookmarkEnd w:id="65"/>
      <w:bookmarkEnd w:id="66"/>
    </w:p>
    <w:p w:rsidR="00D73FAC" w:rsidRPr="001212D6" w:rsidRDefault="00D73FAC" w:rsidP="00D73FAC">
      <w:pPr>
        <w:pStyle w:val="BodyText"/>
        <w:spacing w:line="360" w:lineRule="auto"/>
        <w:jc w:val="both"/>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This competency standard covers the skills and knowledge required to Identify Various types of Sensors, Identify Various Controllers/ Microprocessors and Identify  Designing and Development  Software.</w:t>
      </w:r>
    </w:p>
    <w:tbl>
      <w:tblPr>
        <w:tblStyle w:val="GridTable5Dark-Accent410"/>
        <w:tblW w:w="9910" w:type="dxa"/>
        <w:tblLayout w:type="fixed"/>
        <w:tblLook w:val="01E0" w:firstRow="1" w:lastRow="1" w:firstColumn="1" w:lastColumn="1" w:noHBand="0" w:noVBand="0"/>
      </w:tblPr>
      <w:tblGrid>
        <w:gridCol w:w="2790"/>
        <w:gridCol w:w="7120"/>
      </w:tblGrid>
      <w:tr w:rsidR="00D73FAC"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D73FAC" w:rsidRPr="001212D6" w:rsidRDefault="00BB7730" w:rsidP="00AA5744">
            <w:pPr>
              <w:pStyle w:val="TableParagraph"/>
              <w:spacing w:line="360" w:lineRule="auto"/>
              <w:ind w:left="110" w:right="80"/>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7120" w:type="dxa"/>
          </w:tcPr>
          <w:p w:rsidR="00D73FAC" w:rsidRPr="001212D6" w:rsidRDefault="00BB7730" w:rsidP="00AA5744">
            <w:pPr>
              <w:pStyle w:val="TableParagraph"/>
              <w:spacing w:line="360" w:lineRule="auto"/>
              <w:ind w:left="105"/>
              <w:rPr>
                <w:rFonts w:ascii="Arial" w:hAnsi="Arial"/>
                <w:b w:val="0"/>
                <w:color w:val="000000" w:themeColor="text1"/>
              </w:rPr>
            </w:pPr>
            <w:r w:rsidRPr="00BB7730">
              <w:rPr>
                <w:rFonts w:ascii="Arial" w:hAnsi="Arial"/>
                <w:color w:val="000000" w:themeColor="text1"/>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D73FAC" w:rsidRPr="00F12664" w:rsidRDefault="00D73FAC" w:rsidP="00AA5744">
            <w:pPr>
              <w:pStyle w:val="TableParagraph"/>
              <w:ind w:left="640" w:hanging="535"/>
              <w:rPr>
                <w:rFonts w:ascii="Arial" w:hAnsi="Arial"/>
                <w:color w:val="000000" w:themeColor="text1"/>
              </w:rPr>
            </w:pPr>
            <w:r w:rsidRPr="00F12664">
              <w:rPr>
                <w:rFonts w:ascii="Arial" w:hAnsi="Arial"/>
                <w:color w:val="000000" w:themeColor="text1"/>
              </w:rPr>
              <w:t>CU1. Identify Various types of Sensors</w:t>
            </w:r>
          </w:p>
          <w:p w:rsidR="00D73FAC" w:rsidRPr="00F12664" w:rsidRDefault="00D73FAC" w:rsidP="00AA5744">
            <w:pPr>
              <w:pStyle w:val="TableParagraph"/>
              <w:ind w:left="640" w:hanging="53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7120" w:type="dxa"/>
          </w:tcPr>
          <w:p w:rsidR="00D73FAC" w:rsidRPr="00F12664" w:rsidRDefault="00D73FAC" w:rsidP="00AA5744">
            <w:pPr>
              <w:pStyle w:val="TableParagraph"/>
              <w:spacing w:line="360" w:lineRule="auto"/>
              <w:ind w:left="640" w:right="395" w:hanging="535"/>
              <w:rPr>
                <w:rFonts w:ascii="Arial" w:hAnsi="Arial"/>
                <w:b w:val="0"/>
                <w:color w:val="000000" w:themeColor="text1"/>
              </w:rPr>
            </w:pPr>
            <w:r w:rsidRPr="00F12664">
              <w:rPr>
                <w:rFonts w:ascii="Arial" w:hAnsi="Arial"/>
                <w:b w:val="0"/>
                <w:color w:val="000000" w:themeColor="text1"/>
              </w:rPr>
              <w:t>P1.</w:t>
            </w:r>
            <w:r w:rsidRPr="00F12664">
              <w:rPr>
                <w:rFonts w:ascii="Arial" w:hAnsi="Arial"/>
                <w:b w:val="0"/>
                <w:color w:val="000000" w:themeColor="text1"/>
              </w:rPr>
              <w:tab/>
              <w:t>Identify temperature sensors.</w:t>
            </w:r>
          </w:p>
          <w:p w:rsidR="00D73FAC" w:rsidRPr="00F12664" w:rsidRDefault="00D73FAC" w:rsidP="00AA5744">
            <w:pPr>
              <w:pStyle w:val="TableParagraph"/>
              <w:spacing w:line="360" w:lineRule="auto"/>
              <w:ind w:left="640" w:right="395" w:hanging="535"/>
              <w:rPr>
                <w:rFonts w:ascii="Arial" w:hAnsi="Arial"/>
                <w:b w:val="0"/>
                <w:color w:val="000000" w:themeColor="text1"/>
              </w:rPr>
            </w:pPr>
            <w:r w:rsidRPr="00F12664">
              <w:rPr>
                <w:rFonts w:ascii="Arial" w:hAnsi="Arial"/>
                <w:b w:val="0"/>
                <w:color w:val="000000" w:themeColor="text1"/>
              </w:rPr>
              <w:t>P2.</w:t>
            </w:r>
            <w:r w:rsidRPr="00F12664">
              <w:rPr>
                <w:rFonts w:ascii="Arial" w:hAnsi="Arial"/>
                <w:b w:val="0"/>
                <w:color w:val="000000" w:themeColor="text1"/>
              </w:rPr>
              <w:tab/>
              <w:t>Identify sound sensors.</w:t>
            </w:r>
          </w:p>
          <w:p w:rsidR="00D73FAC" w:rsidRPr="00F12664" w:rsidRDefault="00D73FAC" w:rsidP="00AA5744">
            <w:pPr>
              <w:pStyle w:val="TableParagraph"/>
              <w:spacing w:line="360" w:lineRule="auto"/>
              <w:ind w:left="640" w:right="395" w:hanging="535"/>
              <w:rPr>
                <w:rFonts w:ascii="Arial" w:hAnsi="Arial"/>
                <w:b w:val="0"/>
                <w:color w:val="000000" w:themeColor="text1"/>
              </w:rPr>
            </w:pPr>
            <w:r w:rsidRPr="00F12664">
              <w:rPr>
                <w:rFonts w:ascii="Arial" w:hAnsi="Arial"/>
                <w:b w:val="0"/>
                <w:color w:val="000000" w:themeColor="text1"/>
              </w:rPr>
              <w:t>P3.</w:t>
            </w:r>
            <w:r w:rsidRPr="00F12664">
              <w:rPr>
                <w:rFonts w:ascii="Arial" w:hAnsi="Arial"/>
                <w:b w:val="0"/>
                <w:color w:val="000000" w:themeColor="text1"/>
              </w:rPr>
              <w:tab/>
              <w:t>Identify proximity sensors.</w:t>
            </w:r>
          </w:p>
          <w:p w:rsidR="00D73FAC" w:rsidRPr="00F12664" w:rsidRDefault="00D73FAC" w:rsidP="00AA5744">
            <w:pPr>
              <w:pStyle w:val="TableParagraph"/>
              <w:spacing w:line="360" w:lineRule="auto"/>
              <w:ind w:left="640" w:right="395" w:hanging="535"/>
              <w:rPr>
                <w:rFonts w:ascii="Arial" w:hAnsi="Arial"/>
                <w:b w:val="0"/>
                <w:color w:val="000000" w:themeColor="text1"/>
              </w:rPr>
            </w:pPr>
            <w:r w:rsidRPr="00F12664">
              <w:rPr>
                <w:rFonts w:ascii="Arial" w:hAnsi="Arial"/>
                <w:b w:val="0"/>
                <w:color w:val="000000" w:themeColor="text1"/>
              </w:rPr>
              <w:t>P4.</w:t>
            </w:r>
            <w:r w:rsidRPr="00F12664">
              <w:rPr>
                <w:rFonts w:ascii="Arial" w:hAnsi="Arial"/>
                <w:b w:val="0"/>
                <w:color w:val="000000" w:themeColor="text1"/>
              </w:rPr>
              <w:tab/>
              <w:t>Identify pressure sensors.</w:t>
            </w:r>
          </w:p>
          <w:p w:rsidR="00D73FAC" w:rsidRPr="00F12664" w:rsidRDefault="00D73FAC" w:rsidP="00AA5744">
            <w:pPr>
              <w:pStyle w:val="TableParagraph"/>
              <w:spacing w:line="360" w:lineRule="auto"/>
              <w:ind w:left="640" w:right="395" w:hanging="535"/>
              <w:rPr>
                <w:rFonts w:ascii="Arial" w:hAnsi="Arial"/>
                <w:b w:val="0"/>
                <w:color w:val="000000" w:themeColor="text1"/>
              </w:rPr>
            </w:pPr>
            <w:r w:rsidRPr="00F12664">
              <w:rPr>
                <w:rFonts w:ascii="Arial" w:hAnsi="Arial"/>
                <w:b w:val="0"/>
                <w:color w:val="000000" w:themeColor="text1"/>
              </w:rPr>
              <w:t>P5.</w:t>
            </w:r>
            <w:r w:rsidRPr="00F12664">
              <w:rPr>
                <w:rFonts w:ascii="Arial" w:hAnsi="Arial"/>
                <w:b w:val="0"/>
                <w:color w:val="000000" w:themeColor="text1"/>
              </w:rPr>
              <w:tab/>
              <w:t>Identify light sensors.</w:t>
            </w:r>
          </w:p>
          <w:p w:rsidR="00D73FAC" w:rsidRPr="00F12664" w:rsidRDefault="00D73FAC" w:rsidP="00AA5744">
            <w:pPr>
              <w:pStyle w:val="TableParagraph"/>
              <w:spacing w:line="360" w:lineRule="auto"/>
              <w:ind w:left="640" w:right="395" w:hanging="535"/>
              <w:rPr>
                <w:rFonts w:ascii="Arial" w:hAnsi="Arial"/>
                <w:b w:val="0"/>
                <w:color w:val="000000" w:themeColor="text1"/>
              </w:rPr>
            </w:pPr>
            <w:r w:rsidRPr="00F12664">
              <w:rPr>
                <w:rFonts w:ascii="Arial" w:hAnsi="Arial"/>
                <w:b w:val="0"/>
                <w:color w:val="000000" w:themeColor="text1"/>
              </w:rPr>
              <w:t>P6.</w:t>
            </w:r>
            <w:r w:rsidRPr="00F12664">
              <w:rPr>
                <w:rFonts w:ascii="Arial" w:hAnsi="Arial"/>
                <w:b w:val="0"/>
                <w:color w:val="000000" w:themeColor="text1"/>
              </w:rPr>
              <w:tab/>
              <w:t>Identify position sensors.</w:t>
            </w:r>
          </w:p>
          <w:p w:rsidR="00D73FAC" w:rsidRPr="00F12664" w:rsidRDefault="00D73FAC" w:rsidP="00AA5744">
            <w:pPr>
              <w:pStyle w:val="TableParagraph"/>
              <w:spacing w:line="360" w:lineRule="auto"/>
              <w:ind w:left="640" w:right="395" w:hanging="535"/>
              <w:rPr>
                <w:rFonts w:ascii="Arial" w:hAnsi="Arial"/>
                <w:b w:val="0"/>
                <w:color w:val="000000" w:themeColor="text1"/>
              </w:rPr>
            </w:pPr>
            <w:r w:rsidRPr="00F12664">
              <w:rPr>
                <w:rFonts w:ascii="Arial" w:hAnsi="Arial"/>
                <w:b w:val="0"/>
                <w:color w:val="000000" w:themeColor="text1"/>
              </w:rPr>
              <w:t>P7.</w:t>
            </w:r>
            <w:r w:rsidRPr="00F12664">
              <w:rPr>
                <w:rFonts w:ascii="Arial" w:hAnsi="Arial"/>
                <w:b w:val="0"/>
                <w:color w:val="000000" w:themeColor="text1"/>
              </w:rPr>
              <w:tab/>
              <w:t>Identify voltage sensors.</w:t>
            </w:r>
          </w:p>
          <w:p w:rsidR="00D73FAC" w:rsidRPr="00F12664" w:rsidRDefault="00D73FAC" w:rsidP="00AA5744">
            <w:pPr>
              <w:pStyle w:val="TableParagraph"/>
              <w:spacing w:line="360" w:lineRule="auto"/>
              <w:ind w:left="640" w:right="395" w:hanging="535"/>
              <w:rPr>
                <w:rFonts w:ascii="Arial" w:hAnsi="Arial"/>
                <w:b w:val="0"/>
                <w:color w:val="000000" w:themeColor="text1"/>
              </w:rPr>
            </w:pPr>
            <w:r w:rsidRPr="00F12664">
              <w:rPr>
                <w:rFonts w:ascii="Arial" w:hAnsi="Arial"/>
                <w:b w:val="0"/>
                <w:color w:val="000000" w:themeColor="text1"/>
              </w:rPr>
              <w:t>P8.</w:t>
            </w:r>
            <w:r w:rsidRPr="00F12664">
              <w:rPr>
                <w:rFonts w:ascii="Arial" w:hAnsi="Arial"/>
                <w:b w:val="0"/>
                <w:color w:val="000000" w:themeColor="text1"/>
              </w:rPr>
              <w:tab/>
              <w:t>Identify current sensors.</w:t>
            </w:r>
          </w:p>
          <w:p w:rsidR="00D73FAC" w:rsidRPr="00F12664" w:rsidRDefault="00F12664" w:rsidP="00AA5744">
            <w:pPr>
              <w:pStyle w:val="TableParagraph"/>
              <w:spacing w:line="360" w:lineRule="auto"/>
              <w:ind w:left="640" w:right="395" w:hanging="535"/>
              <w:rPr>
                <w:rFonts w:ascii="Arial" w:hAnsi="Arial"/>
                <w:b w:val="0"/>
                <w:color w:val="000000" w:themeColor="text1"/>
              </w:rPr>
            </w:pPr>
            <w:r>
              <w:rPr>
                <w:rFonts w:ascii="Arial" w:hAnsi="Arial"/>
                <w:b w:val="0"/>
                <w:color w:val="000000" w:themeColor="text1"/>
              </w:rPr>
              <w:t>P9.</w:t>
            </w:r>
            <w:r w:rsidR="00D73FAC" w:rsidRPr="00F12664">
              <w:rPr>
                <w:rFonts w:ascii="Arial" w:hAnsi="Arial"/>
                <w:b w:val="0"/>
                <w:color w:val="000000" w:themeColor="text1"/>
              </w:rPr>
              <w:tab/>
              <w:t>Identify the vision sensors.</w:t>
            </w:r>
          </w:p>
          <w:p w:rsidR="00D73FAC" w:rsidRPr="00F12664" w:rsidRDefault="00D73FAC" w:rsidP="00AA5744">
            <w:pPr>
              <w:pStyle w:val="TableParagraph"/>
              <w:spacing w:line="360" w:lineRule="auto"/>
              <w:ind w:left="640" w:right="395" w:hanging="535"/>
              <w:rPr>
                <w:rFonts w:ascii="Arial" w:hAnsi="Arial"/>
                <w:b w:val="0"/>
                <w:color w:val="000000" w:themeColor="text1"/>
              </w:rPr>
            </w:pPr>
            <w:r w:rsidRPr="00F12664">
              <w:rPr>
                <w:rFonts w:ascii="Arial" w:hAnsi="Arial"/>
                <w:b w:val="0"/>
                <w:color w:val="000000" w:themeColor="text1"/>
              </w:rPr>
              <w:t>P10.</w:t>
            </w:r>
            <w:r w:rsidRPr="00F12664">
              <w:rPr>
                <w:rFonts w:ascii="Arial" w:hAnsi="Arial"/>
                <w:b w:val="0"/>
                <w:color w:val="000000" w:themeColor="text1"/>
              </w:rPr>
              <w:tab/>
              <w:t xml:space="preserve">Identify power supply of each sensor </w:t>
            </w:r>
          </w:p>
        </w:tc>
      </w:tr>
      <w:tr w:rsidR="00D73FAC"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F12664" w:rsidRDefault="00D73FAC" w:rsidP="00AA5744">
            <w:pPr>
              <w:pStyle w:val="TableParagraph"/>
              <w:ind w:left="640" w:hanging="535"/>
              <w:rPr>
                <w:rFonts w:ascii="Arial" w:hAnsi="Arial"/>
                <w:color w:val="000000" w:themeColor="text1"/>
              </w:rPr>
            </w:pPr>
            <w:r w:rsidRPr="00F12664">
              <w:rPr>
                <w:rFonts w:ascii="Arial" w:hAnsi="Arial"/>
                <w:color w:val="000000" w:themeColor="text1"/>
              </w:rPr>
              <w:t xml:space="preserve">CU2. Identify Various Controllers/ Microprocessors </w:t>
            </w:r>
          </w:p>
          <w:p w:rsidR="00D73FAC" w:rsidRPr="00F12664" w:rsidRDefault="00D73FAC" w:rsidP="00AA5744">
            <w:pPr>
              <w:pStyle w:val="TableParagraph"/>
              <w:ind w:left="640" w:hanging="53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7120" w:type="dxa"/>
          </w:tcPr>
          <w:p w:rsidR="00D73FAC" w:rsidRPr="00F12664" w:rsidRDefault="00D73FAC" w:rsidP="00AA5744">
            <w:pPr>
              <w:pStyle w:val="TableParagraph"/>
              <w:spacing w:line="360" w:lineRule="auto"/>
              <w:ind w:left="640" w:right="395" w:hanging="535"/>
              <w:rPr>
                <w:rFonts w:ascii="Arial" w:hAnsi="Arial"/>
                <w:b w:val="0"/>
                <w:color w:val="000000" w:themeColor="text1"/>
              </w:rPr>
            </w:pPr>
            <w:r w:rsidRPr="00F12664">
              <w:rPr>
                <w:rFonts w:ascii="Arial" w:hAnsi="Arial"/>
                <w:b w:val="0"/>
                <w:color w:val="000000" w:themeColor="text1"/>
              </w:rPr>
              <w:t>P1.</w:t>
            </w:r>
            <w:r w:rsidRPr="00F12664">
              <w:rPr>
                <w:rFonts w:ascii="Arial" w:hAnsi="Arial"/>
                <w:b w:val="0"/>
                <w:color w:val="000000" w:themeColor="text1"/>
              </w:rPr>
              <w:tab/>
              <w:t>Identify the open loop controllers.</w:t>
            </w:r>
          </w:p>
          <w:p w:rsidR="00D73FAC" w:rsidRPr="00F12664" w:rsidRDefault="00D73FAC" w:rsidP="00AA5744">
            <w:pPr>
              <w:pStyle w:val="TableParagraph"/>
              <w:spacing w:line="360" w:lineRule="auto"/>
              <w:ind w:left="640" w:right="395" w:hanging="535"/>
              <w:rPr>
                <w:rFonts w:ascii="Arial" w:hAnsi="Arial"/>
                <w:b w:val="0"/>
                <w:color w:val="000000" w:themeColor="text1"/>
              </w:rPr>
            </w:pPr>
            <w:r w:rsidRPr="00F12664">
              <w:rPr>
                <w:rFonts w:ascii="Arial" w:hAnsi="Arial"/>
                <w:b w:val="0"/>
                <w:color w:val="000000" w:themeColor="text1"/>
              </w:rPr>
              <w:t>P2.</w:t>
            </w:r>
            <w:r w:rsidRPr="00F12664">
              <w:rPr>
                <w:rFonts w:ascii="Arial" w:hAnsi="Arial"/>
                <w:b w:val="0"/>
                <w:color w:val="000000" w:themeColor="text1"/>
              </w:rPr>
              <w:tab/>
              <w:t>Identify the closed loop controllers.</w:t>
            </w:r>
          </w:p>
          <w:p w:rsidR="00D73FAC" w:rsidRPr="00F12664" w:rsidRDefault="00D73FAC" w:rsidP="00AA5744">
            <w:pPr>
              <w:pStyle w:val="TableParagraph"/>
              <w:spacing w:line="360" w:lineRule="auto"/>
              <w:ind w:left="640" w:right="395" w:hanging="535"/>
              <w:rPr>
                <w:rFonts w:ascii="Arial" w:hAnsi="Arial"/>
                <w:b w:val="0"/>
                <w:color w:val="000000" w:themeColor="text1"/>
              </w:rPr>
            </w:pPr>
            <w:r w:rsidRPr="00F12664">
              <w:rPr>
                <w:rFonts w:ascii="Arial" w:hAnsi="Arial"/>
                <w:b w:val="0"/>
                <w:color w:val="000000" w:themeColor="text1"/>
              </w:rPr>
              <w:t>P3.</w:t>
            </w:r>
            <w:r w:rsidRPr="00F12664">
              <w:rPr>
                <w:rFonts w:ascii="Arial" w:hAnsi="Arial"/>
                <w:b w:val="0"/>
                <w:color w:val="000000" w:themeColor="text1"/>
              </w:rPr>
              <w:tab/>
              <w:t>Recognize the algorithms for both controllers.</w:t>
            </w:r>
          </w:p>
          <w:p w:rsidR="00D73FAC" w:rsidRPr="00F12664" w:rsidRDefault="00D73FAC" w:rsidP="00AA5744">
            <w:pPr>
              <w:pStyle w:val="TableParagraph"/>
              <w:spacing w:line="360" w:lineRule="auto"/>
              <w:ind w:left="640" w:right="395" w:hanging="535"/>
              <w:rPr>
                <w:rFonts w:ascii="Arial" w:hAnsi="Arial"/>
                <w:b w:val="0"/>
                <w:color w:val="000000" w:themeColor="text1"/>
              </w:rPr>
            </w:pPr>
            <w:r w:rsidRPr="00F12664">
              <w:rPr>
                <w:rFonts w:ascii="Arial" w:hAnsi="Arial"/>
                <w:b w:val="0"/>
                <w:color w:val="000000" w:themeColor="text1"/>
              </w:rPr>
              <w:t>P4.</w:t>
            </w:r>
            <w:r w:rsidRPr="00F12664">
              <w:rPr>
                <w:rFonts w:ascii="Arial" w:hAnsi="Arial"/>
                <w:b w:val="0"/>
                <w:color w:val="000000" w:themeColor="text1"/>
              </w:rPr>
              <w:tab/>
              <w:t>Recognize the components of both controllers.</w:t>
            </w:r>
          </w:p>
          <w:p w:rsidR="00D73FAC" w:rsidRPr="00F12664" w:rsidRDefault="00D73FAC" w:rsidP="00AA5744">
            <w:pPr>
              <w:pStyle w:val="TableParagraph"/>
              <w:spacing w:line="360" w:lineRule="auto"/>
              <w:ind w:left="640" w:right="395" w:hanging="535"/>
              <w:rPr>
                <w:rFonts w:ascii="Arial" w:hAnsi="Arial"/>
                <w:b w:val="0"/>
                <w:color w:val="000000" w:themeColor="text1"/>
              </w:rPr>
            </w:pPr>
            <w:r w:rsidRPr="00F12664">
              <w:rPr>
                <w:rFonts w:ascii="Arial" w:hAnsi="Arial"/>
                <w:b w:val="0"/>
                <w:color w:val="000000" w:themeColor="text1"/>
              </w:rPr>
              <w:t>P5.</w:t>
            </w:r>
            <w:r w:rsidRPr="00F12664">
              <w:rPr>
                <w:rFonts w:ascii="Arial" w:hAnsi="Arial"/>
                <w:b w:val="0"/>
                <w:color w:val="000000" w:themeColor="text1"/>
              </w:rPr>
              <w:tab/>
              <w:t>Draw circuit diagram for controllers.</w:t>
            </w:r>
          </w:p>
          <w:p w:rsidR="00D73FAC" w:rsidRPr="00F12664" w:rsidRDefault="00D73FAC" w:rsidP="00AA5744">
            <w:pPr>
              <w:pStyle w:val="TableParagraph"/>
              <w:spacing w:line="360" w:lineRule="auto"/>
              <w:ind w:left="640" w:right="395" w:hanging="535"/>
              <w:rPr>
                <w:rFonts w:ascii="Arial" w:hAnsi="Arial"/>
                <w:b w:val="0"/>
                <w:color w:val="000000" w:themeColor="text1"/>
              </w:rPr>
            </w:pPr>
            <w:r w:rsidRPr="00F12664">
              <w:rPr>
                <w:rFonts w:ascii="Arial" w:hAnsi="Arial"/>
                <w:b w:val="0"/>
                <w:color w:val="000000" w:themeColor="text1"/>
              </w:rPr>
              <w:t>P6.</w:t>
            </w:r>
            <w:r w:rsidRPr="00F12664">
              <w:rPr>
                <w:rFonts w:ascii="Arial" w:hAnsi="Arial"/>
                <w:b w:val="0"/>
                <w:color w:val="000000" w:themeColor="text1"/>
              </w:rPr>
              <w:tab/>
              <w:t>Draw the block diagram and flow charts of both controllers.</w:t>
            </w:r>
          </w:p>
          <w:p w:rsidR="00D73FAC" w:rsidRPr="00F12664" w:rsidRDefault="00D73FAC" w:rsidP="00AA5744">
            <w:pPr>
              <w:pStyle w:val="TableParagraph"/>
              <w:spacing w:line="360" w:lineRule="auto"/>
              <w:ind w:left="640" w:right="395" w:hanging="535"/>
              <w:rPr>
                <w:rFonts w:ascii="Arial" w:hAnsi="Arial"/>
                <w:b w:val="0"/>
                <w:color w:val="000000" w:themeColor="text1"/>
              </w:rPr>
            </w:pPr>
            <w:r w:rsidRPr="00F12664">
              <w:rPr>
                <w:rFonts w:ascii="Arial" w:hAnsi="Arial"/>
                <w:b w:val="0"/>
                <w:color w:val="000000" w:themeColor="text1"/>
              </w:rPr>
              <w:t>P7.</w:t>
            </w:r>
            <w:r w:rsidRPr="00F12664">
              <w:rPr>
                <w:rFonts w:ascii="Arial" w:hAnsi="Arial"/>
                <w:b w:val="0"/>
                <w:color w:val="000000" w:themeColor="text1"/>
              </w:rPr>
              <w:tab/>
              <w:t>Recognize the power supply for controllers.</w:t>
            </w:r>
          </w:p>
        </w:tc>
      </w:tr>
      <w:tr w:rsidR="00D73FAC"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F12664" w:rsidRDefault="00D73FAC" w:rsidP="00AA5744">
            <w:pPr>
              <w:pStyle w:val="TableParagraph"/>
              <w:ind w:left="640" w:hanging="535"/>
              <w:rPr>
                <w:rFonts w:ascii="Arial" w:hAnsi="Arial"/>
                <w:color w:val="000000" w:themeColor="text1"/>
              </w:rPr>
            </w:pPr>
            <w:bookmarkStart w:id="67" w:name="_Hlk12460232"/>
            <w:r w:rsidRPr="00F12664">
              <w:rPr>
                <w:rFonts w:ascii="Arial" w:hAnsi="Arial"/>
                <w:color w:val="000000" w:themeColor="text1"/>
              </w:rPr>
              <w:t>CU3. Identify  Designing and Development  Software.</w:t>
            </w:r>
          </w:p>
          <w:p w:rsidR="00D73FAC" w:rsidRPr="00F12664" w:rsidRDefault="00D73FAC" w:rsidP="00AA5744">
            <w:pPr>
              <w:pStyle w:val="TableParagraph"/>
              <w:ind w:left="640" w:hanging="53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7120" w:type="dxa"/>
          </w:tcPr>
          <w:p w:rsidR="00D73FAC" w:rsidRPr="00F12664" w:rsidRDefault="00D73FAC" w:rsidP="00AA5744">
            <w:pPr>
              <w:pStyle w:val="TableParagraph"/>
              <w:spacing w:line="360" w:lineRule="auto"/>
              <w:ind w:left="640" w:right="395" w:hanging="535"/>
              <w:rPr>
                <w:rFonts w:ascii="Arial" w:hAnsi="Arial"/>
                <w:b w:val="0"/>
                <w:color w:val="000000" w:themeColor="text1"/>
              </w:rPr>
            </w:pPr>
            <w:r w:rsidRPr="00F12664">
              <w:rPr>
                <w:rFonts w:ascii="Arial" w:hAnsi="Arial"/>
                <w:b w:val="0"/>
                <w:color w:val="000000" w:themeColor="text1"/>
              </w:rPr>
              <w:t>P1.</w:t>
            </w:r>
            <w:r w:rsidRPr="00F12664">
              <w:rPr>
                <w:rFonts w:ascii="Arial" w:hAnsi="Arial"/>
                <w:b w:val="0"/>
                <w:color w:val="000000" w:themeColor="text1"/>
              </w:rPr>
              <w:tab/>
              <w:t>Identify the programming languages.</w:t>
            </w:r>
          </w:p>
          <w:p w:rsidR="00D73FAC" w:rsidRPr="00F12664" w:rsidRDefault="00D73FAC" w:rsidP="00AA5744">
            <w:pPr>
              <w:pStyle w:val="TableParagraph"/>
              <w:spacing w:line="360" w:lineRule="auto"/>
              <w:ind w:left="640" w:right="395" w:hanging="535"/>
              <w:rPr>
                <w:rFonts w:ascii="Arial" w:hAnsi="Arial"/>
                <w:b w:val="0"/>
                <w:color w:val="000000" w:themeColor="text1"/>
              </w:rPr>
            </w:pPr>
            <w:r w:rsidRPr="00F12664">
              <w:rPr>
                <w:rFonts w:ascii="Arial" w:hAnsi="Arial"/>
                <w:b w:val="0"/>
                <w:color w:val="000000" w:themeColor="text1"/>
              </w:rPr>
              <w:t>P2.</w:t>
            </w:r>
            <w:r w:rsidRPr="00F12664">
              <w:rPr>
                <w:rFonts w:ascii="Arial" w:hAnsi="Arial"/>
                <w:b w:val="0"/>
                <w:color w:val="000000" w:themeColor="text1"/>
              </w:rPr>
              <w:tab/>
              <w:t>Identify the program development architecture for the robot.</w:t>
            </w:r>
          </w:p>
          <w:p w:rsidR="00D73FAC" w:rsidRPr="00F12664" w:rsidRDefault="00D73FAC" w:rsidP="00AA5744">
            <w:pPr>
              <w:pStyle w:val="TableParagraph"/>
              <w:spacing w:line="360" w:lineRule="auto"/>
              <w:ind w:left="640" w:right="395" w:hanging="535"/>
              <w:rPr>
                <w:rFonts w:ascii="Arial" w:hAnsi="Arial"/>
                <w:b w:val="0"/>
                <w:color w:val="000000" w:themeColor="text1"/>
              </w:rPr>
            </w:pPr>
            <w:r w:rsidRPr="00F12664">
              <w:rPr>
                <w:rFonts w:ascii="Arial" w:hAnsi="Arial"/>
                <w:b w:val="0"/>
                <w:color w:val="000000" w:themeColor="text1"/>
              </w:rPr>
              <w:t>P3.</w:t>
            </w:r>
            <w:r w:rsidRPr="00F12664">
              <w:rPr>
                <w:rFonts w:ascii="Arial" w:hAnsi="Arial"/>
                <w:b w:val="0"/>
                <w:color w:val="000000" w:themeColor="text1"/>
              </w:rPr>
              <w:tab/>
              <w:t>Identify the software tools for the different types of controllers.</w:t>
            </w:r>
          </w:p>
        </w:tc>
      </w:tr>
      <w:bookmarkEnd w:id="67"/>
    </w:tbl>
    <w:p w:rsidR="00D73FAC" w:rsidRPr="001212D6" w:rsidRDefault="00D73FAC" w:rsidP="00D73FAC">
      <w:pPr>
        <w:spacing w:line="360" w:lineRule="auto"/>
        <w:rPr>
          <w:rFonts w:ascii="Arial" w:hAnsi="Arial"/>
          <w:b/>
          <w:color w:val="000000" w:themeColor="text1"/>
          <w:sz w:val="22"/>
          <w:szCs w:val="22"/>
        </w:rPr>
      </w:pPr>
    </w:p>
    <w:p w:rsidR="00D73FAC" w:rsidRPr="001212D6" w:rsidRDefault="00D73FAC" w:rsidP="00D73FAC">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F12664" w:rsidRPr="00F12664" w:rsidRDefault="00F12664" w:rsidP="00F12664">
      <w:pPr>
        <w:pStyle w:val="TableParagraph"/>
        <w:numPr>
          <w:ilvl w:val="0"/>
          <w:numId w:val="625"/>
        </w:numPr>
        <w:autoSpaceDE w:val="0"/>
        <w:autoSpaceDN w:val="0"/>
        <w:spacing w:line="360" w:lineRule="auto"/>
        <w:ind w:left="720" w:hanging="540"/>
        <w:rPr>
          <w:rFonts w:ascii="Arial" w:hAnsi="Arial"/>
          <w:color w:val="000000" w:themeColor="text1"/>
        </w:rPr>
      </w:pPr>
      <w:r w:rsidRPr="00F12664">
        <w:rPr>
          <w:rFonts w:ascii="Arial" w:hAnsi="Arial"/>
          <w:color w:val="000000" w:themeColor="text1"/>
        </w:rPr>
        <w:t>Describe Robot</w:t>
      </w:r>
    </w:p>
    <w:p w:rsidR="00F12664" w:rsidRPr="00F12664" w:rsidRDefault="00F12664" w:rsidP="00F12664">
      <w:pPr>
        <w:pStyle w:val="TableParagraph"/>
        <w:numPr>
          <w:ilvl w:val="0"/>
          <w:numId w:val="625"/>
        </w:numPr>
        <w:autoSpaceDE w:val="0"/>
        <w:autoSpaceDN w:val="0"/>
        <w:spacing w:line="360" w:lineRule="auto"/>
        <w:ind w:left="720" w:hanging="540"/>
        <w:rPr>
          <w:rFonts w:ascii="Arial" w:hAnsi="Arial"/>
          <w:color w:val="000000" w:themeColor="text1"/>
        </w:rPr>
      </w:pPr>
      <w:r w:rsidRPr="00F12664">
        <w:rPr>
          <w:rFonts w:ascii="Arial" w:hAnsi="Arial"/>
          <w:color w:val="000000" w:themeColor="text1"/>
        </w:rPr>
        <w:t>Diffrentiate Machine and robot</w:t>
      </w:r>
    </w:p>
    <w:p w:rsidR="00F12664" w:rsidRPr="00F12664" w:rsidRDefault="00F12664" w:rsidP="00F12664">
      <w:pPr>
        <w:pStyle w:val="TableParagraph"/>
        <w:numPr>
          <w:ilvl w:val="0"/>
          <w:numId w:val="625"/>
        </w:numPr>
        <w:autoSpaceDE w:val="0"/>
        <w:autoSpaceDN w:val="0"/>
        <w:spacing w:line="360" w:lineRule="auto"/>
        <w:ind w:left="720" w:hanging="540"/>
        <w:rPr>
          <w:rFonts w:ascii="Arial" w:hAnsi="Arial"/>
          <w:color w:val="000000" w:themeColor="text1"/>
        </w:rPr>
      </w:pPr>
      <w:r w:rsidRPr="00F12664">
        <w:rPr>
          <w:rFonts w:ascii="Arial" w:hAnsi="Arial"/>
          <w:color w:val="000000" w:themeColor="text1"/>
        </w:rPr>
        <w:t>Describe Parts of robots</w:t>
      </w:r>
    </w:p>
    <w:p w:rsidR="00F12664" w:rsidRPr="00F12664" w:rsidRDefault="00F12664" w:rsidP="00F12664">
      <w:pPr>
        <w:pStyle w:val="TableParagraph"/>
        <w:numPr>
          <w:ilvl w:val="0"/>
          <w:numId w:val="625"/>
        </w:numPr>
        <w:autoSpaceDE w:val="0"/>
        <w:autoSpaceDN w:val="0"/>
        <w:spacing w:line="360" w:lineRule="auto"/>
        <w:ind w:left="567"/>
        <w:rPr>
          <w:rFonts w:ascii="Arial" w:hAnsi="Arial"/>
          <w:color w:val="000000" w:themeColor="text1"/>
        </w:rPr>
      </w:pPr>
      <w:r w:rsidRPr="00F12664">
        <w:rPr>
          <w:rFonts w:ascii="Arial" w:hAnsi="Arial"/>
          <w:color w:val="000000" w:themeColor="text1"/>
        </w:rPr>
        <w:tab/>
        <w:t>Define function of temperature sensors.</w:t>
      </w:r>
    </w:p>
    <w:p w:rsidR="00F12664" w:rsidRPr="00F12664" w:rsidRDefault="00F12664" w:rsidP="00F12664">
      <w:pPr>
        <w:pStyle w:val="TableParagraph"/>
        <w:numPr>
          <w:ilvl w:val="0"/>
          <w:numId w:val="625"/>
        </w:numPr>
        <w:autoSpaceDE w:val="0"/>
        <w:autoSpaceDN w:val="0"/>
        <w:spacing w:line="360" w:lineRule="auto"/>
        <w:ind w:left="567"/>
        <w:rPr>
          <w:rFonts w:ascii="Arial" w:hAnsi="Arial"/>
          <w:color w:val="000000" w:themeColor="text1"/>
        </w:rPr>
      </w:pPr>
      <w:r w:rsidRPr="00F12664">
        <w:rPr>
          <w:rFonts w:ascii="Arial" w:hAnsi="Arial"/>
          <w:color w:val="000000" w:themeColor="text1"/>
        </w:rPr>
        <w:tab/>
        <w:t>Define function of  sound sensors.</w:t>
      </w:r>
    </w:p>
    <w:p w:rsidR="00F12664" w:rsidRPr="00F12664" w:rsidRDefault="00F12664" w:rsidP="00F12664">
      <w:pPr>
        <w:pStyle w:val="TableParagraph"/>
        <w:numPr>
          <w:ilvl w:val="0"/>
          <w:numId w:val="625"/>
        </w:numPr>
        <w:autoSpaceDE w:val="0"/>
        <w:autoSpaceDN w:val="0"/>
        <w:spacing w:line="360" w:lineRule="auto"/>
        <w:ind w:left="567"/>
        <w:rPr>
          <w:rFonts w:ascii="Arial" w:hAnsi="Arial"/>
          <w:color w:val="000000" w:themeColor="text1"/>
        </w:rPr>
      </w:pPr>
      <w:r w:rsidRPr="00F12664">
        <w:rPr>
          <w:rFonts w:ascii="Arial" w:hAnsi="Arial"/>
          <w:color w:val="000000" w:themeColor="text1"/>
        </w:rPr>
        <w:tab/>
        <w:t>Define function of proximity sensors.</w:t>
      </w:r>
    </w:p>
    <w:p w:rsidR="00F12664" w:rsidRPr="00F12664" w:rsidRDefault="00F12664" w:rsidP="00F12664">
      <w:pPr>
        <w:pStyle w:val="TableParagraph"/>
        <w:numPr>
          <w:ilvl w:val="0"/>
          <w:numId w:val="625"/>
        </w:numPr>
        <w:autoSpaceDE w:val="0"/>
        <w:autoSpaceDN w:val="0"/>
        <w:spacing w:line="360" w:lineRule="auto"/>
        <w:ind w:left="567"/>
        <w:rPr>
          <w:rFonts w:ascii="Arial" w:hAnsi="Arial"/>
          <w:color w:val="000000" w:themeColor="text1"/>
        </w:rPr>
      </w:pPr>
      <w:r w:rsidRPr="00F12664">
        <w:rPr>
          <w:rFonts w:ascii="Arial" w:hAnsi="Arial"/>
          <w:color w:val="000000" w:themeColor="text1"/>
        </w:rPr>
        <w:tab/>
        <w:t>Define function of pressure sensors.</w:t>
      </w:r>
    </w:p>
    <w:p w:rsidR="00F12664" w:rsidRPr="00F12664" w:rsidRDefault="00F12664" w:rsidP="00F12664">
      <w:pPr>
        <w:pStyle w:val="TableParagraph"/>
        <w:numPr>
          <w:ilvl w:val="0"/>
          <w:numId w:val="625"/>
        </w:numPr>
        <w:autoSpaceDE w:val="0"/>
        <w:autoSpaceDN w:val="0"/>
        <w:spacing w:line="360" w:lineRule="auto"/>
        <w:ind w:left="567"/>
        <w:rPr>
          <w:rFonts w:ascii="Arial" w:hAnsi="Arial"/>
          <w:color w:val="000000" w:themeColor="text1"/>
        </w:rPr>
      </w:pPr>
      <w:r w:rsidRPr="00F12664">
        <w:rPr>
          <w:rFonts w:ascii="Arial" w:hAnsi="Arial"/>
          <w:color w:val="000000" w:themeColor="text1"/>
        </w:rPr>
        <w:lastRenderedPageBreak/>
        <w:tab/>
        <w:t>Define function of light sensors.</w:t>
      </w:r>
    </w:p>
    <w:p w:rsidR="00F12664" w:rsidRPr="00F12664" w:rsidRDefault="00F12664" w:rsidP="00F12664">
      <w:pPr>
        <w:pStyle w:val="TableParagraph"/>
        <w:numPr>
          <w:ilvl w:val="0"/>
          <w:numId w:val="625"/>
        </w:numPr>
        <w:autoSpaceDE w:val="0"/>
        <w:autoSpaceDN w:val="0"/>
        <w:spacing w:line="360" w:lineRule="auto"/>
        <w:ind w:left="567"/>
        <w:rPr>
          <w:rFonts w:ascii="Arial" w:hAnsi="Arial"/>
          <w:color w:val="000000" w:themeColor="text1"/>
        </w:rPr>
      </w:pPr>
      <w:r w:rsidRPr="00F12664">
        <w:rPr>
          <w:rFonts w:ascii="Arial" w:hAnsi="Arial"/>
          <w:color w:val="000000" w:themeColor="text1"/>
        </w:rPr>
        <w:tab/>
        <w:t>Define function of position sensors.</w:t>
      </w:r>
    </w:p>
    <w:p w:rsidR="00F12664" w:rsidRPr="00F12664" w:rsidRDefault="00F12664" w:rsidP="00F12664">
      <w:pPr>
        <w:pStyle w:val="TableParagraph"/>
        <w:numPr>
          <w:ilvl w:val="0"/>
          <w:numId w:val="625"/>
        </w:numPr>
        <w:autoSpaceDE w:val="0"/>
        <w:autoSpaceDN w:val="0"/>
        <w:spacing w:line="360" w:lineRule="auto"/>
        <w:ind w:left="567"/>
        <w:rPr>
          <w:rFonts w:ascii="Arial" w:hAnsi="Arial"/>
          <w:color w:val="000000" w:themeColor="text1"/>
        </w:rPr>
      </w:pPr>
      <w:r w:rsidRPr="00F12664">
        <w:rPr>
          <w:rFonts w:ascii="Arial" w:hAnsi="Arial"/>
          <w:color w:val="000000" w:themeColor="text1"/>
        </w:rPr>
        <w:t>Define function of voltage sensors.</w:t>
      </w:r>
    </w:p>
    <w:p w:rsidR="00F12664" w:rsidRPr="00F12664" w:rsidRDefault="00F12664" w:rsidP="00F12664">
      <w:pPr>
        <w:pStyle w:val="TableParagraph"/>
        <w:numPr>
          <w:ilvl w:val="0"/>
          <w:numId w:val="625"/>
        </w:numPr>
        <w:autoSpaceDE w:val="0"/>
        <w:autoSpaceDN w:val="0"/>
        <w:spacing w:line="360" w:lineRule="auto"/>
        <w:ind w:left="567"/>
        <w:rPr>
          <w:rFonts w:ascii="Arial" w:hAnsi="Arial"/>
          <w:color w:val="000000" w:themeColor="text1"/>
        </w:rPr>
      </w:pPr>
      <w:r w:rsidRPr="00F12664">
        <w:rPr>
          <w:rFonts w:ascii="Arial" w:hAnsi="Arial"/>
          <w:color w:val="000000" w:themeColor="text1"/>
        </w:rPr>
        <w:t>Define function of current sensors.</w:t>
      </w:r>
    </w:p>
    <w:p w:rsidR="00F12664" w:rsidRPr="00F12664" w:rsidRDefault="00F12664" w:rsidP="00F12664">
      <w:pPr>
        <w:pStyle w:val="TableParagraph"/>
        <w:numPr>
          <w:ilvl w:val="0"/>
          <w:numId w:val="625"/>
        </w:numPr>
        <w:autoSpaceDE w:val="0"/>
        <w:autoSpaceDN w:val="0"/>
        <w:spacing w:line="360" w:lineRule="auto"/>
        <w:ind w:left="567"/>
        <w:rPr>
          <w:rFonts w:ascii="Arial" w:hAnsi="Arial"/>
          <w:color w:val="000000" w:themeColor="text1"/>
        </w:rPr>
      </w:pPr>
      <w:r w:rsidRPr="00F12664">
        <w:rPr>
          <w:rFonts w:ascii="Arial" w:hAnsi="Arial"/>
          <w:color w:val="000000" w:themeColor="text1"/>
        </w:rPr>
        <w:t>Define function of vision sensors.</w:t>
      </w:r>
    </w:p>
    <w:p w:rsidR="00F12664" w:rsidRPr="00F12664" w:rsidRDefault="00F12664" w:rsidP="00F12664">
      <w:pPr>
        <w:pStyle w:val="TableParagraph"/>
        <w:numPr>
          <w:ilvl w:val="0"/>
          <w:numId w:val="625"/>
        </w:numPr>
        <w:autoSpaceDE w:val="0"/>
        <w:autoSpaceDN w:val="0"/>
        <w:spacing w:line="360" w:lineRule="auto"/>
        <w:ind w:left="567"/>
        <w:rPr>
          <w:rFonts w:ascii="Arial" w:hAnsi="Arial"/>
          <w:color w:val="000000" w:themeColor="text1"/>
        </w:rPr>
      </w:pPr>
      <w:r w:rsidRPr="00F12664">
        <w:rPr>
          <w:rFonts w:ascii="Arial" w:hAnsi="Arial"/>
          <w:color w:val="000000" w:themeColor="text1"/>
        </w:rPr>
        <w:t>Defina open and close loop systems.</w:t>
      </w:r>
    </w:p>
    <w:p w:rsidR="00F12664" w:rsidRPr="00F12664" w:rsidRDefault="00F12664" w:rsidP="00F12664">
      <w:pPr>
        <w:pStyle w:val="TableParagraph"/>
        <w:numPr>
          <w:ilvl w:val="0"/>
          <w:numId w:val="625"/>
        </w:numPr>
        <w:autoSpaceDE w:val="0"/>
        <w:autoSpaceDN w:val="0"/>
        <w:spacing w:line="360" w:lineRule="auto"/>
        <w:ind w:left="567"/>
        <w:rPr>
          <w:rFonts w:ascii="Arial" w:hAnsi="Arial"/>
          <w:color w:val="000000" w:themeColor="text1"/>
        </w:rPr>
      </w:pPr>
      <w:r w:rsidRPr="00F12664">
        <w:rPr>
          <w:rFonts w:ascii="Arial" w:hAnsi="Arial"/>
          <w:color w:val="000000" w:themeColor="text1"/>
        </w:rPr>
        <w:t>Explain algorithms for open and close loop systems.</w:t>
      </w:r>
    </w:p>
    <w:p w:rsidR="00F12664" w:rsidRPr="00F12664" w:rsidRDefault="00F12664" w:rsidP="00F12664">
      <w:pPr>
        <w:pStyle w:val="TableParagraph"/>
        <w:numPr>
          <w:ilvl w:val="0"/>
          <w:numId w:val="625"/>
        </w:numPr>
        <w:autoSpaceDE w:val="0"/>
        <w:autoSpaceDN w:val="0"/>
        <w:spacing w:line="360" w:lineRule="auto"/>
        <w:ind w:left="567"/>
        <w:rPr>
          <w:rFonts w:ascii="Arial" w:hAnsi="Arial"/>
          <w:color w:val="000000" w:themeColor="text1"/>
        </w:rPr>
      </w:pPr>
      <w:r w:rsidRPr="00F12664">
        <w:rPr>
          <w:rFonts w:ascii="Arial" w:hAnsi="Arial"/>
          <w:color w:val="000000" w:themeColor="text1"/>
        </w:rPr>
        <w:t>Draw diagram for open and close loop systems.</w:t>
      </w:r>
    </w:p>
    <w:p w:rsidR="00F12664" w:rsidRPr="00F12664" w:rsidRDefault="00F12664" w:rsidP="00F12664">
      <w:pPr>
        <w:pStyle w:val="TableParagraph"/>
        <w:numPr>
          <w:ilvl w:val="0"/>
          <w:numId w:val="625"/>
        </w:numPr>
        <w:autoSpaceDE w:val="0"/>
        <w:autoSpaceDN w:val="0"/>
        <w:spacing w:line="360" w:lineRule="auto"/>
        <w:ind w:left="567"/>
        <w:rPr>
          <w:rFonts w:ascii="Arial" w:hAnsi="Arial"/>
          <w:color w:val="000000" w:themeColor="text1"/>
        </w:rPr>
      </w:pPr>
      <w:r w:rsidRPr="00F12664">
        <w:rPr>
          <w:rFonts w:ascii="Arial" w:hAnsi="Arial"/>
          <w:color w:val="000000" w:themeColor="text1"/>
        </w:rPr>
        <w:t xml:space="preserve">Explain Robot programing languages </w:t>
      </w:r>
    </w:p>
    <w:p w:rsidR="00F12664" w:rsidRPr="00F12664" w:rsidRDefault="00F12664" w:rsidP="00F12664">
      <w:pPr>
        <w:pStyle w:val="TableParagraph"/>
        <w:numPr>
          <w:ilvl w:val="0"/>
          <w:numId w:val="625"/>
        </w:numPr>
        <w:tabs>
          <w:tab w:val="left" w:pos="709"/>
        </w:tabs>
        <w:autoSpaceDE w:val="0"/>
        <w:autoSpaceDN w:val="0"/>
        <w:spacing w:line="360" w:lineRule="auto"/>
        <w:ind w:left="567"/>
        <w:rPr>
          <w:rFonts w:ascii="Arial" w:hAnsi="Arial"/>
          <w:color w:val="000000" w:themeColor="text1"/>
        </w:rPr>
      </w:pPr>
      <w:r w:rsidRPr="00F12664">
        <w:rPr>
          <w:rFonts w:ascii="Arial" w:hAnsi="Arial"/>
          <w:color w:val="000000" w:themeColor="text1"/>
        </w:rPr>
        <w:t xml:space="preserve"> Define program development architecture</w:t>
      </w:r>
    </w:p>
    <w:p w:rsidR="00F12664" w:rsidRDefault="00F12664" w:rsidP="00F12664">
      <w:pPr>
        <w:pStyle w:val="TableParagraph"/>
        <w:numPr>
          <w:ilvl w:val="0"/>
          <w:numId w:val="625"/>
        </w:numPr>
        <w:tabs>
          <w:tab w:val="left" w:pos="709"/>
        </w:tabs>
        <w:autoSpaceDE w:val="0"/>
        <w:autoSpaceDN w:val="0"/>
        <w:spacing w:line="360" w:lineRule="auto"/>
        <w:ind w:left="567"/>
        <w:rPr>
          <w:rFonts w:ascii="Arial" w:hAnsi="Arial"/>
          <w:color w:val="000000" w:themeColor="text1"/>
        </w:rPr>
      </w:pPr>
      <w:r w:rsidRPr="00F12664">
        <w:rPr>
          <w:rFonts w:ascii="Arial" w:hAnsi="Arial"/>
          <w:color w:val="000000" w:themeColor="text1"/>
        </w:rPr>
        <w:t xml:space="preserve"> Explain Robot software tools</w:t>
      </w:r>
    </w:p>
    <w:p w:rsidR="00F12664" w:rsidRPr="00F12664" w:rsidRDefault="00F12664" w:rsidP="00F12664">
      <w:pPr>
        <w:pStyle w:val="TableParagraph"/>
        <w:tabs>
          <w:tab w:val="left" w:pos="709"/>
        </w:tabs>
        <w:autoSpaceDE w:val="0"/>
        <w:autoSpaceDN w:val="0"/>
        <w:spacing w:line="360" w:lineRule="auto"/>
        <w:ind w:left="567"/>
        <w:rPr>
          <w:rFonts w:ascii="Arial" w:hAnsi="Arial"/>
          <w:color w:val="000000" w:themeColor="text1"/>
        </w:rPr>
      </w:pPr>
    </w:p>
    <w:p w:rsidR="00D73FAC" w:rsidRPr="001212D6" w:rsidRDefault="00D73FAC" w:rsidP="00D73FAC">
      <w:pPr>
        <w:pStyle w:val="ListParagraph"/>
        <w:spacing w:line="360" w:lineRule="auto"/>
        <w:ind w:left="180"/>
        <w:rPr>
          <w:rFonts w:ascii="Arial" w:hAnsi="Arial"/>
          <w:b/>
          <w:color w:val="000000" w:themeColor="text1"/>
          <w:sz w:val="22"/>
          <w:szCs w:val="22"/>
        </w:rPr>
      </w:pPr>
      <w:r w:rsidRPr="001212D6">
        <w:rPr>
          <w:rFonts w:ascii="Arial" w:hAnsi="Arial"/>
          <w:b/>
          <w:color w:val="000000" w:themeColor="text1"/>
          <w:sz w:val="22"/>
          <w:szCs w:val="22"/>
        </w:rPr>
        <w:t>Equipment and Tools</w:t>
      </w:r>
    </w:p>
    <w:p w:rsidR="00D73FAC" w:rsidRPr="001212D6" w:rsidRDefault="00D73FAC" w:rsidP="00C04F61">
      <w:pPr>
        <w:pStyle w:val="TableParagraph"/>
        <w:numPr>
          <w:ilvl w:val="0"/>
          <w:numId w:val="626"/>
        </w:numPr>
        <w:spacing w:line="360" w:lineRule="auto"/>
        <w:ind w:left="1080" w:hanging="450"/>
        <w:rPr>
          <w:rFonts w:ascii="Arial" w:hAnsi="Arial"/>
          <w:color w:val="000000" w:themeColor="text1"/>
        </w:rPr>
      </w:pPr>
      <w:r w:rsidRPr="001212D6">
        <w:rPr>
          <w:rFonts w:ascii="Arial" w:hAnsi="Arial"/>
          <w:color w:val="000000" w:themeColor="text1"/>
        </w:rPr>
        <w:t>Manipulator links and joints</w:t>
      </w:r>
    </w:p>
    <w:p w:rsidR="00D73FAC" w:rsidRPr="001212D6" w:rsidRDefault="00D73FAC" w:rsidP="00C04F61">
      <w:pPr>
        <w:pStyle w:val="TableParagraph"/>
        <w:numPr>
          <w:ilvl w:val="0"/>
          <w:numId w:val="626"/>
        </w:numPr>
        <w:spacing w:line="360" w:lineRule="auto"/>
        <w:ind w:left="1080" w:hanging="450"/>
        <w:rPr>
          <w:rFonts w:ascii="Arial" w:hAnsi="Arial"/>
          <w:color w:val="000000" w:themeColor="text1"/>
        </w:rPr>
      </w:pPr>
      <w:r w:rsidRPr="001212D6">
        <w:rPr>
          <w:rFonts w:ascii="Arial" w:hAnsi="Arial"/>
          <w:color w:val="000000" w:themeColor="text1"/>
        </w:rPr>
        <w:t>Measuring tool kit</w:t>
      </w:r>
    </w:p>
    <w:p w:rsidR="00D73FAC" w:rsidRPr="001212D6" w:rsidRDefault="00D73FAC" w:rsidP="00C04F61">
      <w:pPr>
        <w:pStyle w:val="TableParagraph"/>
        <w:numPr>
          <w:ilvl w:val="0"/>
          <w:numId w:val="626"/>
        </w:numPr>
        <w:spacing w:line="360" w:lineRule="auto"/>
        <w:ind w:left="1080" w:hanging="450"/>
        <w:rPr>
          <w:rFonts w:ascii="Arial" w:hAnsi="Arial"/>
          <w:color w:val="000000" w:themeColor="text1"/>
        </w:rPr>
      </w:pPr>
      <w:r w:rsidRPr="001212D6">
        <w:rPr>
          <w:rFonts w:ascii="Arial" w:hAnsi="Arial"/>
          <w:color w:val="000000" w:themeColor="text1"/>
        </w:rPr>
        <w:t xml:space="preserve">Robotic fastening tool kit. </w:t>
      </w:r>
    </w:p>
    <w:p w:rsidR="00D73FAC" w:rsidRPr="001212D6" w:rsidRDefault="00D73FAC" w:rsidP="00C04F61">
      <w:pPr>
        <w:pStyle w:val="TableParagraph"/>
        <w:numPr>
          <w:ilvl w:val="0"/>
          <w:numId w:val="626"/>
        </w:numPr>
        <w:spacing w:line="360" w:lineRule="auto"/>
        <w:ind w:left="1080" w:hanging="450"/>
        <w:rPr>
          <w:rFonts w:ascii="Arial" w:hAnsi="Arial"/>
          <w:color w:val="000000" w:themeColor="text1"/>
        </w:rPr>
      </w:pPr>
      <w:r w:rsidRPr="001212D6">
        <w:rPr>
          <w:rFonts w:ascii="Arial" w:hAnsi="Arial"/>
          <w:color w:val="000000" w:themeColor="text1"/>
        </w:rPr>
        <w:t>Trainer</w:t>
      </w:r>
    </w:p>
    <w:p w:rsidR="00D73FAC" w:rsidRPr="001212D6" w:rsidRDefault="00D73FAC" w:rsidP="00C04F61">
      <w:pPr>
        <w:pStyle w:val="TableParagraph"/>
        <w:numPr>
          <w:ilvl w:val="0"/>
          <w:numId w:val="626"/>
        </w:numPr>
        <w:spacing w:line="360" w:lineRule="auto"/>
        <w:ind w:left="1080" w:hanging="450"/>
        <w:rPr>
          <w:rFonts w:ascii="Arial" w:hAnsi="Arial"/>
          <w:color w:val="000000" w:themeColor="text1"/>
        </w:rPr>
      </w:pPr>
      <w:r w:rsidRPr="001212D6">
        <w:rPr>
          <w:rFonts w:ascii="Arial" w:hAnsi="Arial"/>
          <w:color w:val="000000" w:themeColor="text1"/>
        </w:rPr>
        <w:t>Manipulator links and joints</w:t>
      </w:r>
    </w:p>
    <w:p w:rsidR="00D73FAC" w:rsidRPr="001212D6" w:rsidRDefault="00D73FAC" w:rsidP="00C04F61">
      <w:pPr>
        <w:pStyle w:val="TableParagraph"/>
        <w:numPr>
          <w:ilvl w:val="0"/>
          <w:numId w:val="626"/>
        </w:numPr>
        <w:spacing w:line="360" w:lineRule="auto"/>
        <w:ind w:left="1080" w:hanging="450"/>
        <w:rPr>
          <w:rFonts w:ascii="Arial" w:hAnsi="Arial"/>
          <w:color w:val="000000" w:themeColor="text1"/>
        </w:rPr>
      </w:pPr>
      <w:r w:rsidRPr="001212D6">
        <w:rPr>
          <w:rFonts w:ascii="Arial" w:hAnsi="Arial"/>
          <w:color w:val="000000" w:themeColor="text1"/>
        </w:rPr>
        <w:t xml:space="preserve">End Effectors </w:t>
      </w:r>
    </w:p>
    <w:p w:rsidR="00D73FAC" w:rsidRPr="001212D6" w:rsidRDefault="00D73FAC" w:rsidP="00C04F61">
      <w:pPr>
        <w:pStyle w:val="TableParagraph"/>
        <w:numPr>
          <w:ilvl w:val="0"/>
          <w:numId w:val="626"/>
        </w:numPr>
        <w:spacing w:line="360" w:lineRule="auto"/>
        <w:ind w:left="1080" w:hanging="450"/>
        <w:rPr>
          <w:rFonts w:ascii="Arial" w:hAnsi="Arial"/>
          <w:color w:val="000000" w:themeColor="text1"/>
        </w:rPr>
      </w:pPr>
      <w:r w:rsidRPr="001212D6">
        <w:rPr>
          <w:rFonts w:ascii="Arial" w:hAnsi="Arial"/>
          <w:color w:val="000000" w:themeColor="text1"/>
        </w:rPr>
        <w:t xml:space="preserve">Mounting accessories </w:t>
      </w:r>
    </w:p>
    <w:p w:rsidR="00D73FAC" w:rsidRPr="001212D6" w:rsidRDefault="00D73FAC" w:rsidP="00C04F61">
      <w:pPr>
        <w:pStyle w:val="TableParagraph"/>
        <w:numPr>
          <w:ilvl w:val="0"/>
          <w:numId w:val="626"/>
        </w:numPr>
        <w:spacing w:line="360" w:lineRule="auto"/>
        <w:ind w:left="1080" w:hanging="450"/>
        <w:rPr>
          <w:rFonts w:ascii="Arial" w:hAnsi="Arial"/>
          <w:color w:val="000000" w:themeColor="text1"/>
        </w:rPr>
      </w:pPr>
      <w:r w:rsidRPr="001212D6">
        <w:rPr>
          <w:rFonts w:ascii="Arial" w:hAnsi="Arial"/>
          <w:color w:val="000000" w:themeColor="text1"/>
        </w:rPr>
        <w:t xml:space="preserve">Actuators </w:t>
      </w:r>
    </w:p>
    <w:p w:rsidR="00D73FAC" w:rsidRPr="001212D6" w:rsidRDefault="00D73FAC" w:rsidP="00C04F61">
      <w:pPr>
        <w:pStyle w:val="TableParagraph"/>
        <w:numPr>
          <w:ilvl w:val="0"/>
          <w:numId w:val="626"/>
        </w:numPr>
        <w:spacing w:line="360" w:lineRule="auto"/>
        <w:ind w:left="1080" w:hanging="450"/>
        <w:rPr>
          <w:rFonts w:ascii="Arial" w:hAnsi="Arial"/>
          <w:color w:val="000000" w:themeColor="text1"/>
        </w:rPr>
      </w:pPr>
      <w:r w:rsidRPr="001212D6">
        <w:rPr>
          <w:rFonts w:ascii="Arial" w:hAnsi="Arial"/>
          <w:color w:val="000000" w:themeColor="text1"/>
        </w:rPr>
        <w:t>Multimeter</w:t>
      </w:r>
    </w:p>
    <w:p w:rsidR="00D73FAC" w:rsidRPr="001212D6" w:rsidRDefault="00D73FAC" w:rsidP="00C04F61">
      <w:pPr>
        <w:pStyle w:val="TableParagraph"/>
        <w:numPr>
          <w:ilvl w:val="0"/>
          <w:numId w:val="626"/>
        </w:numPr>
        <w:spacing w:line="360" w:lineRule="auto"/>
        <w:ind w:left="1080" w:hanging="450"/>
        <w:rPr>
          <w:rFonts w:ascii="Arial" w:hAnsi="Arial"/>
          <w:color w:val="000000" w:themeColor="text1"/>
        </w:rPr>
      </w:pPr>
      <w:r w:rsidRPr="001212D6">
        <w:rPr>
          <w:rFonts w:ascii="Arial" w:hAnsi="Arial"/>
          <w:color w:val="000000" w:themeColor="text1"/>
        </w:rPr>
        <w:t>Computer System</w:t>
      </w:r>
    </w:p>
    <w:p w:rsidR="00D73FAC" w:rsidRPr="001212D6" w:rsidRDefault="00D73FAC" w:rsidP="00C04F61">
      <w:pPr>
        <w:pStyle w:val="TableParagraph"/>
        <w:numPr>
          <w:ilvl w:val="0"/>
          <w:numId w:val="626"/>
        </w:numPr>
        <w:spacing w:line="360" w:lineRule="auto"/>
        <w:ind w:left="1080" w:hanging="450"/>
        <w:rPr>
          <w:rFonts w:ascii="Arial" w:hAnsi="Arial"/>
          <w:color w:val="000000" w:themeColor="text1"/>
        </w:rPr>
      </w:pPr>
      <w:r w:rsidRPr="001212D6">
        <w:rPr>
          <w:rFonts w:ascii="Arial" w:hAnsi="Arial"/>
          <w:color w:val="000000" w:themeColor="text1"/>
        </w:rPr>
        <w:t xml:space="preserve">Software </w:t>
      </w:r>
    </w:p>
    <w:p w:rsidR="00D73FAC" w:rsidRPr="001212D6" w:rsidRDefault="00D73FAC" w:rsidP="00C04F61">
      <w:pPr>
        <w:pStyle w:val="TableParagraph"/>
        <w:numPr>
          <w:ilvl w:val="0"/>
          <w:numId w:val="626"/>
        </w:numPr>
        <w:spacing w:line="360" w:lineRule="auto"/>
        <w:ind w:left="1080" w:hanging="450"/>
        <w:rPr>
          <w:rFonts w:ascii="Arial" w:hAnsi="Arial"/>
          <w:color w:val="000000" w:themeColor="text1"/>
        </w:rPr>
      </w:pPr>
      <w:r w:rsidRPr="001212D6">
        <w:rPr>
          <w:rFonts w:ascii="Arial" w:hAnsi="Arial"/>
          <w:color w:val="000000" w:themeColor="text1"/>
        </w:rPr>
        <w:t>Sensors</w:t>
      </w:r>
    </w:p>
    <w:p w:rsidR="00D73FAC" w:rsidRPr="001212D6" w:rsidRDefault="00D73FAC" w:rsidP="00C04F61">
      <w:pPr>
        <w:pStyle w:val="TableParagraph"/>
        <w:numPr>
          <w:ilvl w:val="0"/>
          <w:numId w:val="626"/>
        </w:numPr>
        <w:spacing w:line="360" w:lineRule="auto"/>
        <w:ind w:left="1080" w:hanging="450"/>
        <w:rPr>
          <w:rFonts w:ascii="Arial" w:hAnsi="Arial"/>
          <w:color w:val="000000" w:themeColor="text1"/>
        </w:rPr>
      </w:pPr>
      <w:r w:rsidRPr="001212D6">
        <w:rPr>
          <w:rFonts w:ascii="Arial" w:hAnsi="Arial"/>
          <w:color w:val="000000" w:themeColor="text1"/>
        </w:rPr>
        <w:t xml:space="preserve">Base for the manipulator </w:t>
      </w:r>
    </w:p>
    <w:p w:rsidR="00D73FAC" w:rsidRPr="001212D6" w:rsidRDefault="00D73FAC" w:rsidP="00C04F61">
      <w:pPr>
        <w:pStyle w:val="TableParagraph"/>
        <w:numPr>
          <w:ilvl w:val="0"/>
          <w:numId w:val="626"/>
        </w:numPr>
        <w:spacing w:line="360" w:lineRule="auto"/>
        <w:ind w:left="1080" w:hanging="450"/>
        <w:rPr>
          <w:rFonts w:ascii="Arial" w:hAnsi="Arial"/>
          <w:color w:val="000000" w:themeColor="text1"/>
        </w:rPr>
      </w:pPr>
      <w:r w:rsidRPr="001212D6">
        <w:rPr>
          <w:rFonts w:ascii="Arial" w:hAnsi="Arial"/>
          <w:color w:val="000000" w:themeColor="text1"/>
        </w:rPr>
        <w:t>Electrical Wiring</w:t>
      </w:r>
    </w:p>
    <w:tbl>
      <w:tblPr>
        <w:tblStyle w:val="GridTable5Dark-Accent410"/>
        <w:tblW w:w="0" w:type="auto"/>
        <w:tblLook w:val="04A0" w:firstRow="1" w:lastRow="0" w:firstColumn="1" w:lastColumn="0" w:noHBand="0" w:noVBand="1"/>
      </w:tblPr>
      <w:tblGrid>
        <w:gridCol w:w="9450"/>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50" w:type="dxa"/>
          </w:tcPr>
          <w:p w:rsidR="00D73FAC" w:rsidRPr="001212D6" w:rsidRDefault="00387FEA" w:rsidP="00AA5744">
            <w:pPr>
              <w:rPr>
                <w:rFonts w:ascii="Arial" w:hAnsi="Arial"/>
                <w:color w:val="000000" w:themeColor="text1"/>
                <w:sz w:val="22"/>
                <w:szCs w:val="22"/>
              </w:rPr>
            </w:pPr>
            <w:r w:rsidRPr="00387FEA">
              <w:rPr>
                <w:rFonts w:ascii="Arial" w:hAnsi="Arial"/>
                <w:bCs w:val="0"/>
                <w:color w:val="000000" w:themeColor="text1"/>
                <w:sz w:val="22"/>
                <w:szCs w:val="22"/>
              </w:rPr>
              <w:t>Critical Evidence</w:t>
            </w:r>
            <w:r w:rsidR="00D73FAC" w:rsidRPr="001212D6">
              <w:rPr>
                <w:rFonts w:ascii="Arial" w:hAnsi="Arial"/>
                <w:b w:val="0"/>
                <w:bCs w:val="0"/>
                <w:color w:val="000000" w:themeColor="text1"/>
                <w:sz w:val="22"/>
                <w:szCs w:val="22"/>
              </w:rPr>
              <w:t>(s) Required</w:t>
            </w:r>
          </w:p>
        </w:tc>
      </w:tr>
    </w:tbl>
    <w:p w:rsidR="00D73FAC" w:rsidRPr="001212D6" w:rsidRDefault="00D73FAC" w:rsidP="00D73FAC">
      <w:pPr>
        <w:pStyle w:val="TableParagraph"/>
        <w:spacing w:line="360" w:lineRule="auto"/>
        <w:ind w:left="1859"/>
        <w:rPr>
          <w:rFonts w:ascii="Arial" w:hAnsi="Arial"/>
          <w:color w:val="000000" w:themeColor="text1"/>
        </w:rPr>
      </w:pPr>
    </w:p>
    <w:p w:rsidR="00D73FAC" w:rsidRPr="001212D6" w:rsidRDefault="00D73FAC" w:rsidP="00D73FAC">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D73FAC" w:rsidRPr="001212D6" w:rsidRDefault="00D73FAC" w:rsidP="00D73FAC">
      <w:pPr>
        <w:spacing w:line="360" w:lineRule="auto"/>
        <w:rPr>
          <w:rFonts w:ascii="Arial" w:hAnsi="Arial"/>
          <w:color w:val="000000" w:themeColor="text1"/>
          <w:sz w:val="22"/>
          <w:szCs w:val="22"/>
        </w:rPr>
      </w:pPr>
      <w:r w:rsidRPr="001212D6">
        <w:rPr>
          <w:rFonts w:ascii="Arial" w:hAnsi="Arial"/>
          <w:color w:val="000000" w:themeColor="text1"/>
          <w:sz w:val="22"/>
          <w:szCs w:val="22"/>
        </w:rPr>
        <w:t>•</w:t>
      </w:r>
      <w:r w:rsidRPr="001212D6">
        <w:rPr>
          <w:rFonts w:ascii="Arial" w:hAnsi="Arial"/>
          <w:color w:val="000000" w:themeColor="text1"/>
          <w:sz w:val="22"/>
          <w:szCs w:val="22"/>
        </w:rPr>
        <w:tab/>
        <w:t>Identify the major parts and main body of the Robot.</w:t>
      </w:r>
    </w:p>
    <w:p w:rsidR="00D73FAC" w:rsidRPr="001212D6" w:rsidRDefault="00D73FAC" w:rsidP="00D73FAC">
      <w:pPr>
        <w:spacing w:after="160" w:line="259" w:lineRule="auto"/>
        <w:rPr>
          <w:rFonts w:ascii="Arial" w:hAnsi="Arial"/>
          <w:b/>
          <w:bCs/>
          <w:color w:val="000000" w:themeColor="text1"/>
          <w:sz w:val="22"/>
          <w:szCs w:val="22"/>
        </w:rPr>
      </w:pPr>
      <w:r w:rsidRPr="001212D6">
        <w:rPr>
          <w:rFonts w:ascii="Arial" w:hAnsi="Arial"/>
          <w:b/>
          <w:bCs/>
          <w:color w:val="000000" w:themeColor="text1"/>
          <w:sz w:val="22"/>
          <w:szCs w:val="22"/>
        </w:rPr>
        <w:br w:type="page"/>
      </w:r>
    </w:p>
    <w:p w:rsidR="00D73FAC" w:rsidRPr="001212D6" w:rsidRDefault="00D73FAC" w:rsidP="00864578">
      <w:pPr>
        <w:pStyle w:val="Heading3"/>
        <w:numPr>
          <w:ilvl w:val="0"/>
          <w:numId w:val="717"/>
        </w:numPr>
        <w:shd w:val="clear" w:color="auto" w:fill="FFC000"/>
        <w:rPr>
          <w:color w:val="000000" w:themeColor="text1"/>
          <w:sz w:val="24"/>
          <w:szCs w:val="24"/>
        </w:rPr>
      </w:pPr>
      <w:bookmarkStart w:id="68" w:name="OLE_LINK23"/>
      <w:bookmarkStart w:id="69" w:name="OLE_LINK24"/>
      <w:bookmarkStart w:id="70" w:name="_Toc28651562"/>
      <w:r w:rsidRPr="001212D6">
        <w:rPr>
          <w:color w:val="000000" w:themeColor="text1"/>
          <w:sz w:val="24"/>
          <w:szCs w:val="24"/>
        </w:rPr>
        <w:lastRenderedPageBreak/>
        <w:t>Identify Various Parts of Robot Arm</w:t>
      </w:r>
      <w:bookmarkEnd w:id="68"/>
      <w:bookmarkEnd w:id="69"/>
      <w:bookmarkEnd w:id="70"/>
    </w:p>
    <w:p w:rsidR="00D73FAC" w:rsidRPr="001212D6" w:rsidRDefault="00D73FAC" w:rsidP="00D73FAC">
      <w:pPr>
        <w:pStyle w:val="BodyText"/>
        <w:spacing w:line="360" w:lineRule="auto"/>
        <w:jc w:val="both"/>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This competency standard covers the skills and knowledge required to Assemble the different types of Manipulators or Rovers, Set up Various Types of End Effectors with the Robot and  Assemble Various Actuators / Drives with the Robot.</w:t>
      </w:r>
    </w:p>
    <w:tbl>
      <w:tblPr>
        <w:tblStyle w:val="GridTable5Dark-Accent410"/>
        <w:tblW w:w="9639" w:type="dxa"/>
        <w:tblLayout w:type="fixed"/>
        <w:tblLook w:val="01E0" w:firstRow="1" w:lastRow="1" w:firstColumn="1" w:lastColumn="1" w:noHBand="0" w:noVBand="0"/>
      </w:tblPr>
      <w:tblGrid>
        <w:gridCol w:w="2790"/>
        <w:gridCol w:w="6849"/>
      </w:tblGrid>
      <w:tr w:rsidR="00D73FAC"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D73FAC" w:rsidRPr="001212D6" w:rsidRDefault="00BB7730" w:rsidP="00AA5744">
            <w:pPr>
              <w:pStyle w:val="TableParagraph"/>
              <w:spacing w:line="360" w:lineRule="auto"/>
              <w:ind w:left="110" w:right="80"/>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6849" w:type="dxa"/>
          </w:tcPr>
          <w:p w:rsidR="00D73FAC" w:rsidRPr="001212D6" w:rsidRDefault="00BB7730" w:rsidP="00AA5744">
            <w:pPr>
              <w:pStyle w:val="TableParagraph"/>
              <w:spacing w:line="360" w:lineRule="auto"/>
              <w:ind w:left="105"/>
              <w:rPr>
                <w:rFonts w:ascii="Arial" w:hAnsi="Arial"/>
                <w:b w:val="0"/>
                <w:color w:val="000000" w:themeColor="text1"/>
              </w:rPr>
            </w:pPr>
            <w:r w:rsidRPr="00BB7730">
              <w:rPr>
                <w:rFonts w:ascii="Arial" w:hAnsi="Arial"/>
                <w:color w:val="000000" w:themeColor="text1"/>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D73FAC" w:rsidRPr="00F12664" w:rsidRDefault="00D73FAC" w:rsidP="00AA5744">
            <w:pPr>
              <w:pStyle w:val="TableParagraph"/>
              <w:ind w:left="105"/>
              <w:rPr>
                <w:rFonts w:ascii="Arial" w:hAnsi="Arial"/>
                <w:color w:val="000000" w:themeColor="text1"/>
              </w:rPr>
            </w:pPr>
            <w:r w:rsidRPr="00F12664">
              <w:rPr>
                <w:rFonts w:ascii="Arial" w:hAnsi="Arial"/>
                <w:color w:val="000000" w:themeColor="text1"/>
              </w:rPr>
              <w:t>CU1. Assemble the different types of Manipulators or Rovers.</w:t>
            </w:r>
          </w:p>
        </w:tc>
        <w:tc>
          <w:tcPr>
            <w:cnfStyle w:val="000100000000" w:firstRow="0" w:lastRow="0" w:firstColumn="0" w:lastColumn="1" w:oddVBand="0" w:evenVBand="0" w:oddHBand="0" w:evenHBand="0" w:firstRowFirstColumn="0" w:firstRowLastColumn="0" w:lastRowFirstColumn="0" w:lastRowLastColumn="0"/>
            <w:tcW w:w="6849" w:type="dxa"/>
          </w:tcPr>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P1.</w:t>
            </w:r>
            <w:r w:rsidRPr="00F12664">
              <w:rPr>
                <w:rFonts w:ascii="Arial" w:hAnsi="Arial"/>
                <w:b w:val="0"/>
                <w:color w:val="000000" w:themeColor="text1"/>
              </w:rPr>
              <w:tab/>
              <w:t>Identify parts and main body and of the manipulator.</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P2.</w:t>
            </w:r>
            <w:r w:rsidRPr="00F12664">
              <w:rPr>
                <w:rFonts w:ascii="Arial" w:hAnsi="Arial"/>
                <w:b w:val="0"/>
                <w:color w:val="000000" w:themeColor="text1"/>
              </w:rPr>
              <w:tab/>
              <w:t>Identify the links and joints.</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P3.</w:t>
            </w:r>
            <w:r w:rsidRPr="00F12664">
              <w:rPr>
                <w:rFonts w:ascii="Arial" w:hAnsi="Arial"/>
                <w:b w:val="0"/>
                <w:color w:val="000000" w:themeColor="text1"/>
              </w:rPr>
              <w:tab/>
              <w:t>Assemble links, joints and overall assembly of the manipulator.</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P4.</w:t>
            </w:r>
            <w:r w:rsidRPr="00F12664">
              <w:rPr>
                <w:rFonts w:ascii="Arial" w:hAnsi="Arial"/>
                <w:b w:val="0"/>
                <w:color w:val="000000" w:themeColor="text1"/>
              </w:rPr>
              <w:tab/>
              <w:t xml:space="preserve">Identify the kinematics (movement) of a manipulator. </w:t>
            </w:r>
          </w:p>
        </w:tc>
      </w:tr>
      <w:tr w:rsidR="00D73FAC"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F12664" w:rsidRDefault="00D73FAC" w:rsidP="00AA5744">
            <w:pPr>
              <w:pStyle w:val="TableParagraph"/>
              <w:ind w:left="105"/>
              <w:rPr>
                <w:rFonts w:ascii="Arial" w:hAnsi="Arial"/>
                <w:color w:val="000000" w:themeColor="text1"/>
              </w:rPr>
            </w:pPr>
            <w:r w:rsidRPr="00F12664">
              <w:rPr>
                <w:rFonts w:ascii="Arial" w:hAnsi="Arial"/>
                <w:color w:val="000000" w:themeColor="text1"/>
              </w:rPr>
              <w:t xml:space="preserve">CU2. Set up Various Types of End Effectors with the Robot. </w:t>
            </w:r>
          </w:p>
        </w:tc>
        <w:tc>
          <w:tcPr>
            <w:cnfStyle w:val="000100000000" w:firstRow="0" w:lastRow="0" w:firstColumn="0" w:lastColumn="1" w:oddVBand="0" w:evenVBand="0" w:oddHBand="0" w:evenHBand="0" w:firstRowFirstColumn="0" w:firstRowLastColumn="0" w:lastRowFirstColumn="0" w:lastRowLastColumn="0"/>
            <w:tcW w:w="6849" w:type="dxa"/>
          </w:tcPr>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P1.</w:t>
            </w:r>
            <w:r w:rsidRPr="00F12664">
              <w:rPr>
                <w:rFonts w:ascii="Arial" w:hAnsi="Arial"/>
                <w:b w:val="0"/>
                <w:color w:val="000000" w:themeColor="text1"/>
              </w:rPr>
              <w:tab/>
              <w:t>Identify the types of End Effectors.</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P2.</w:t>
            </w:r>
            <w:r w:rsidRPr="00F12664">
              <w:rPr>
                <w:rFonts w:ascii="Arial" w:hAnsi="Arial"/>
                <w:b w:val="0"/>
                <w:color w:val="000000" w:themeColor="text1"/>
              </w:rPr>
              <w:tab/>
              <w:t>Select the End Effectors as given per requirements.</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P3.</w:t>
            </w:r>
            <w:r w:rsidRPr="00F12664">
              <w:rPr>
                <w:rFonts w:ascii="Arial" w:hAnsi="Arial"/>
                <w:b w:val="0"/>
                <w:color w:val="000000" w:themeColor="text1"/>
              </w:rPr>
              <w:tab/>
              <w:t>Assemble the End Effectors with the manipulator.</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P4.</w:t>
            </w:r>
            <w:r w:rsidRPr="00F12664">
              <w:rPr>
                <w:rFonts w:ascii="Arial" w:hAnsi="Arial"/>
                <w:b w:val="0"/>
                <w:color w:val="000000" w:themeColor="text1"/>
              </w:rPr>
              <w:tab/>
              <w:t>Identify Drives for the End Effector.</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P5.</w:t>
            </w:r>
            <w:r w:rsidRPr="00F12664">
              <w:rPr>
                <w:rFonts w:ascii="Arial" w:hAnsi="Arial"/>
                <w:b w:val="0"/>
                <w:color w:val="000000" w:themeColor="text1"/>
              </w:rPr>
              <w:tab/>
              <w:t>Identify the kinematics (movement) of the end effectors.</w:t>
            </w:r>
          </w:p>
        </w:tc>
      </w:tr>
      <w:tr w:rsidR="00D73FAC"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F12664" w:rsidRDefault="00D73FAC" w:rsidP="00AA5744">
            <w:pPr>
              <w:pStyle w:val="TableParagraph"/>
              <w:ind w:left="105"/>
              <w:rPr>
                <w:rFonts w:ascii="Arial" w:hAnsi="Arial"/>
                <w:color w:val="000000" w:themeColor="text1"/>
              </w:rPr>
            </w:pPr>
            <w:r w:rsidRPr="00F12664">
              <w:rPr>
                <w:rFonts w:ascii="Arial" w:hAnsi="Arial"/>
                <w:color w:val="000000" w:themeColor="text1"/>
              </w:rPr>
              <w:t>CU3. Assemble Various Actuators / Drives with the Robot.</w:t>
            </w:r>
          </w:p>
        </w:tc>
        <w:tc>
          <w:tcPr>
            <w:cnfStyle w:val="000100000000" w:firstRow="0" w:lastRow="0" w:firstColumn="0" w:lastColumn="1" w:oddVBand="0" w:evenVBand="0" w:oddHBand="0" w:evenHBand="0" w:firstRowFirstColumn="0" w:firstRowLastColumn="0" w:lastRowFirstColumn="0" w:lastRowLastColumn="0"/>
            <w:tcW w:w="6849" w:type="dxa"/>
          </w:tcPr>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P1.</w:t>
            </w:r>
            <w:r w:rsidRPr="00F12664">
              <w:rPr>
                <w:rFonts w:ascii="Arial" w:hAnsi="Arial"/>
                <w:b w:val="0"/>
                <w:color w:val="000000" w:themeColor="text1"/>
              </w:rPr>
              <w:tab/>
              <w:t>Identify Hydraulic Actuators.</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P2.</w:t>
            </w:r>
            <w:r w:rsidRPr="00F12664">
              <w:rPr>
                <w:rFonts w:ascii="Arial" w:hAnsi="Arial"/>
                <w:b w:val="0"/>
                <w:color w:val="000000" w:themeColor="text1"/>
              </w:rPr>
              <w:tab/>
              <w:t>Identify Electrical Actuators.</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P3.</w:t>
            </w:r>
            <w:r w:rsidRPr="00F12664">
              <w:rPr>
                <w:rFonts w:ascii="Arial" w:hAnsi="Arial"/>
                <w:b w:val="0"/>
                <w:color w:val="000000" w:themeColor="text1"/>
              </w:rPr>
              <w:tab/>
              <w:t>Identify Pneumatic Actuators.</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P4.</w:t>
            </w:r>
            <w:r w:rsidRPr="00F12664">
              <w:rPr>
                <w:rFonts w:ascii="Arial" w:hAnsi="Arial"/>
                <w:b w:val="0"/>
                <w:color w:val="000000" w:themeColor="text1"/>
              </w:rPr>
              <w:tab/>
              <w:t>Identify Mechanical Actuators.</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P5.</w:t>
            </w:r>
            <w:r w:rsidRPr="00F12664">
              <w:rPr>
                <w:rFonts w:ascii="Arial" w:hAnsi="Arial"/>
                <w:b w:val="0"/>
                <w:color w:val="000000" w:themeColor="text1"/>
              </w:rPr>
              <w:tab/>
              <w:t>Identify Power Drives.</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P6.</w:t>
            </w:r>
            <w:r w:rsidRPr="00F12664">
              <w:rPr>
                <w:rFonts w:ascii="Arial" w:hAnsi="Arial"/>
                <w:b w:val="0"/>
                <w:color w:val="000000" w:themeColor="text1"/>
              </w:rPr>
              <w:tab/>
              <w:t>Identify the input power for each actuator.</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P7.</w:t>
            </w:r>
            <w:r w:rsidRPr="00F12664">
              <w:rPr>
                <w:rFonts w:ascii="Arial" w:hAnsi="Arial"/>
                <w:b w:val="0"/>
                <w:color w:val="000000" w:themeColor="text1"/>
              </w:rPr>
              <w:tab/>
              <w:t>Assemble actuators with manipulators and end effectors</w:t>
            </w:r>
          </w:p>
        </w:tc>
      </w:tr>
    </w:tbl>
    <w:p w:rsidR="00D73FAC" w:rsidRPr="001212D6" w:rsidRDefault="00D73FAC" w:rsidP="00D73FAC">
      <w:pPr>
        <w:spacing w:line="360" w:lineRule="auto"/>
        <w:rPr>
          <w:rFonts w:ascii="Arial" w:hAnsi="Arial"/>
          <w:b/>
          <w:color w:val="000000" w:themeColor="text1"/>
          <w:sz w:val="22"/>
          <w:szCs w:val="22"/>
        </w:rPr>
      </w:pPr>
    </w:p>
    <w:p w:rsidR="00F12664" w:rsidRPr="00F12664" w:rsidRDefault="00F12664" w:rsidP="00F12664">
      <w:pPr>
        <w:spacing w:line="360" w:lineRule="auto"/>
        <w:rPr>
          <w:rFonts w:ascii="Arial" w:hAnsi="Arial"/>
          <w:b/>
          <w:color w:val="000000" w:themeColor="text1"/>
        </w:rPr>
      </w:pPr>
      <w:r w:rsidRPr="00F12664">
        <w:rPr>
          <w:rFonts w:ascii="Arial" w:hAnsi="Arial"/>
          <w:b/>
          <w:color w:val="000000" w:themeColor="text1"/>
        </w:rPr>
        <w:t>Knowledge and understanding</w:t>
      </w:r>
    </w:p>
    <w:p w:rsidR="00F12664" w:rsidRPr="00F12664" w:rsidRDefault="00F12664" w:rsidP="00F12664">
      <w:pPr>
        <w:pStyle w:val="TableParagraph"/>
        <w:numPr>
          <w:ilvl w:val="0"/>
          <w:numId w:val="627"/>
        </w:numPr>
        <w:autoSpaceDE w:val="0"/>
        <w:autoSpaceDN w:val="0"/>
        <w:spacing w:line="360" w:lineRule="auto"/>
        <w:ind w:left="720" w:hanging="540"/>
        <w:rPr>
          <w:rFonts w:ascii="Arial" w:hAnsi="Arial"/>
          <w:color w:val="000000" w:themeColor="text1"/>
        </w:rPr>
      </w:pPr>
      <w:r w:rsidRPr="00F12664">
        <w:rPr>
          <w:rFonts w:ascii="Arial" w:hAnsi="Arial"/>
          <w:color w:val="000000" w:themeColor="text1"/>
        </w:rPr>
        <w:t>Describe Robot arm</w:t>
      </w:r>
    </w:p>
    <w:p w:rsidR="00F12664" w:rsidRPr="00F12664" w:rsidRDefault="00F12664" w:rsidP="00F12664">
      <w:pPr>
        <w:pStyle w:val="TableParagraph"/>
        <w:numPr>
          <w:ilvl w:val="0"/>
          <w:numId w:val="627"/>
        </w:numPr>
        <w:autoSpaceDE w:val="0"/>
        <w:autoSpaceDN w:val="0"/>
        <w:spacing w:line="360" w:lineRule="auto"/>
        <w:ind w:left="720" w:hanging="540"/>
        <w:rPr>
          <w:rFonts w:ascii="Arial" w:hAnsi="Arial"/>
          <w:color w:val="000000" w:themeColor="text1"/>
        </w:rPr>
      </w:pPr>
      <w:r w:rsidRPr="00F12664">
        <w:rPr>
          <w:rFonts w:ascii="Arial" w:hAnsi="Arial"/>
          <w:color w:val="000000" w:themeColor="text1"/>
        </w:rPr>
        <w:t>Describe degrees of freedom</w:t>
      </w:r>
    </w:p>
    <w:p w:rsidR="00F12664" w:rsidRPr="00F12664" w:rsidRDefault="00F12664" w:rsidP="00F12664">
      <w:pPr>
        <w:pStyle w:val="TableParagraph"/>
        <w:numPr>
          <w:ilvl w:val="0"/>
          <w:numId w:val="627"/>
        </w:numPr>
        <w:autoSpaceDE w:val="0"/>
        <w:autoSpaceDN w:val="0"/>
        <w:spacing w:line="360" w:lineRule="auto"/>
        <w:ind w:left="720" w:hanging="540"/>
        <w:rPr>
          <w:rFonts w:ascii="Arial" w:hAnsi="Arial"/>
          <w:color w:val="000000" w:themeColor="text1"/>
        </w:rPr>
      </w:pPr>
      <w:r w:rsidRPr="00F12664">
        <w:rPr>
          <w:rFonts w:ascii="Arial" w:hAnsi="Arial"/>
          <w:color w:val="000000" w:themeColor="text1"/>
        </w:rPr>
        <w:t>Describe links of robot arm</w:t>
      </w:r>
    </w:p>
    <w:p w:rsidR="00F12664" w:rsidRPr="00F12664" w:rsidRDefault="00F12664" w:rsidP="00F12664">
      <w:pPr>
        <w:pStyle w:val="TableParagraph"/>
        <w:numPr>
          <w:ilvl w:val="0"/>
          <w:numId w:val="627"/>
        </w:numPr>
        <w:autoSpaceDE w:val="0"/>
        <w:autoSpaceDN w:val="0"/>
        <w:spacing w:line="360" w:lineRule="auto"/>
        <w:ind w:left="720" w:hanging="540"/>
        <w:rPr>
          <w:rFonts w:ascii="Arial" w:hAnsi="Arial"/>
          <w:color w:val="000000" w:themeColor="text1"/>
        </w:rPr>
      </w:pPr>
      <w:r w:rsidRPr="00F12664">
        <w:rPr>
          <w:rFonts w:ascii="Arial" w:hAnsi="Arial"/>
          <w:color w:val="000000" w:themeColor="text1"/>
        </w:rPr>
        <w:t>Describe joints of robot arm (linear, rotary, both)</w:t>
      </w:r>
    </w:p>
    <w:p w:rsidR="00F12664" w:rsidRPr="00F12664" w:rsidRDefault="00F12664" w:rsidP="00F12664">
      <w:pPr>
        <w:pStyle w:val="TableParagraph"/>
        <w:numPr>
          <w:ilvl w:val="0"/>
          <w:numId w:val="627"/>
        </w:numPr>
        <w:autoSpaceDE w:val="0"/>
        <w:autoSpaceDN w:val="0"/>
        <w:spacing w:line="360" w:lineRule="auto"/>
        <w:ind w:left="720" w:hanging="540"/>
        <w:rPr>
          <w:rFonts w:ascii="Arial" w:hAnsi="Arial"/>
          <w:color w:val="000000" w:themeColor="text1"/>
        </w:rPr>
      </w:pPr>
      <w:r w:rsidRPr="00F12664">
        <w:rPr>
          <w:rFonts w:ascii="Arial" w:hAnsi="Arial"/>
          <w:color w:val="000000" w:themeColor="text1"/>
        </w:rPr>
        <w:t xml:space="preserve">Describe assembly </w:t>
      </w:r>
    </w:p>
    <w:p w:rsidR="00F12664" w:rsidRPr="00F12664" w:rsidRDefault="00F12664" w:rsidP="00F12664">
      <w:pPr>
        <w:pStyle w:val="TableParagraph"/>
        <w:numPr>
          <w:ilvl w:val="0"/>
          <w:numId w:val="627"/>
        </w:numPr>
        <w:autoSpaceDE w:val="0"/>
        <w:autoSpaceDN w:val="0"/>
        <w:spacing w:line="360" w:lineRule="auto"/>
        <w:ind w:left="720" w:hanging="540"/>
        <w:rPr>
          <w:rFonts w:ascii="Arial" w:hAnsi="Arial"/>
          <w:color w:val="000000" w:themeColor="text1"/>
        </w:rPr>
      </w:pPr>
      <w:r w:rsidRPr="00F12664">
        <w:rPr>
          <w:rFonts w:ascii="Arial" w:hAnsi="Arial"/>
          <w:color w:val="000000" w:themeColor="text1"/>
        </w:rPr>
        <w:t xml:space="preserve">Draw kinematic diagram of manipulator </w:t>
      </w:r>
    </w:p>
    <w:p w:rsidR="00F12664" w:rsidRPr="00F12664" w:rsidRDefault="00F12664" w:rsidP="00F12664">
      <w:pPr>
        <w:pStyle w:val="TableParagraph"/>
        <w:numPr>
          <w:ilvl w:val="0"/>
          <w:numId w:val="627"/>
        </w:numPr>
        <w:autoSpaceDE w:val="0"/>
        <w:autoSpaceDN w:val="0"/>
        <w:spacing w:line="360" w:lineRule="auto"/>
        <w:ind w:left="720" w:hanging="540"/>
        <w:rPr>
          <w:rFonts w:ascii="Arial" w:hAnsi="Arial"/>
          <w:color w:val="000000" w:themeColor="text1"/>
        </w:rPr>
      </w:pPr>
      <w:r w:rsidRPr="00F12664">
        <w:rPr>
          <w:rFonts w:ascii="Arial" w:hAnsi="Arial"/>
          <w:color w:val="000000" w:themeColor="text1"/>
        </w:rPr>
        <w:t>Explain end effector and its types.</w:t>
      </w:r>
    </w:p>
    <w:p w:rsidR="00F12664" w:rsidRPr="00F12664" w:rsidRDefault="00F12664" w:rsidP="00F12664">
      <w:pPr>
        <w:pStyle w:val="TableParagraph"/>
        <w:numPr>
          <w:ilvl w:val="0"/>
          <w:numId w:val="627"/>
        </w:numPr>
        <w:autoSpaceDE w:val="0"/>
        <w:autoSpaceDN w:val="0"/>
        <w:spacing w:line="360" w:lineRule="auto"/>
        <w:ind w:left="720" w:hanging="540"/>
        <w:rPr>
          <w:rFonts w:ascii="Arial" w:hAnsi="Arial"/>
          <w:color w:val="000000" w:themeColor="text1"/>
        </w:rPr>
      </w:pPr>
      <w:r w:rsidRPr="00F12664">
        <w:rPr>
          <w:rFonts w:ascii="Arial" w:hAnsi="Arial"/>
          <w:color w:val="000000" w:themeColor="text1"/>
        </w:rPr>
        <w:t>Differentiate between manipulator and end effector</w:t>
      </w:r>
    </w:p>
    <w:p w:rsidR="00F12664" w:rsidRPr="00F12664" w:rsidRDefault="00F12664" w:rsidP="00F12664">
      <w:pPr>
        <w:pStyle w:val="TableParagraph"/>
        <w:numPr>
          <w:ilvl w:val="0"/>
          <w:numId w:val="627"/>
        </w:numPr>
        <w:autoSpaceDE w:val="0"/>
        <w:autoSpaceDN w:val="0"/>
        <w:spacing w:line="360" w:lineRule="auto"/>
        <w:ind w:left="720" w:hanging="540"/>
        <w:rPr>
          <w:rFonts w:ascii="Arial" w:hAnsi="Arial"/>
          <w:color w:val="000000" w:themeColor="text1"/>
        </w:rPr>
      </w:pPr>
      <w:r w:rsidRPr="00F12664">
        <w:rPr>
          <w:rFonts w:ascii="Arial" w:hAnsi="Arial"/>
          <w:color w:val="000000" w:themeColor="text1"/>
        </w:rPr>
        <w:t>Describe endeffector drives</w:t>
      </w:r>
    </w:p>
    <w:p w:rsidR="00F12664" w:rsidRPr="00F12664" w:rsidRDefault="00F12664" w:rsidP="00F12664">
      <w:pPr>
        <w:pStyle w:val="TableParagraph"/>
        <w:numPr>
          <w:ilvl w:val="0"/>
          <w:numId w:val="627"/>
        </w:numPr>
        <w:autoSpaceDE w:val="0"/>
        <w:autoSpaceDN w:val="0"/>
        <w:spacing w:line="360" w:lineRule="auto"/>
        <w:ind w:left="720" w:hanging="540"/>
        <w:rPr>
          <w:rFonts w:ascii="Arial" w:hAnsi="Arial"/>
          <w:color w:val="000000" w:themeColor="text1"/>
        </w:rPr>
      </w:pPr>
      <w:r w:rsidRPr="00F12664">
        <w:rPr>
          <w:rFonts w:ascii="Arial" w:hAnsi="Arial"/>
          <w:color w:val="000000" w:themeColor="text1"/>
        </w:rPr>
        <w:t>Describe actuator.</w:t>
      </w:r>
    </w:p>
    <w:p w:rsidR="00F12664" w:rsidRPr="00F12664" w:rsidRDefault="00F12664" w:rsidP="00F12664">
      <w:pPr>
        <w:pStyle w:val="TableParagraph"/>
        <w:numPr>
          <w:ilvl w:val="0"/>
          <w:numId w:val="627"/>
        </w:numPr>
        <w:autoSpaceDE w:val="0"/>
        <w:autoSpaceDN w:val="0"/>
        <w:spacing w:line="360" w:lineRule="auto"/>
        <w:ind w:left="567"/>
        <w:rPr>
          <w:rFonts w:ascii="Arial" w:hAnsi="Arial"/>
          <w:color w:val="000000" w:themeColor="text1"/>
        </w:rPr>
      </w:pPr>
      <w:r w:rsidRPr="00F12664">
        <w:rPr>
          <w:rFonts w:ascii="Arial" w:hAnsi="Arial"/>
          <w:color w:val="000000" w:themeColor="text1"/>
        </w:rPr>
        <w:t xml:space="preserve"> Describe Hydraulic Actuators.</w:t>
      </w:r>
    </w:p>
    <w:p w:rsidR="00F12664" w:rsidRPr="00F12664" w:rsidRDefault="00F12664" w:rsidP="00F12664">
      <w:pPr>
        <w:pStyle w:val="TableParagraph"/>
        <w:numPr>
          <w:ilvl w:val="0"/>
          <w:numId w:val="627"/>
        </w:numPr>
        <w:autoSpaceDE w:val="0"/>
        <w:autoSpaceDN w:val="0"/>
        <w:spacing w:line="360" w:lineRule="auto"/>
        <w:ind w:left="567"/>
        <w:rPr>
          <w:rFonts w:ascii="Arial" w:hAnsi="Arial"/>
          <w:color w:val="000000" w:themeColor="text1"/>
        </w:rPr>
      </w:pPr>
      <w:r w:rsidRPr="00F12664">
        <w:rPr>
          <w:rFonts w:ascii="Arial" w:hAnsi="Arial"/>
          <w:color w:val="000000" w:themeColor="text1"/>
        </w:rPr>
        <w:t xml:space="preserve"> Describe Electrical Actuators.</w:t>
      </w:r>
    </w:p>
    <w:p w:rsidR="00F12664" w:rsidRPr="00F12664" w:rsidRDefault="00F12664" w:rsidP="00F12664">
      <w:pPr>
        <w:pStyle w:val="TableParagraph"/>
        <w:numPr>
          <w:ilvl w:val="0"/>
          <w:numId w:val="627"/>
        </w:numPr>
        <w:autoSpaceDE w:val="0"/>
        <w:autoSpaceDN w:val="0"/>
        <w:spacing w:line="360" w:lineRule="auto"/>
        <w:ind w:left="567"/>
        <w:rPr>
          <w:rFonts w:ascii="Arial" w:hAnsi="Arial"/>
          <w:color w:val="000000" w:themeColor="text1"/>
        </w:rPr>
      </w:pPr>
      <w:r w:rsidRPr="00F12664">
        <w:rPr>
          <w:rFonts w:ascii="Arial" w:hAnsi="Arial"/>
          <w:color w:val="000000" w:themeColor="text1"/>
        </w:rPr>
        <w:lastRenderedPageBreak/>
        <w:t>Describe Pneumatic Actuators.</w:t>
      </w:r>
    </w:p>
    <w:p w:rsidR="00F12664" w:rsidRPr="00F12664" w:rsidRDefault="00F12664" w:rsidP="00F12664">
      <w:pPr>
        <w:pStyle w:val="TableParagraph"/>
        <w:numPr>
          <w:ilvl w:val="0"/>
          <w:numId w:val="627"/>
        </w:numPr>
        <w:autoSpaceDE w:val="0"/>
        <w:autoSpaceDN w:val="0"/>
        <w:spacing w:line="360" w:lineRule="auto"/>
        <w:ind w:left="567"/>
        <w:rPr>
          <w:rFonts w:ascii="Arial" w:hAnsi="Arial"/>
          <w:color w:val="000000" w:themeColor="text1"/>
        </w:rPr>
      </w:pPr>
      <w:r w:rsidRPr="00F12664">
        <w:rPr>
          <w:rFonts w:ascii="Arial" w:hAnsi="Arial"/>
          <w:color w:val="000000" w:themeColor="text1"/>
        </w:rPr>
        <w:t>Describe Mechanical Actuators.</w:t>
      </w:r>
    </w:p>
    <w:p w:rsidR="00F12664" w:rsidRPr="00F12664" w:rsidRDefault="00F12664" w:rsidP="00F12664">
      <w:pPr>
        <w:pStyle w:val="TableParagraph"/>
        <w:numPr>
          <w:ilvl w:val="0"/>
          <w:numId w:val="627"/>
        </w:numPr>
        <w:autoSpaceDE w:val="0"/>
        <w:autoSpaceDN w:val="0"/>
        <w:spacing w:line="360" w:lineRule="auto"/>
        <w:ind w:left="720" w:hanging="540"/>
        <w:rPr>
          <w:rFonts w:ascii="Arial" w:hAnsi="Arial"/>
          <w:color w:val="000000" w:themeColor="text1"/>
        </w:rPr>
      </w:pPr>
      <w:r w:rsidRPr="00F12664">
        <w:rPr>
          <w:rFonts w:ascii="Arial" w:hAnsi="Arial"/>
          <w:color w:val="000000" w:themeColor="text1"/>
        </w:rPr>
        <w:t>Define the power drives</w:t>
      </w:r>
    </w:p>
    <w:p w:rsidR="00F12664" w:rsidRDefault="00F12664" w:rsidP="00D73FAC">
      <w:pPr>
        <w:pStyle w:val="ListParagraph"/>
        <w:spacing w:line="360" w:lineRule="auto"/>
        <w:ind w:left="180"/>
        <w:rPr>
          <w:rFonts w:ascii="Arial" w:hAnsi="Arial"/>
          <w:b/>
          <w:color w:val="000000" w:themeColor="text1"/>
          <w:sz w:val="22"/>
          <w:szCs w:val="22"/>
        </w:rPr>
      </w:pPr>
    </w:p>
    <w:p w:rsidR="00D73FAC" w:rsidRPr="001212D6" w:rsidRDefault="00D73FAC" w:rsidP="00D73FAC">
      <w:pPr>
        <w:pStyle w:val="ListParagraph"/>
        <w:spacing w:line="360" w:lineRule="auto"/>
        <w:ind w:left="180"/>
        <w:rPr>
          <w:rFonts w:ascii="Arial" w:hAnsi="Arial"/>
          <w:b/>
          <w:color w:val="000000" w:themeColor="text1"/>
          <w:sz w:val="22"/>
          <w:szCs w:val="22"/>
        </w:rPr>
      </w:pPr>
      <w:r w:rsidRPr="001212D6">
        <w:rPr>
          <w:rFonts w:ascii="Arial" w:hAnsi="Arial"/>
          <w:b/>
          <w:color w:val="000000" w:themeColor="text1"/>
          <w:sz w:val="22"/>
          <w:szCs w:val="22"/>
        </w:rPr>
        <w:t>Equipment and Tools</w:t>
      </w:r>
    </w:p>
    <w:p w:rsidR="00D73FAC" w:rsidRPr="001212D6" w:rsidRDefault="00D73FAC" w:rsidP="00C04F61">
      <w:pPr>
        <w:pStyle w:val="TableParagraph"/>
        <w:numPr>
          <w:ilvl w:val="0"/>
          <w:numId w:val="628"/>
        </w:numPr>
        <w:spacing w:line="360" w:lineRule="auto"/>
        <w:ind w:left="1080" w:hanging="540"/>
        <w:rPr>
          <w:rFonts w:ascii="Arial" w:hAnsi="Arial"/>
          <w:color w:val="000000" w:themeColor="text1"/>
        </w:rPr>
      </w:pPr>
      <w:r w:rsidRPr="001212D6">
        <w:rPr>
          <w:rFonts w:ascii="Arial" w:hAnsi="Arial"/>
          <w:color w:val="000000" w:themeColor="text1"/>
        </w:rPr>
        <w:t>Manipulator links and joints</w:t>
      </w:r>
    </w:p>
    <w:p w:rsidR="00D73FAC" w:rsidRPr="001212D6" w:rsidRDefault="00D73FAC" w:rsidP="00C04F61">
      <w:pPr>
        <w:pStyle w:val="TableParagraph"/>
        <w:numPr>
          <w:ilvl w:val="0"/>
          <w:numId w:val="628"/>
        </w:numPr>
        <w:spacing w:line="360" w:lineRule="auto"/>
        <w:ind w:left="1080" w:hanging="540"/>
        <w:rPr>
          <w:rFonts w:ascii="Arial" w:hAnsi="Arial"/>
          <w:color w:val="000000" w:themeColor="text1"/>
        </w:rPr>
      </w:pPr>
      <w:r w:rsidRPr="001212D6">
        <w:rPr>
          <w:rFonts w:ascii="Arial" w:hAnsi="Arial"/>
          <w:color w:val="000000" w:themeColor="text1"/>
        </w:rPr>
        <w:t>Measuring tool kit</w:t>
      </w:r>
    </w:p>
    <w:p w:rsidR="00D73FAC" w:rsidRPr="001212D6" w:rsidRDefault="00D73FAC" w:rsidP="00C04F61">
      <w:pPr>
        <w:pStyle w:val="TableParagraph"/>
        <w:numPr>
          <w:ilvl w:val="0"/>
          <w:numId w:val="628"/>
        </w:numPr>
        <w:spacing w:line="360" w:lineRule="auto"/>
        <w:ind w:left="1080" w:hanging="540"/>
        <w:rPr>
          <w:rFonts w:ascii="Arial" w:hAnsi="Arial"/>
          <w:color w:val="000000" w:themeColor="text1"/>
        </w:rPr>
      </w:pPr>
      <w:r w:rsidRPr="001212D6">
        <w:rPr>
          <w:rFonts w:ascii="Arial" w:hAnsi="Arial"/>
          <w:color w:val="000000" w:themeColor="text1"/>
        </w:rPr>
        <w:t xml:space="preserve">Robotic fastening tool kit. </w:t>
      </w:r>
    </w:p>
    <w:p w:rsidR="00D73FAC" w:rsidRPr="001212D6" w:rsidRDefault="00D73FAC" w:rsidP="00C04F61">
      <w:pPr>
        <w:pStyle w:val="TableParagraph"/>
        <w:numPr>
          <w:ilvl w:val="0"/>
          <w:numId w:val="628"/>
        </w:numPr>
        <w:spacing w:line="360" w:lineRule="auto"/>
        <w:ind w:left="1080" w:hanging="540"/>
        <w:rPr>
          <w:rFonts w:ascii="Arial" w:hAnsi="Arial"/>
          <w:color w:val="000000" w:themeColor="text1"/>
        </w:rPr>
      </w:pPr>
      <w:r w:rsidRPr="001212D6">
        <w:rPr>
          <w:rFonts w:ascii="Arial" w:hAnsi="Arial"/>
          <w:color w:val="000000" w:themeColor="text1"/>
        </w:rPr>
        <w:t>Trainer</w:t>
      </w:r>
    </w:p>
    <w:p w:rsidR="00D73FAC" w:rsidRPr="001212D6" w:rsidRDefault="00D73FAC" w:rsidP="00C04F61">
      <w:pPr>
        <w:pStyle w:val="TableParagraph"/>
        <w:numPr>
          <w:ilvl w:val="0"/>
          <w:numId w:val="628"/>
        </w:numPr>
        <w:spacing w:line="360" w:lineRule="auto"/>
        <w:ind w:left="1080" w:hanging="540"/>
        <w:rPr>
          <w:rFonts w:ascii="Arial" w:hAnsi="Arial"/>
          <w:color w:val="000000" w:themeColor="text1"/>
        </w:rPr>
      </w:pPr>
      <w:r w:rsidRPr="001212D6">
        <w:rPr>
          <w:rFonts w:ascii="Arial" w:hAnsi="Arial"/>
          <w:color w:val="000000" w:themeColor="text1"/>
        </w:rPr>
        <w:t>Manipulator links and joints</w:t>
      </w:r>
    </w:p>
    <w:p w:rsidR="00D73FAC" w:rsidRPr="001212D6" w:rsidRDefault="00D73FAC" w:rsidP="00C04F61">
      <w:pPr>
        <w:pStyle w:val="TableParagraph"/>
        <w:numPr>
          <w:ilvl w:val="0"/>
          <w:numId w:val="628"/>
        </w:numPr>
        <w:spacing w:line="360" w:lineRule="auto"/>
        <w:ind w:left="1080" w:hanging="540"/>
        <w:rPr>
          <w:rFonts w:ascii="Arial" w:hAnsi="Arial"/>
          <w:color w:val="000000" w:themeColor="text1"/>
        </w:rPr>
      </w:pPr>
      <w:r w:rsidRPr="001212D6">
        <w:rPr>
          <w:rFonts w:ascii="Arial" w:hAnsi="Arial"/>
          <w:color w:val="000000" w:themeColor="text1"/>
        </w:rPr>
        <w:t xml:space="preserve">End Effectors </w:t>
      </w:r>
    </w:p>
    <w:p w:rsidR="00D73FAC" w:rsidRPr="001212D6" w:rsidRDefault="00D73FAC" w:rsidP="00C04F61">
      <w:pPr>
        <w:pStyle w:val="TableParagraph"/>
        <w:numPr>
          <w:ilvl w:val="0"/>
          <w:numId w:val="628"/>
        </w:numPr>
        <w:spacing w:line="360" w:lineRule="auto"/>
        <w:ind w:left="1080" w:hanging="540"/>
        <w:rPr>
          <w:rFonts w:ascii="Arial" w:hAnsi="Arial"/>
          <w:color w:val="000000" w:themeColor="text1"/>
        </w:rPr>
      </w:pPr>
      <w:r w:rsidRPr="001212D6">
        <w:rPr>
          <w:rFonts w:ascii="Arial" w:hAnsi="Arial"/>
          <w:color w:val="000000" w:themeColor="text1"/>
        </w:rPr>
        <w:t xml:space="preserve">Mounting accessories </w:t>
      </w:r>
    </w:p>
    <w:p w:rsidR="00D73FAC" w:rsidRPr="001212D6" w:rsidRDefault="00D73FAC" w:rsidP="00C04F61">
      <w:pPr>
        <w:pStyle w:val="TableParagraph"/>
        <w:numPr>
          <w:ilvl w:val="0"/>
          <w:numId w:val="628"/>
        </w:numPr>
        <w:spacing w:line="360" w:lineRule="auto"/>
        <w:ind w:left="1080" w:hanging="540"/>
        <w:rPr>
          <w:rFonts w:ascii="Arial" w:hAnsi="Arial"/>
          <w:color w:val="000000" w:themeColor="text1"/>
        </w:rPr>
      </w:pPr>
      <w:r w:rsidRPr="001212D6">
        <w:rPr>
          <w:rFonts w:ascii="Arial" w:hAnsi="Arial"/>
          <w:color w:val="000000" w:themeColor="text1"/>
        </w:rPr>
        <w:t xml:space="preserve">Actuators </w:t>
      </w:r>
    </w:p>
    <w:p w:rsidR="00D73FAC" w:rsidRPr="001212D6" w:rsidRDefault="00D73FAC" w:rsidP="00C04F61">
      <w:pPr>
        <w:pStyle w:val="TableParagraph"/>
        <w:numPr>
          <w:ilvl w:val="0"/>
          <w:numId w:val="628"/>
        </w:numPr>
        <w:spacing w:line="360" w:lineRule="auto"/>
        <w:ind w:left="1080" w:hanging="540"/>
        <w:rPr>
          <w:rFonts w:ascii="Arial" w:hAnsi="Arial"/>
          <w:color w:val="000000" w:themeColor="text1"/>
        </w:rPr>
      </w:pPr>
      <w:r w:rsidRPr="001212D6">
        <w:rPr>
          <w:rFonts w:ascii="Arial" w:hAnsi="Arial"/>
          <w:color w:val="000000" w:themeColor="text1"/>
        </w:rPr>
        <w:t>Multimeter</w:t>
      </w:r>
    </w:p>
    <w:p w:rsidR="00D73FAC" w:rsidRPr="001212D6" w:rsidRDefault="00D73FAC" w:rsidP="00C04F61">
      <w:pPr>
        <w:pStyle w:val="TableParagraph"/>
        <w:numPr>
          <w:ilvl w:val="0"/>
          <w:numId w:val="628"/>
        </w:numPr>
        <w:spacing w:line="360" w:lineRule="auto"/>
        <w:ind w:left="1080" w:hanging="540"/>
        <w:rPr>
          <w:rFonts w:ascii="Arial" w:hAnsi="Arial"/>
          <w:color w:val="000000" w:themeColor="text1"/>
        </w:rPr>
      </w:pPr>
      <w:r w:rsidRPr="001212D6">
        <w:rPr>
          <w:rFonts w:ascii="Arial" w:hAnsi="Arial"/>
          <w:color w:val="000000" w:themeColor="text1"/>
        </w:rPr>
        <w:t>Computer System</w:t>
      </w:r>
    </w:p>
    <w:p w:rsidR="00D73FAC" w:rsidRPr="001212D6" w:rsidRDefault="00D73FAC" w:rsidP="00C04F61">
      <w:pPr>
        <w:pStyle w:val="TableParagraph"/>
        <w:numPr>
          <w:ilvl w:val="0"/>
          <w:numId w:val="628"/>
        </w:numPr>
        <w:spacing w:line="360" w:lineRule="auto"/>
        <w:ind w:left="1080" w:hanging="540"/>
        <w:rPr>
          <w:rFonts w:ascii="Arial" w:hAnsi="Arial"/>
          <w:color w:val="000000" w:themeColor="text1"/>
        </w:rPr>
      </w:pPr>
      <w:r w:rsidRPr="001212D6">
        <w:rPr>
          <w:rFonts w:ascii="Arial" w:hAnsi="Arial"/>
          <w:color w:val="000000" w:themeColor="text1"/>
        </w:rPr>
        <w:t xml:space="preserve">Software </w:t>
      </w:r>
    </w:p>
    <w:p w:rsidR="00D73FAC" w:rsidRPr="001212D6" w:rsidRDefault="00D73FAC" w:rsidP="00C04F61">
      <w:pPr>
        <w:pStyle w:val="TableParagraph"/>
        <w:numPr>
          <w:ilvl w:val="0"/>
          <w:numId w:val="628"/>
        </w:numPr>
        <w:spacing w:line="360" w:lineRule="auto"/>
        <w:ind w:left="1080" w:hanging="540"/>
        <w:rPr>
          <w:rFonts w:ascii="Arial" w:hAnsi="Arial"/>
          <w:color w:val="000000" w:themeColor="text1"/>
        </w:rPr>
      </w:pPr>
      <w:r w:rsidRPr="001212D6">
        <w:rPr>
          <w:rFonts w:ascii="Arial" w:hAnsi="Arial"/>
          <w:color w:val="000000" w:themeColor="text1"/>
        </w:rPr>
        <w:t>Sensors</w:t>
      </w:r>
    </w:p>
    <w:p w:rsidR="00D73FAC" w:rsidRPr="001212D6" w:rsidRDefault="00D73FAC" w:rsidP="00C04F61">
      <w:pPr>
        <w:pStyle w:val="TableParagraph"/>
        <w:numPr>
          <w:ilvl w:val="0"/>
          <w:numId w:val="628"/>
        </w:numPr>
        <w:spacing w:line="360" w:lineRule="auto"/>
        <w:ind w:left="1080" w:hanging="540"/>
        <w:rPr>
          <w:rFonts w:ascii="Arial" w:hAnsi="Arial"/>
          <w:color w:val="000000" w:themeColor="text1"/>
        </w:rPr>
      </w:pPr>
      <w:r w:rsidRPr="001212D6">
        <w:rPr>
          <w:rFonts w:ascii="Arial" w:hAnsi="Arial"/>
          <w:color w:val="000000" w:themeColor="text1"/>
        </w:rPr>
        <w:t xml:space="preserve">Base for the manipulator </w:t>
      </w:r>
    </w:p>
    <w:p w:rsidR="00D73FAC" w:rsidRPr="001212D6" w:rsidRDefault="00D73FAC" w:rsidP="00C04F61">
      <w:pPr>
        <w:pStyle w:val="TableParagraph"/>
        <w:numPr>
          <w:ilvl w:val="0"/>
          <w:numId w:val="628"/>
        </w:numPr>
        <w:spacing w:line="360" w:lineRule="auto"/>
        <w:ind w:left="1080" w:hanging="540"/>
        <w:rPr>
          <w:rFonts w:ascii="Arial" w:hAnsi="Arial"/>
          <w:color w:val="000000" w:themeColor="text1"/>
        </w:rPr>
      </w:pPr>
      <w:r w:rsidRPr="001212D6">
        <w:rPr>
          <w:rFonts w:ascii="Arial" w:hAnsi="Arial"/>
          <w:color w:val="000000" w:themeColor="text1"/>
        </w:rPr>
        <w:t>Electrical Wiring</w:t>
      </w:r>
    </w:p>
    <w:tbl>
      <w:tblPr>
        <w:tblStyle w:val="GridTable5Dark-Accent410"/>
        <w:tblW w:w="0" w:type="auto"/>
        <w:tblLook w:val="04A0" w:firstRow="1" w:lastRow="0" w:firstColumn="1" w:lastColumn="0" w:noHBand="0" w:noVBand="1"/>
      </w:tblPr>
      <w:tblGrid>
        <w:gridCol w:w="9630"/>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0" w:type="dxa"/>
          </w:tcPr>
          <w:p w:rsidR="00D73FAC" w:rsidRPr="001212D6" w:rsidRDefault="00387FEA" w:rsidP="00AA5744">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r w:rsidR="00D73FAC" w:rsidRPr="00F12664">
              <w:rPr>
                <w:rFonts w:ascii="Arial" w:hAnsi="Arial"/>
                <w:bCs w:val="0"/>
                <w:color w:val="000000" w:themeColor="text1"/>
                <w:sz w:val="22"/>
                <w:szCs w:val="22"/>
              </w:rPr>
              <w:t>(s) Required</w:t>
            </w:r>
          </w:p>
        </w:tc>
      </w:tr>
    </w:tbl>
    <w:p w:rsidR="00D73FAC" w:rsidRPr="001212D6" w:rsidRDefault="00D73FAC" w:rsidP="00D73FAC">
      <w:pPr>
        <w:rPr>
          <w:rFonts w:ascii="Arial" w:hAnsi="Arial"/>
          <w:color w:val="000000" w:themeColor="text1"/>
          <w:sz w:val="22"/>
          <w:szCs w:val="22"/>
        </w:rPr>
      </w:pPr>
    </w:p>
    <w:p w:rsidR="00D73FAC" w:rsidRPr="001212D6" w:rsidRDefault="00D73FAC" w:rsidP="00D73FAC">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D73FAC" w:rsidRPr="001212D6" w:rsidRDefault="00D73FAC" w:rsidP="00A60E78">
      <w:pPr>
        <w:pStyle w:val="ListParagraph"/>
        <w:numPr>
          <w:ilvl w:val="0"/>
          <w:numId w:val="462"/>
        </w:numPr>
        <w:spacing w:line="360" w:lineRule="auto"/>
        <w:contextualSpacing w:val="0"/>
        <w:rPr>
          <w:rFonts w:ascii="Arial" w:hAnsi="Arial"/>
          <w:color w:val="000000" w:themeColor="text1"/>
          <w:sz w:val="22"/>
          <w:szCs w:val="22"/>
        </w:rPr>
      </w:pPr>
      <w:r w:rsidRPr="001212D6">
        <w:rPr>
          <w:rFonts w:ascii="Arial" w:hAnsi="Arial"/>
          <w:color w:val="000000" w:themeColor="text1"/>
          <w:sz w:val="22"/>
          <w:szCs w:val="22"/>
        </w:rPr>
        <w:t>Assemble/integrate the parts and the main body of the Robot.</w:t>
      </w:r>
    </w:p>
    <w:p w:rsidR="00D73FAC" w:rsidRPr="001212D6" w:rsidRDefault="00D73FAC" w:rsidP="00D73FAC">
      <w:pPr>
        <w:spacing w:after="160" w:line="259" w:lineRule="auto"/>
        <w:rPr>
          <w:rFonts w:ascii="Arial" w:hAnsi="Arial"/>
          <w:b/>
          <w:bCs/>
          <w:color w:val="000000" w:themeColor="text1"/>
          <w:sz w:val="22"/>
          <w:szCs w:val="22"/>
        </w:rPr>
      </w:pPr>
      <w:r w:rsidRPr="001212D6">
        <w:rPr>
          <w:rFonts w:ascii="Arial" w:hAnsi="Arial"/>
          <w:b/>
          <w:bCs/>
          <w:color w:val="000000" w:themeColor="text1"/>
          <w:sz w:val="22"/>
          <w:szCs w:val="22"/>
        </w:rPr>
        <w:br w:type="page"/>
      </w:r>
    </w:p>
    <w:p w:rsidR="00D73FAC" w:rsidRPr="001212D6" w:rsidRDefault="00D73FAC" w:rsidP="00864578">
      <w:pPr>
        <w:pStyle w:val="Heading3"/>
        <w:numPr>
          <w:ilvl w:val="0"/>
          <w:numId w:val="717"/>
        </w:numPr>
        <w:shd w:val="clear" w:color="auto" w:fill="FFC000"/>
        <w:rPr>
          <w:color w:val="000000" w:themeColor="text1"/>
          <w:sz w:val="24"/>
          <w:szCs w:val="24"/>
        </w:rPr>
      </w:pPr>
      <w:bookmarkStart w:id="71" w:name="_Toc28651563"/>
      <w:r w:rsidRPr="001212D6">
        <w:rPr>
          <w:color w:val="000000" w:themeColor="text1"/>
          <w:sz w:val="24"/>
          <w:szCs w:val="24"/>
        </w:rPr>
        <w:lastRenderedPageBreak/>
        <w:t>Develop Robot program</w:t>
      </w:r>
      <w:bookmarkEnd w:id="71"/>
    </w:p>
    <w:p w:rsidR="00D73FAC" w:rsidRPr="001212D6" w:rsidRDefault="00D73FAC" w:rsidP="00D73FAC">
      <w:pPr>
        <w:pStyle w:val="BodyText"/>
        <w:spacing w:before="244" w:line="242" w:lineRule="auto"/>
        <w:jc w:val="both"/>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This competency standard covers the skills and knowledge required to Develop program to interface temperature sensor LM35 with Arduino, Develop program to operate DC motor with PWM based speed control, Develop program to operate SONAR and measure distance with Arduino</w:t>
      </w:r>
    </w:p>
    <w:tbl>
      <w:tblPr>
        <w:tblStyle w:val="GridTable5Dark-Accent410"/>
        <w:tblW w:w="9639" w:type="dxa"/>
        <w:tblLayout w:type="fixed"/>
        <w:tblLook w:val="01E0" w:firstRow="1" w:lastRow="1" w:firstColumn="1" w:lastColumn="1" w:noHBand="0" w:noVBand="0"/>
      </w:tblPr>
      <w:tblGrid>
        <w:gridCol w:w="2790"/>
        <w:gridCol w:w="6849"/>
      </w:tblGrid>
      <w:tr w:rsidR="00D73FAC"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D73FAC" w:rsidRPr="001212D6" w:rsidRDefault="00BB7730" w:rsidP="00AA5744">
            <w:pPr>
              <w:pStyle w:val="TableParagraph"/>
              <w:ind w:left="110" w:right="80"/>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6849" w:type="dxa"/>
          </w:tcPr>
          <w:p w:rsidR="00D73FAC" w:rsidRPr="001212D6" w:rsidRDefault="00BB7730" w:rsidP="00AA5744">
            <w:pPr>
              <w:pStyle w:val="TableParagraph"/>
              <w:ind w:left="105"/>
              <w:rPr>
                <w:rFonts w:ascii="Arial" w:hAnsi="Arial"/>
                <w:b w:val="0"/>
                <w:color w:val="000000" w:themeColor="text1"/>
              </w:rPr>
            </w:pPr>
            <w:r w:rsidRPr="00BB7730">
              <w:rPr>
                <w:rFonts w:ascii="Arial" w:hAnsi="Arial"/>
                <w:color w:val="000000" w:themeColor="text1"/>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D73FAC" w:rsidRPr="00F12664" w:rsidRDefault="00D73FAC" w:rsidP="00AA5744">
            <w:pPr>
              <w:pStyle w:val="TableParagraph"/>
              <w:ind w:left="640" w:hanging="535"/>
              <w:rPr>
                <w:rFonts w:ascii="Arial" w:hAnsi="Arial"/>
                <w:color w:val="000000" w:themeColor="text1"/>
              </w:rPr>
            </w:pPr>
            <w:r w:rsidRPr="00F12664">
              <w:rPr>
                <w:rFonts w:ascii="Arial" w:hAnsi="Arial"/>
                <w:color w:val="000000" w:themeColor="text1"/>
              </w:rPr>
              <w:t>CU1. Develop program to interface temperature sensor LM35 with Arduino.</w:t>
            </w:r>
          </w:p>
          <w:p w:rsidR="00D73FAC" w:rsidRPr="00F12664" w:rsidRDefault="00D73FAC" w:rsidP="00AA5744">
            <w:pPr>
              <w:pStyle w:val="TableParagraph"/>
              <w:ind w:left="640" w:hanging="53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6849" w:type="dxa"/>
          </w:tcPr>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P1.</w:t>
            </w:r>
            <w:r w:rsidRPr="00F12664">
              <w:rPr>
                <w:rFonts w:ascii="Arial" w:hAnsi="Arial"/>
                <w:b w:val="0"/>
                <w:color w:val="000000" w:themeColor="text1"/>
              </w:rPr>
              <w:tab/>
              <w:t>Identify the pin configuration of Arduino and LM 35 temperature sensor</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P2.</w:t>
            </w:r>
            <w:r w:rsidRPr="00F12664">
              <w:rPr>
                <w:rFonts w:ascii="Arial" w:hAnsi="Arial"/>
                <w:b w:val="0"/>
                <w:color w:val="000000" w:themeColor="text1"/>
              </w:rPr>
              <w:tab/>
              <w:t>Make connection of power,  ground and analog pin of LM 35 with Arduino</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P3.</w:t>
            </w:r>
            <w:r w:rsidRPr="00F12664">
              <w:rPr>
                <w:rFonts w:ascii="Arial" w:hAnsi="Arial"/>
                <w:b w:val="0"/>
                <w:color w:val="000000" w:themeColor="text1"/>
              </w:rPr>
              <w:tab/>
              <w:t xml:space="preserve"> Connect Arduino with computer(PC) and open Arduino IDE and select port and Devices</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P4.</w:t>
            </w:r>
            <w:r w:rsidRPr="00F12664">
              <w:rPr>
                <w:rFonts w:ascii="Arial" w:hAnsi="Arial"/>
                <w:b w:val="0"/>
                <w:color w:val="000000" w:themeColor="text1"/>
              </w:rPr>
              <w:tab/>
              <w:t>Write and upload the code of LM35 into Arduino</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P5.</w:t>
            </w:r>
            <w:r w:rsidRPr="00F12664">
              <w:rPr>
                <w:rFonts w:ascii="Arial" w:hAnsi="Arial"/>
                <w:b w:val="0"/>
                <w:color w:val="000000" w:themeColor="text1"/>
              </w:rPr>
              <w:tab/>
              <w:t>Observe the value of temperature in serial monitor Screen in  PC</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P6.</w:t>
            </w:r>
            <w:r w:rsidRPr="00F12664">
              <w:rPr>
                <w:rFonts w:ascii="Arial" w:hAnsi="Arial"/>
                <w:b w:val="0"/>
                <w:color w:val="000000" w:themeColor="text1"/>
              </w:rPr>
              <w:tab/>
              <w:t>Measure the temperature of ice and calibrate reading by tuning in programming.</w:t>
            </w:r>
          </w:p>
        </w:tc>
      </w:tr>
      <w:tr w:rsidR="00D73FAC" w:rsidRPr="001212D6" w:rsidTr="004335F5">
        <w:trPr>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F12664" w:rsidRDefault="00D73FAC" w:rsidP="00AA5744">
            <w:pPr>
              <w:pStyle w:val="TableParagraph"/>
              <w:ind w:left="640" w:hanging="535"/>
              <w:rPr>
                <w:rFonts w:ascii="Arial" w:hAnsi="Arial"/>
                <w:color w:val="000000" w:themeColor="text1"/>
              </w:rPr>
            </w:pPr>
            <w:r w:rsidRPr="00F12664">
              <w:rPr>
                <w:rFonts w:ascii="Arial" w:hAnsi="Arial"/>
                <w:color w:val="000000" w:themeColor="text1"/>
              </w:rPr>
              <w:t>CU2. Develop program to operate DC motor with PWM based speed control</w:t>
            </w:r>
          </w:p>
          <w:p w:rsidR="00D73FAC" w:rsidRPr="00F12664" w:rsidRDefault="00D73FAC" w:rsidP="00AA5744">
            <w:pPr>
              <w:pStyle w:val="TableParagraph"/>
              <w:ind w:left="640" w:hanging="53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6849" w:type="dxa"/>
          </w:tcPr>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P1.</w:t>
            </w:r>
            <w:r w:rsidRPr="00F12664">
              <w:rPr>
                <w:rFonts w:ascii="Arial" w:hAnsi="Arial"/>
                <w:b w:val="0"/>
                <w:color w:val="000000" w:themeColor="text1"/>
              </w:rPr>
              <w:tab/>
              <w:t>Identify the components and connection of circuits</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P2.</w:t>
            </w:r>
            <w:r w:rsidRPr="00F12664">
              <w:rPr>
                <w:rFonts w:ascii="Arial" w:hAnsi="Arial"/>
                <w:b w:val="0"/>
                <w:color w:val="000000" w:themeColor="text1"/>
              </w:rPr>
              <w:tab/>
              <w:t>Connect the potentiometer to analog pin and connect the MOSFET to digital Pin of Arduino</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P3.</w:t>
            </w:r>
            <w:r w:rsidRPr="00F12664">
              <w:rPr>
                <w:rFonts w:ascii="Arial" w:hAnsi="Arial"/>
                <w:b w:val="0"/>
                <w:color w:val="000000" w:themeColor="text1"/>
              </w:rPr>
              <w:tab/>
              <w:t>Connect the DC motor with separate Power Supply unit with MOSFET as switch</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P4.</w:t>
            </w:r>
            <w:r w:rsidRPr="00F12664">
              <w:rPr>
                <w:rFonts w:ascii="Arial" w:hAnsi="Arial"/>
                <w:b w:val="0"/>
                <w:color w:val="000000" w:themeColor="text1"/>
              </w:rPr>
              <w:tab/>
              <w:t xml:space="preserve">Write code to take value of voltage and make switch case statements to generate PWM signal of multiple Duty cycle </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P5.</w:t>
            </w:r>
            <w:r w:rsidRPr="00F12664">
              <w:rPr>
                <w:rFonts w:ascii="Arial" w:hAnsi="Arial"/>
                <w:b w:val="0"/>
                <w:color w:val="000000" w:themeColor="text1"/>
              </w:rPr>
              <w:tab/>
              <w:t>Upload the code and run DC motor</w:t>
            </w:r>
          </w:p>
        </w:tc>
      </w:tr>
      <w:tr w:rsidR="00D73FAC"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F12664" w:rsidRDefault="00D73FAC" w:rsidP="00AA5744">
            <w:pPr>
              <w:pStyle w:val="TableParagraph"/>
              <w:ind w:left="640" w:hanging="535"/>
              <w:rPr>
                <w:rFonts w:ascii="Arial" w:hAnsi="Arial"/>
                <w:color w:val="000000" w:themeColor="text1"/>
              </w:rPr>
            </w:pPr>
            <w:r w:rsidRPr="00F12664">
              <w:rPr>
                <w:rFonts w:ascii="Arial" w:hAnsi="Arial"/>
                <w:color w:val="000000" w:themeColor="text1"/>
              </w:rPr>
              <w:t>CU3. Develop program to operate SONAR and measure distance with Arduino</w:t>
            </w:r>
          </w:p>
          <w:p w:rsidR="00D73FAC" w:rsidRPr="00F12664" w:rsidRDefault="00D73FAC" w:rsidP="00AA5744">
            <w:pPr>
              <w:pStyle w:val="TableParagraph"/>
              <w:ind w:left="640" w:hanging="53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6849" w:type="dxa"/>
          </w:tcPr>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P1.</w:t>
            </w:r>
            <w:r w:rsidRPr="00F12664">
              <w:rPr>
                <w:rFonts w:ascii="Arial" w:hAnsi="Arial"/>
                <w:b w:val="0"/>
                <w:color w:val="000000" w:themeColor="text1"/>
              </w:rPr>
              <w:tab/>
              <w:t xml:space="preserve">Identify the Pin configuration of Sonar and Arduino </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P2.</w:t>
            </w:r>
            <w:r w:rsidRPr="00F12664">
              <w:rPr>
                <w:rFonts w:ascii="Arial" w:hAnsi="Arial"/>
                <w:b w:val="0"/>
                <w:color w:val="000000" w:themeColor="text1"/>
              </w:rPr>
              <w:tab/>
              <w:t>Make connection according to circuit diagram</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P3.</w:t>
            </w:r>
            <w:r w:rsidRPr="00F12664">
              <w:rPr>
                <w:rFonts w:ascii="Arial" w:hAnsi="Arial"/>
                <w:b w:val="0"/>
                <w:color w:val="000000" w:themeColor="text1"/>
              </w:rPr>
              <w:tab/>
              <w:t>Connect Arduino with PC and open Arduino IDE</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P4.</w:t>
            </w:r>
            <w:r w:rsidRPr="00F12664">
              <w:rPr>
                <w:rFonts w:ascii="Arial" w:hAnsi="Arial"/>
                <w:b w:val="0"/>
                <w:color w:val="000000" w:themeColor="text1"/>
              </w:rPr>
              <w:tab/>
              <w:t>Write and upload the code in Arduino</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P5.</w:t>
            </w:r>
            <w:r w:rsidRPr="00F12664">
              <w:rPr>
                <w:rFonts w:ascii="Arial" w:hAnsi="Arial"/>
                <w:b w:val="0"/>
                <w:color w:val="000000" w:themeColor="text1"/>
              </w:rPr>
              <w:tab/>
              <w:t xml:space="preserve">Run the code and measure value at serial monitor </w:t>
            </w:r>
          </w:p>
          <w:p w:rsidR="00D73FAC" w:rsidRPr="00F12664" w:rsidRDefault="00D73FAC" w:rsidP="00AA5744">
            <w:pPr>
              <w:pStyle w:val="TableParagraph"/>
              <w:spacing w:line="360" w:lineRule="auto"/>
              <w:ind w:left="550" w:right="395" w:hanging="445"/>
              <w:rPr>
                <w:rFonts w:ascii="Arial" w:hAnsi="Arial"/>
                <w:b w:val="0"/>
                <w:color w:val="000000" w:themeColor="text1"/>
              </w:rPr>
            </w:pPr>
            <w:r w:rsidRPr="00F12664">
              <w:rPr>
                <w:rFonts w:ascii="Arial" w:hAnsi="Arial"/>
                <w:b w:val="0"/>
                <w:color w:val="000000" w:themeColor="text1"/>
              </w:rPr>
              <w:t>P6.</w:t>
            </w:r>
            <w:r w:rsidRPr="00F12664">
              <w:rPr>
                <w:rFonts w:ascii="Arial" w:hAnsi="Arial"/>
                <w:b w:val="0"/>
                <w:color w:val="000000" w:themeColor="text1"/>
              </w:rPr>
              <w:tab/>
              <w:t>Calibrate measure value of distance with Scale</w:t>
            </w:r>
          </w:p>
        </w:tc>
      </w:tr>
    </w:tbl>
    <w:p w:rsidR="00D73FAC" w:rsidRPr="001212D6" w:rsidRDefault="00D73FAC" w:rsidP="00D73FAC">
      <w:pPr>
        <w:rPr>
          <w:rFonts w:ascii="Arial" w:hAnsi="Arial"/>
          <w:b/>
          <w:color w:val="000000" w:themeColor="text1"/>
          <w:sz w:val="22"/>
          <w:szCs w:val="22"/>
        </w:rPr>
      </w:pPr>
    </w:p>
    <w:p w:rsidR="00D73FAC" w:rsidRPr="001212D6" w:rsidRDefault="00D73FAC" w:rsidP="00D73FAC">
      <w:pPr>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D73FAC" w:rsidRPr="001212D6" w:rsidRDefault="00D73FAC" w:rsidP="00D73FAC">
      <w:pPr>
        <w:rPr>
          <w:rFonts w:ascii="Arial" w:hAnsi="Arial"/>
          <w:b/>
          <w:color w:val="000000" w:themeColor="text1"/>
          <w:sz w:val="22"/>
          <w:szCs w:val="22"/>
        </w:rPr>
      </w:pPr>
    </w:p>
    <w:p w:rsidR="00F12664" w:rsidRPr="00F12664" w:rsidRDefault="00F12664" w:rsidP="00F12664">
      <w:pPr>
        <w:pStyle w:val="TableParagraph"/>
        <w:numPr>
          <w:ilvl w:val="0"/>
          <w:numId w:val="629"/>
        </w:numPr>
        <w:autoSpaceDE w:val="0"/>
        <w:autoSpaceDN w:val="0"/>
        <w:spacing w:line="360" w:lineRule="auto"/>
        <w:rPr>
          <w:rFonts w:ascii="Arial" w:hAnsi="Arial"/>
          <w:color w:val="000000" w:themeColor="text1"/>
        </w:rPr>
      </w:pPr>
      <w:r w:rsidRPr="00F12664">
        <w:rPr>
          <w:rFonts w:ascii="Arial" w:hAnsi="Arial"/>
          <w:color w:val="000000" w:themeColor="text1"/>
        </w:rPr>
        <w:t>Explain Robot program</w:t>
      </w:r>
    </w:p>
    <w:p w:rsidR="00F12664" w:rsidRPr="00F12664" w:rsidRDefault="00F12664" w:rsidP="00F12664">
      <w:pPr>
        <w:pStyle w:val="TableParagraph"/>
        <w:numPr>
          <w:ilvl w:val="0"/>
          <w:numId w:val="629"/>
        </w:numPr>
        <w:autoSpaceDE w:val="0"/>
        <w:autoSpaceDN w:val="0"/>
        <w:spacing w:line="360" w:lineRule="auto"/>
        <w:rPr>
          <w:rFonts w:ascii="Arial" w:hAnsi="Arial"/>
          <w:color w:val="000000" w:themeColor="text1"/>
        </w:rPr>
      </w:pPr>
      <w:r w:rsidRPr="00F12664">
        <w:rPr>
          <w:rFonts w:ascii="Arial" w:hAnsi="Arial"/>
          <w:color w:val="000000" w:themeColor="text1"/>
        </w:rPr>
        <w:t>Explain hardware required for Robot program</w:t>
      </w:r>
    </w:p>
    <w:p w:rsidR="00F12664" w:rsidRPr="00F12664" w:rsidRDefault="00F12664" w:rsidP="00F12664">
      <w:pPr>
        <w:pStyle w:val="TableParagraph"/>
        <w:numPr>
          <w:ilvl w:val="0"/>
          <w:numId w:val="629"/>
        </w:numPr>
        <w:autoSpaceDE w:val="0"/>
        <w:autoSpaceDN w:val="0"/>
        <w:spacing w:line="360" w:lineRule="auto"/>
        <w:rPr>
          <w:rFonts w:ascii="Arial" w:hAnsi="Arial"/>
          <w:color w:val="000000" w:themeColor="text1"/>
        </w:rPr>
      </w:pPr>
      <w:r w:rsidRPr="00F12664">
        <w:rPr>
          <w:rFonts w:ascii="Arial" w:hAnsi="Arial"/>
          <w:color w:val="000000" w:themeColor="text1"/>
        </w:rPr>
        <w:t xml:space="preserve">Define interfacing </w:t>
      </w:r>
    </w:p>
    <w:p w:rsidR="00F12664" w:rsidRPr="00F12664" w:rsidRDefault="00F12664" w:rsidP="00F12664">
      <w:pPr>
        <w:pStyle w:val="TableParagraph"/>
        <w:numPr>
          <w:ilvl w:val="0"/>
          <w:numId w:val="629"/>
        </w:numPr>
        <w:autoSpaceDE w:val="0"/>
        <w:autoSpaceDN w:val="0"/>
        <w:spacing w:line="360" w:lineRule="auto"/>
        <w:rPr>
          <w:rFonts w:ascii="Arial" w:hAnsi="Arial"/>
          <w:color w:val="000000" w:themeColor="text1"/>
        </w:rPr>
      </w:pPr>
      <w:r w:rsidRPr="00F12664">
        <w:rPr>
          <w:rFonts w:ascii="Arial" w:hAnsi="Arial"/>
          <w:color w:val="000000" w:themeColor="text1"/>
        </w:rPr>
        <w:t>Define configuration</w:t>
      </w:r>
    </w:p>
    <w:p w:rsidR="00F12664" w:rsidRPr="00F12664" w:rsidRDefault="00F12664" w:rsidP="00F12664">
      <w:pPr>
        <w:pStyle w:val="TableParagraph"/>
        <w:numPr>
          <w:ilvl w:val="0"/>
          <w:numId w:val="629"/>
        </w:numPr>
        <w:autoSpaceDE w:val="0"/>
        <w:autoSpaceDN w:val="0"/>
        <w:spacing w:line="360" w:lineRule="auto"/>
        <w:rPr>
          <w:rFonts w:ascii="Arial" w:hAnsi="Arial"/>
          <w:color w:val="000000" w:themeColor="text1"/>
        </w:rPr>
      </w:pPr>
      <w:r w:rsidRPr="00F12664">
        <w:rPr>
          <w:rFonts w:ascii="Arial" w:hAnsi="Arial"/>
          <w:color w:val="000000" w:themeColor="text1"/>
        </w:rPr>
        <w:t>Define controller.</w:t>
      </w:r>
    </w:p>
    <w:p w:rsidR="00F12664" w:rsidRPr="00F12664" w:rsidRDefault="00F12664" w:rsidP="00F12664">
      <w:pPr>
        <w:pStyle w:val="TableParagraph"/>
        <w:numPr>
          <w:ilvl w:val="0"/>
          <w:numId w:val="629"/>
        </w:numPr>
        <w:autoSpaceDE w:val="0"/>
        <w:autoSpaceDN w:val="0"/>
        <w:spacing w:line="360" w:lineRule="auto"/>
        <w:rPr>
          <w:rFonts w:ascii="Arial" w:hAnsi="Arial"/>
          <w:color w:val="000000" w:themeColor="text1"/>
        </w:rPr>
      </w:pPr>
      <w:r w:rsidRPr="00F12664">
        <w:rPr>
          <w:rFonts w:ascii="Arial" w:hAnsi="Arial"/>
          <w:color w:val="000000" w:themeColor="text1"/>
        </w:rPr>
        <w:lastRenderedPageBreak/>
        <w:t>Define pins (Analog and logical)</w:t>
      </w:r>
    </w:p>
    <w:p w:rsidR="00F12664" w:rsidRPr="00F12664" w:rsidRDefault="00F12664" w:rsidP="00F12664">
      <w:pPr>
        <w:pStyle w:val="TableParagraph"/>
        <w:numPr>
          <w:ilvl w:val="0"/>
          <w:numId w:val="629"/>
        </w:numPr>
        <w:autoSpaceDE w:val="0"/>
        <w:autoSpaceDN w:val="0"/>
        <w:spacing w:line="360" w:lineRule="auto"/>
        <w:rPr>
          <w:rFonts w:ascii="Arial" w:hAnsi="Arial"/>
          <w:color w:val="000000" w:themeColor="text1"/>
        </w:rPr>
      </w:pPr>
      <w:r w:rsidRPr="00F12664">
        <w:rPr>
          <w:rFonts w:ascii="Arial" w:hAnsi="Arial"/>
          <w:color w:val="000000" w:themeColor="text1"/>
        </w:rPr>
        <w:t xml:space="preserve">Explain LM39, </w:t>
      </w:r>
    </w:p>
    <w:p w:rsidR="00F12664" w:rsidRPr="00F12664" w:rsidRDefault="00F12664" w:rsidP="00F12664">
      <w:pPr>
        <w:pStyle w:val="TableParagraph"/>
        <w:numPr>
          <w:ilvl w:val="0"/>
          <w:numId w:val="629"/>
        </w:numPr>
        <w:autoSpaceDE w:val="0"/>
        <w:autoSpaceDN w:val="0"/>
        <w:spacing w:line="360" w:lineRule="auto"/>
        <w:rPr>
          <w:rFonts w:ascii="Arial" w:hAnsi="Arial"/>
          <w:color w:val="000000" w:themeColor="text1"/>
        </w:rPr>
      </w:pPr>
      <w:r w:rsidRPr="00F12664">
        <w:rPr>
          <w:rFonts w:ascii="Arial" w:hAnsi="Arial"/>
          <w:color w:val="000000" w:themeColor="text1"/>
        </w:rPr>
        <w:t>Describe code</w:t>
      </w:r>
    </w:p>
    <w:p w:rsidR="00F12664" w:rsidRPr="00F12664" w:rsidRDefault="00F12664" w:rsidP="00F12664">
      <w:pPr>
        <w:pStyle w:val="TableParagraph"/>
        <w:numPr>
          <w:ilvl w:val="0"/>
          <w:numId w:val="629"/>
        </w:numPr>
        <w:autoSpaceDE w:val="0"/>
        <w:autoSpaceDN w:val="0"/>
        <w:spacing w:line="360" w:lineRule="auto"/>
        <w:rPr>
          <w:rFonts w:ascii="Arial" w:hAnsi="Arial"/>
          <w:color w:val="000000" w:themeColor="text1"/>
        </w:rPr>
      </w:pPr>
      <w:r w:rsidRPr="00F12664">
        <w:rPr>
          <w:rFonts w:ascii="Arial" w:hAnsi="Arial"/>
          <w:color w:val="000000" w:themeColor="text1"/>
        </w:rPr>
        <w:t xml:space="preserve">What is PWM signal </w:t>
      </w:r>
    </w:p>
    <w:p w:rsidR="00D73FAC" w:rsidRPr="001212D6" w:rsidRDefault="00D73FAC" w:rsidP="00D73FAC">
      <w:pPr>
        <w:pStyle w:val="ListParagraph"/>
        <w:ind w:left="180"/>
        <w:rPr>
          <w:rFonts w:ascii="Arial" w:hAnsi="Arial"/>
          <w:b/>
          <w:color w:val="000000" w:themeColor="text1"/>
          <w:sz w:val="22"/>
          <w:szCs w:val="22"/>
        </w:rPr>
      </w:pPr>
    </w:p>
    <w:p w:rsidR="00D73FAC" w:rsidRPr="001212D6" w:rsidRDefault="00D73FAC" w:rsidP="00D73FAC">
      <w:pPr>
        <w:pStyle w:val="ListParagraph"/>
        <w:ind w:left="180" w:hanging="360"/>
        <w:rPr>
          <w:rFonts w:ascii="Arial" w:hAnsi="Arial"/>
          <w:b/>
          <w:color w:val="000000" w:themeColor="text1"/>
          <w:sz w:val="22"/>
          <w:szCs w:val="22"/>
        </w:rPr>
      </w:pPr>
      <w:r w:rsidRPr="001212D6">
        <w:rPr>
          <w:rFonts w:ascii="Arial" w:hAnsi="Arial"/>
          <w:b/>
          <w:color w:val="000000" w:themeColor="text1"/>
          <w:sz w:val="22"/>
          <w:szCs w:val="22"/>
        </w:rPr>
        <w:t>Equipment and Tools</w:t>
      </w:r>
    </w:p>
    <w:p w:rsidR="00D73FAC" w:rsidRPr="001212D6" w:rsidRDefault="00D73FAC" w:rsidP="00D73FAC">
      <w:pPr>
        <w:pStyle w:val="TableParagraph"/>
        <w:spacing w:line="244" w:lineRule="auto"/>
        <w:rPr>
          <w:rFonts w:ascii="Arial" w:hAnsi="Arial"/>
          <w:color w:val="000000" w:themeColor="text1"/>
        </w:rPr>
      </w:pPr>
      <w:r w:rsidRPr="001212D6">
        <w:rPr>
          <w:rFonts w:ascii="Arial" w:hAnsi="Arial"/>
          <w:color w:val="000000" w:themeColor="text1"/>
        </w:rPr>
        <w:tab/>
      </w:r>
    </w:p>
    <w:p w:rsidR="00D73FAC" w:rsidRPr="001212D6" w:rsidRDefault="00D73FAC" w:rsidP="00C04F61">
      <w:pPr>
        <w:pStyle w:val="TableParagraph"/>
        <w:numPr>
          <w:ilvl w:val="0"/>
          <w:numId w:val="630"/>
        </w:numPr>
        <w:spacing w:line="360" w:lineRule="auto"/>
        <w:ind w:left="810" w:hanging="540"/>
        <w:rPr>
          <w:rFonts w:ascii="Arial" w:hAnsi="Arial"/>
          <w:color w:val="000000" w:themeColor="text1"/>
        </w:rPr>
      </w:pPr>
      <w:r w:rsidRPr="001212D6">
        <w:rPr>
          <w:rFonts w:ascii="Arial" w:hAnsi="Arial"/>
          <w:color w:val="000000" w:themeColor="text1"/>
        </w:rPr>
        <w:t>Trainer</w:t>
      </w:r>
    </w:p>
    <w:p w:rsidR="00D73FAC" w:rsidRPr="001212D6" w:rsidRDefault="00D73FAC" w:rsidP="00C04F61">
      <w:pPr>
        <w:pStyle w:val="TableParagraph"/>
        <w:numPr>
          <w:ilvl w:val="0"/>
          <w:numId w:val="630"/>
        </w:numPr>
        <w:spacing w:line="360" w:lineRule="auto"/>
        <w:ind w:left="810" w:hanging="540"/>
        <w:rPr>
          <w:rFonts w:ascii="Arial" w:hAnsi="Arial"/>
          <w:color w:val="000000" w:themeColor="text1"/>
        </w:rPr>
      </w:pPr>
      <w:r w:rsidRPr="001212D6">
        <w:rPr>
          <w:rFonts w:ascii="Arial" w:hAnsi="Arial"/>
          <w:color w:val="000000" w:themeColor="text1"/>
        </w:rPr>
        <w:t>Computer system</w:t>
      </w:r>
    </w:p>
    <w:p w:rsidR="00D73FAC" w:rsidRPr="001212D6" w:rsidRDefault="00D73FAC" w:rsidP="00C04F61">
      <w:pPr>
        <w:pStyle w:val="TableParagraph"/>
        <w:numPr>
          <w:ilvl w:val="0"/>
          <w:numId w:val="630"/>
        </w:numPr>
        <w:spacing w:line="360" w:lineRule="auto"/>
        <w:ind w:left="810" w:hanging="540"/>
        <w:rPr>
          <w:rFonts w:ascii="Arial" w:hAnsi="Arial"/>
          <w:color w:val="000000" w:themeColor="text1"/>
        </w:rPr>
      </w:pPr>
      <w:r w:rsidRPr="001212D6">
        <w:rPr>
          <w:rFonts w:ascii="Arial" w:hAnsi="Arial"/>
          <w:color w:val="000000" w:themeColor="text1"/>
        </w:rPr>
        <w:t>CAD software</w:t>
      </w:r>
    </w:p>
    <w:p w:rsidR="00D73FAC" w:rsidRPr="001212D6" w:rsidRDefault="00D73FAC" w:rsidP="00C04F61">
      <w:pPr>
        <w:pStyle w:val="TableParagraph"/>
        <w:numPr>
          <w:ilvl w:val="0"/>
          <w:numId w:val="630"/>
        </w:numPr>
        <w:spacing w:line="360" w:lineRule="auto"/>
        <w:ind w:left="810" w:hanging="540"/>
        <w:rPr>
          <w:rFonts w:ascii="Arial" w:hAnsi="Arial"/>
          <w:color w:val="000000" w:themeColor="text1"/>
        </w:rPr>
      </w:pPr>
      <w:r w:rsidRPr="001212D6">
        <w:rPr>
          <w:rFonts w:ascii="Arial" w:hAnsi="Arial"/>
          <w:color w:val="000000" w:themeColor="text1"/>
        </w:rPr>
        <w:t>Measuring tool kit</w:t>
      </w:r>
    </w:p>
    <w:p w:rsidR="00D73FAC" w:rsidRPr="001212D6" w:rsidRDefault="00D73FAC" w:rsidP="00C04F61">
      <w:pPr>
        <w:pStyle w:val="TableParagraph"/>
        <w:numPr>
          <w:ilvl w:val="0"/>
          <w:numId w:val="630"/>
        </w:numPr>
        <w:spacing w:line="360" w:lineRule="auto"/>
        <w:ind w:left="810" w:hanging="540"/>
        <w:rPr>
          <w:rFonts w:ascii="Arial" w:hAnsi="Arial"/>
          <w:color w:val="000000" w:themeColor="text1"/>
        </w:rPr>
      </w:pPr>
      <w:r w:rsidRPr="001212D6">
        <w:rPr>
          <w:rFonts w:ascii="Arial" w:hAnsi="Arial"/>
          <w:color w:val="000000" w:themeColor="text1"/>
        </w:rPr>
        <w:t>Basic Robotic components</w:t>
      </w:r>
    </w:p>
    <w:p w:rsidR="00D73FAC" w:rsidRPr="001212D6" w:rsidRDefault="00D73FAC" w:rsidP="00C04F61">
      <w:pPr>
        <w:pStyle w:val="TableParagraph"/>
        <w:numPr>
          <w:ilvl w:val="0"/>
          <w:numId w:val="630"/>
        </w:numPr>
        <w:spacing w:line="360" w:lineRule="auto"/>
        <w:ind w:left="810" w:hanging="540"/>
        <w:rPr>
          <w:rFonts w:ascii="Arial" w:hAnsi="Arial"/>
          <w:color w:val="000000" w:themeColor="text1"/>
        </w:rPr>
      </w:pPr>
      <w:r w:rsidRPr="001212D6">
        <w:rPr>
          <w:rFonts w:ascii="Arial" w:hAnsi="Arial"/>
          <w:color w:val="000000" w:themeColor="text1"/>
        </w:rPr>
        <w:t>Complete design of the Robot</w:t>
      </w:r>
    </w:p>
    <w:p w:rsidR="00D73FAC" w:rsidRPr="001212D6" w:rsidRDefault="00D73FAC" w:rsidP="00C04F61">
      <w:pPr>
        <w:pStyle w:val="TableParagraph"/>
        <w:numPr>
          <w:ilvl w:val="0"/>
          <w:numId w:val="630"/>
        </w:numPr>
        <w:spacing w:line="360" w:lineRule="auto"/>
        <w:ind w:left="810" w:hanging="540"/>
        <w:rPr>
          <w:rFonts w:ascii="Arial" w:hAnsi="Arial"/>
          <w:color w:val="000000" w:themeColor="text1"/>
        </w:rPr>
      </w:pPr>
      <w:r w:rsidRPr="001212D6">
        <w:rPr>
          <w:rFonts w:ascii="Arial" w:hAnsi="Arial"/>
          <w:color w:val="000000" w:themeColor="text1"/>
        </w:rPr>
        <w:t>Robotic fastening tool kit</w:t>
      </w:r>
    </w:p>
    <w:p w:rsidR="00D73FAC" w:rsidRPr="001212D6" w:rsidRDefault="00D73FAC" w:rsidP="00D73FAC">
      <w:pPr>
        <w:pStyle w:val="TableParagraph"/>
        <w:spacing w:line="244" w:lineRule="auto"/>
        <w:rPr>
          <w:rFonts w:ascii="Arial" w:hAnsi="Arial"/>
          <w:color w:val="000000" w:themeColor="text1"/>
        </w:rPr>
      </w:pPr>
    </w:p>
    <w:tbl>
      <w:tblPr>
        <w:tblStyle w:val="GridTable5Dark-Accent410"/>
        <w:tblW w:w="0" w:type="auto"/>
        <w:tblLook w:val="04A0" w:firstRow="1" w:lastRow="0" w:firstColumn="1" w:lastColumn="0" w:noHBand="0" w:noVBand="1"/>
      </w:tblPr>
      <w:tblGrid>
        <w:gridCol w:w="10008"/>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8" w:type="dxa"/>
          </w:tcPr>
          <w:p w:rsidR="00D73FAC" w:rsidRPr="001212D6" w:rsidRDefault="00387FEA" w:rsidP="00AA5744">
            <w:pPr>
              <w:rPr>
                <w:rFonts w:ascii="Arial" w:hAnsi="Arial"/>
                <w:color w:val="000000" w:themeColor="text1"/>
                <w:sz w:val="22"/>
                <w:szCs w:val="22"/>
              </w:rPr>
            </w:pPr>
            <w:r w:rsidRPr="00387FEA">
              <w:rPr>
                <w:rFonts w:ascii="Arial" w:hAnsi="Arial"/>
                <w:bCs w:val="0"/>
                <w:color w:val="000000" w:themeColor="text1"/>
                <w:sz w:val="22"/>
                <w:szCs w:val="22"/>
              </w:rPr>
              <w:t>Critical Evidence</w:t>
            </w:r>
            <w:r w:rsidR="00D73FAC" w:rsidRPr="001212D6">
              <w:rPr>
                <w:rFonts w:ascii="Arial" w:hAnsi="Arial"/>
                <w:b w:val="0"/>
                <w:bCs w:val="0"/>
                <w:color w:val="000000" w:themeColor="text1"/>
                <w:sz w:val="22"/>
                <w:szCs w:val="22"/>
              </w:rPr>
              <w:t>(s) Required</w:t>
            </w:r>
          </w:p>
        </w:tc>
      </w:tr>
    </w:tbl>
    <w:p w:rsidR="00D73FAC" w:rsidRPr="001212D6" w:rsidRDefault="00D73FAC" w:rsidP="00D73FAC">
      <w:pPr>
        <w:rPr>
          <w:rFonts w:ascii="Arial" w:hAnsi="Arial"/>
          <w:color w:val="000000" w:themeColor="text1"/>
          <w:sz w:val="22"/>
          <w:szCs w:val="22"/>
        </w:rPr>
      </w:pPr>
    </w:p>
    <w:p w:rsidR="00D73FAC" w:rsidRPr="001212D6" w:rsidRDefault="00D73FAC" w:rsidP="00D73FAC">
      <w:pPr>
        <w:spacing w:line="360" w:lineRule="auto"/>
        <w:ind w:right="297"/>
        <w:rPr>
          <w:rFonts w:ascii="Arial" w:eastAsiaTheme="minorHAnsi"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D73FAC" w:rsidRPr="001212D6" w:rsidRDefault="00D73FAC" w:rsidP="00A60E78">
      <w:pPr>
        <w:pStyle w:val="ListParagraph"/>
        <w:numPr>
          <w:ilvl w:val="0"/>
          <w:numId w:val="463"/>
        </w:numPr>
        <w:shd w:val="clear" w:color="auto" w:fill="FFFFFF"/>
        <w:spacing w:line="360" w:lineRule="auto"/>
        <w:jc w:val="both"/>
        <w:rPr>
          <w:rFonts w:ascii="Arial" w:hAnsi="Arial"/>
          <w:color w:val="000000" w:themeColor="text1"/>
          <w:sz w:val="22"/>
          <w:szCs w:val="22"/>
        </w:rPr>
      </w:pPr>
      <w:r w:rsidRPr="001212D6">
        <w:rPr>
          <w:rFonts w:ascii="Arial" w:hAnsi="Arial"/>
          <w:color w:val="000000" w:themeColor="text1"/>
          <w:sz w:val="22"/>
          <w:szCs w:val="22"/>
        </w:rPr>
        <w:t>Identify and Assemble parts of robot.</w:t>
      </w:r>
    </w:p>
    <w:p w:rsidR="00D73FAC" w:rsidRPr="001212D6" w:rsidRDefault="00D73FAC" w:rsidP="00A60E78">
      <w:pPr>
        <w:pStyle w:val="ListParagraph"/>
        <w:numPr>
          <w:ilvl w:val="0"/>
          <w:numId w:val="463"/>
        </w:numPr>
        <w:shd w:val="clear" w:color="auto" w:fill="FFFFFF"/>
        <w:spacing w:line="360" w:lineRule="auto"/>
        <w:jc w:val="both"/>
        <w:rPr>
          <w:rFonts w:ascii="Arial" w:hAnsi="Arial"/>
          <w:color w:val="000000" w:themeColor="text1"/>
          <w:sz w:val="22"/>
          <w:szCs w:val="22"/>
        </w:rPr>
      </w:pPr>
      <w:r w:rsidRPr="001212D6">
        <w:rPr>
          <w:rFonts w:ascii="Arial" w:hAnsi="Arial"/>
          <w:color w:val="000000" w:themeColor="text1"/>
          <w:sz w:val="22"/>
          <w:szCs w:val="22"/>
        </w:rPr>
        <w:t>Describe the programing Algorithm and Operation Logic with various sensors</w:t>
      </w:r>
    </w:p>
    <w:p w:rsidR="00D73FAC" w:rsidRPr="001212D6" w:rsidRDefault="00D73FAC" w:rsidP="00D73FAC">
      <w:pPr>
        <w:spacing w:after="160" w:line="259" w:lineRule="auto"/>
        <w:rPr>
          <w:rFonts w:ascii="Arial" w:hAnsi="Arial"/>
          <w:color w:val="000000" w:themeColor="text1"/>
          <w:sz w:val="22"/>
          <w:szCs w:val="22"/>
        </w:rPr>
      </w:pPr>
    </w:p>
    <w:p w:rsidR="00D73FAC" w:rsidRPr="001212D6" w:rsidRDefault="00D73FAC" w:rsidP="00D73FAC">
      <w:pPr>
        <w:spacing w:after="160" w:line="259" w:lineRule="auto"/>
        <w:rPr>
          <w:rFonts w:ascii="Arial" w:hAnsi="Arial"/>
          <w:b/>
          <w:bCs/>
          <w:color w:val="000000" w:themeColor="text1"/>
          <w:sz w:val="22"/>
          <w:szCs w:val="22"/>
        </w:rPr>
      </w:pPr>
      <w:r w:rsidRPr="001212D6">
        <w:rPr>
          <w:rFonts w:ascii="Arial" w:hAnsi="Arial"/>
          <w:b/>
          <w:bCs/>
          <w:color w:val="000000" w:themeColor="text1"/>
          <w:sz w:val="22"/>
          <w:szCs w:val="22"/>
        </w:rPr>
        <w:br w:type="page"/>
      </w:r>
    </w:p>
    <w:p w:rsidR="00D73FAC" w:rsidRPr="001212D6" w:rsidRDefault="00D73FAC" w:rsidP="00864578">
      <w:pPr>
        <w:pStyle w:val="Heading3"/>
        <w:numPr>
          <w:ilvl w:val="0"/>
          <w:numId w:val="717"/>
        </w:numPr>
        <w:shd w:val="clear" w:color="auto" w:fill="FFC000"/>
        <w:rPr>
          <w:color w:val="000000" w:themeColor="text1"/>
          <w:sz w:val="24"/>
          <w:szCs w:val="24"/>
        </w:rPr>
      </w:pPr>
      <w:bookmarkStart w:id="72" w:name="_Toc28651564"/>
      <w:r w:rsidRPr="001212D6">
        <w:rPr>
          <w:color w:val="000000" w:themeColor="text1"/>
          <w:sz w:val="24"/>
          <w:szCs w:val="24"/>
        </w:rPr>
        <w:lastRenderedPageBreak/>
        <w:t>Develop robotic arm structure</w:t>
      </w:r>
      <w:bookmarkEnd w:id="72"/>
    </w:p>
    <w:p w:rsidR="00D73FAC" w:rsidRPr="001212D6" w:rsidRDefault="00D73FAC" w:rsidP="00D73FAC">
      <w:pPr>
        <w:pStyle w:val="BodyText"/>
        <w:spacing w:before="244" w:line="242" w:lineRule="auto"/>
        <w:jc w:val="both"/>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This competency standard covers the skills and knowledge required to Design the Robotic Armm and Develop the structure of Robotic Arm</w:t>
      </w:r>
    </w:p>
    <w:tbl>
      <w:tblPr>
        <w:tblStyle w:val="GridTable5Dark-Accent410"/>
        <w:tblW w:w="9639" w:type="dxa"/>
        <w:tblLayout w:type="fixed"/>
        <w:tblLook w:val="01E0" w:firstRow="1" w:lastRow="1" w:firstColumn="1" w:lastColumn="1" w:noHBand="0" w:noVBand="0"/>
      </w:tblPr>
      <w:tblGrid>
        <w:gridCol w:w="2790"/>
        <w:gridCol w:w="6849"/>
      </w:tblGrid>
      <w:tr w:rsidR="00D73FAC"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D73FAC" w:rsidRPr="001212D6" w:rsidRDefault="00BB7730" w:rsidP="00AA5744">
            <w:pPr>
              <w:pStyle w:val="TableParagraph"/>
              <w:ind w:left="110" w:right="80"/>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6849" w:type="dxa"/>
          </w:tcPr>
          <w:p w:rsidR="00D73FAC" w:rsidRPr="001212D6" w:rsidRDefault="00BB7730" w:rsidP="00AA5744">
            <w:pPr>
              <w:pStyle w:val="TableParagraph"/>
              <w:ind w:left="105"/>
              <w:rPr>
                <w:rFonts w:ascii="Arial" w:hAnsi="Arial"/>
                <w:b w:val="0"/>
                <w:color w:val="000000" w:themeColor="text1"/>
              </w:rPr>
            </w:pPr>
            <w:r w:rsidRPr="00BB7730">
              <w:rPr>
                <w:rFonts w:ascii="Arial" w:hAnsi="Arial"/>
                <w:color w:val="000000" w:themeColor="text1"/>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D73FAC" w:rsidRPr="00F12664" w:rsidRDefault="00D73FAC" w:rsidP="00AA5744">
            <w:pPr>
              <w:pStyle w:val="TableParagraph"/>
              <w:ind w:left="640" w:hanging="535"/>
              <w:rPr>
                <w:rFonts w:ascii="Arial" w:hAnsi="Arial"/>
                <w:color w:val="000000" w:themeColor="text1"/>
              </w:rPr>
            </w:pPr>
            <w:r w:rsidRPr="00F12664">
              <w:rPr>
                <w:rFonts w:ascii="Arial" w:hAnsi="Arial"/>
                <w:color w:val="000000" w:themeColor="text1"/>
              </w:rPr>
              <w:t>CU1. Design the Robotic Arm.</w:t>
            </w:r>
          </w:p>
          <w:p w:rsidR="00D73FAC" w:rsidRPr="00F12664" w:rsidRDefault="00D73FAC" w:rsidP="00AA5744">
            <w:pPr>
              <w:pStyle w:val="TableParagraph"/>
              <w:ind w:left="640" w:hanging="53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6849" w:type="dxa"/>
          </w:tcPr>
          <w:p w:rsidR="00D73FAC" w:rsidRPr="00F12664" w:rsidRDefault="00D73FAC" w:rsidP="00AA5744">
            <w:pPr>
              <w:pStyle w:val="TableParagraph"/>
              <w:spacing w:line="360" w:lineRule="auto"/>
              <w:ind w:left="460" w:right="395" w:hanging="355"/>
              <w:rPr>
                <w:rFonts w:ascii="Arial" w:hAnsi="Arial"/>
                <w:b w:val="0"/>
                <w:color w:val="000000" w:themeColor="text1"/>
              </w:rPr>
            </w:pPr>
            <w:r w:rsidRPr="00F12664">
              <w:rPr>
                <w:rFonts w:ascii="Arial" w:hAnsi="Arial"/>
                <w:b w:val="0"/>
                <w:color w:val="000000" w:themeColor="text1"/>
              </w:rPr>
              <w:t>P1.</w:t>
            </w:r>
            <w:r w:rsidR="00F12664">
              <w:rPr>
                <w:rFonts w:ascii="Arial" w:hAnsi="Arial"/>
                <w:b w:val="0"/>
                <w:color w:val="000000" w:themeColor="text1"/>
              </w:rPr>
              <w:t>Identify</w:t>
            </w:r>
            <w:r w:rsidRPr="00F12664">
              <w:rPr>
                <w:rFonts w:ascii="Arial" w:hAnsi="Arial"/>
                <w:b w:val="0"/>
                <w:color w:val="000000" w:themeColor="text1"/>
              </w:rPr>
              <w:t xml:space="preserve"> the types of robotic arms. </w:t>
            </w:r>
          </w:p>
          <w:p w:rsidR="00D73FAC" w:rsidRPr="00F12664" w:rsidRDefault="00D73FAC" w:rsidP="00AA5744">
            <w:pPr>
              <w:pStyle w:val="TableParagraph"/>
              <w:spacing w:line="360" w:lineRule="auto"/>
              <w:ind w:left="460" w:right="395" w:hanging="355"/>
              <w:rPr>
                <w:rFonts w:ascii="Arial" w:hAnsi="Arial"/>
                <w:b w:val="0"/>
                <w:color w:val="000000" w:themeColor="text1"/>
              </w:rPr>
            </w:pPr>
            <w:r w:rsidRPr="00F12664">
              <w:rPr>
                <w:rFonts w:ascii="Arial" w:hAnsi="Arial"/>
                <w:b w:val="0"/>
                <w:color w:val="000000" w:themeColor="text1"/>
              </w:rPr>
              <w:t>P2.</w:t>
            </w:r>
            <w:r w:rsidRPr="00F12664">
              <w:rPr>
                <w:rFonts w:ascii="Arial" w:hAnsi="Arial"/>
                <w:b w:val="0"/>
                <w:color w:val="000000" w:themeColor="text1"/>
              </w:rPr>
              <w:tab/>
              <w:t xml:space="preserve">Select the links and joints type for robotic arm. </w:t>
            </w:r>
          </w:p>
          <w:p w:rsidR="00D73FAC" w:rsidRPr="00F12664" w:rsidRDefault="00D73FAC" w:rsidP="00AA5744">
            <w:pPr>
              <w:pStyle w:val="TableParagraph"/>
              <w:spacing w:line="360" w:lineRule="auto"/>
              <w:ind w:left="460" w:right="395" w:hanging="355"/>
              <w:rPr>
                <w:rFonts w:ascii="Arial" w:hAnsi="Arial"/>
                <w:b w:val="0"/>
                <w:color w:val="000000" w:themeColor="text1"/>
              </w:rPr>
            </w:pPr>
            <w:r w:rsidRPr="00F12664">
              <w:rPr>
                <w:rFonts w:ascii="Arial" w:hAnsi="Arial"/>
                <w:b w:val="0"/>
                <w:color w:val="000000" w:themeColor="text1"/>
              </w:rPr>
              <w:t>P3.</w:t>
            </w:r>
            <w:r w:rsidRPr="00F12664">
              <w:rPr>
                <w:rFonts w:ascii="Arial" w:hAnsi="Arial"/>
                <w:b w:val="0"/>
                <w:color w:val="000000" w:themeColor="text1"/>
              </w:rPr>
              <w:tab/>
              <w:t>Plan the axes of motion (rotation and straight line movement) of robotic arm.</w:t>
            </w:r>
          </w:p>
          <w:p w:rsidR="00D73FAC" w:rsidRPr="00F12664" w:rsidRDefault="00D73FAC" w:rsidP="00AA5744">
            <w:pPr>
              <w:pStyle w:val="TableParagraph"/>
              <w:spacing w:line="360" w:lineRule="auto"/>
              <w:ind w:left="460" w:right="395" w:hanging="355"/>
              <w:rPr>
                <w:rFonts w:ascii="Arial" w:hAnsi="Arial"/>
                <w:b w:val="0"/>
                <w:color w:val="000000" w:themeColor="text1"/>
              </w:rPr>
            </w:pPr>
            <w:r w:rsidRPr="00F12664">
              <w:rPr>
                <w:rFonts w:ascii="Arial" w:hAnsi="Arial"/>
                <w:b w:val="0"/>
                <w:color w:val="000000" w:themeColor="text1"/>
              </w:rPr>
              <w:t>P4.</w:t>
            </w:r>
            <w:r w:rsidRPr="00F12664">
              <w:rPr>
                <w:rFonts w:ascii="Arial" w:hAnsi="Arial"/>
                <w:b w:val="0"/>
                <w:color w:val="000000" w:themeColor="text1"/>
              </w:rPr>
              <w:tab/>
              <w:t>Specify the degrees of freedom for end effector.</w:t>
            </w:r>
          </w:p>
          <w:p w:rsidR="00D73FAC" w:rsidRPr="00F12664" w:rsidRDefault="00D73FAC" w:rsidP="00AA5744">
            <w:pPr>
              <w:pStyle w:val="TableParagraph"/>
              <w:spacing w:line="360" w:lineRule="auto"/>
              <w:ind w:left="460" w:right="395" w:hanging="355"/>
              <w:rPr>
                <w:rFonts w:ascii="Arial" w:hAnsi="Arial"/>
                <w:b w:val="0"/>
                <w:color w:val="000000" w:themeColor="text1"/>
              </w:rPr>
            </w:pPr>
            <w:r w:rsidRPr="00F12664">
              <w:rPr>
                <w:rFonts w:ascii="Arial" w:hAnsi="Arial"/>
                <w:b w:val="0"/>
                <w:color w:val="000000" w:themeColor="text1"/>
              </w:rPr>
              <w:t>P5.</w:t>
            </w:r>
            <w:r w:rsidRPr="00F12664">
              <w:rPr>
                <w:rFonts w:ascii="Arial" w:hAnsi="Arial"/>
                <w:b w:val="0"/>
                <w:color w:val="000000" w:themeColor="text1"/>
              </w:rPr>
              <w:tab/>
              <w:t xml:space="preserve">Specify the reach envelope for robotic arm. </w:t>
            </w:r>
          </w:p>
          <w:p w:rsidR="00D73FAC" w:rsidRPr="00F12664" w:rsidRDefault="00D73FAC" w:rsidP="00AA5744">
            <w:pPr>
              <w:pStyle w:val="TableParagraph"/>
              <w:spacing w:line="360" w:lineRule="auto"/>
              <w:ind w:left="460" w:right="395" w:hanging="355"/>
              <w:rPr>
                <w:rFonts w:ascii="Arial" w:hAnsi="Arial"/>
                <w:b w:val="0"/>
                <w:color w:val="000000" w:themeColor="text1"/>
              </w:rPr>
            </w:pPr>
            <w:r w:rsidRPr="00F12664">
              <w:rPr>
                <w:rFonts w:ascii="Arial" w:hAnsi="Arial"/>
                <w:b w:val="0"/>
                <w:color w:val="000000" w:themeColor="text1"/>
              </w:rPr>
              <w:t>P6.</w:t>
            </w:r>
            <w:r w:rsidRPr="00F12664">
              <w:rPr>
                <w:rFonts w:ascii="Arial" w:hAnsi="Arial"/>
                <w:b w:val="0"/>
                <w:color w:val="000000" w:themeColor="text1"/>
              </w:rPr>
              <w:tab/>
              <w:t>Identify the speed and payload for robotic arm.</w:t>
            </w:r>
          </w:p>
          <w:p w:rsidR="00D73FAC" w:rsidRPr="00F12664" w:rsidRDefault="00D73FAC" w:rsidP="00AA5744">
            <w:pPr>
              <w:pStyle w:val="TableParagraph"/>
              <w:spacing w:line="360" w:lineRule="auto"/>
              <w:ind w:left="460" w:right="395" w:hanging="355"/>
              <w:rPr>
                <w:rFonts w:ascii="Arial" w:hAnsi="Arial"/>
                <w:b w:val="0"/>
                <w:color w:val="000000" w:themeColor="text1"/>
              </w:rPr>
            </w:pPr>
            <w:r w:rsidRPr="00F12664">
              <w:rPr>
                <w:rFonts w:ascii="Arial" w:hAnsi="Arial"/>
                <w:b w:val="0"/>
                <w:color w:val="000000" w:themeColor="text1"/>
              </w:rPr>
              <w:t>P7.</w:t>
            </w:r>
            <w:r w:rsidRPr="00F12664">
              <w:rPr>
                <w:rFonts w:ascii="Arial" w:hAnsi="Arial"/>
                <w:b w:val="0"/>
                <w:color w:val="000000" w:themeColor="text1"/>
              </w:rPr>
              <w:tab/>
              <w:t>Design the model of links, joints and overall assembly of the manipulator.</w:t>
            </w:r>
          </w:p>
        </w:tc>
      </w:tr>
      <w:tr w:rsidR="00D73FAC"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F12664" w:rsidRDefault="00D73FAC" w:rsidP="00AA5744">
            <w:pPr>
              <w:pStyle w:val="TableParagraph"/>
              <w:ind w:left="640" w:hanging="535"/>
              <w:rPr>
                <w:rFonts w:ascii="Arial" w:hAnsi="Arial"/>
                <w:color w:val="000000" w:themeColor="text1"/>
              </w:rPr>
            </w:pPr>
            <w:r w:rsidRPr="00F12664">
              <w:rPr>
                <w:rFonts w:ascii="Arial" w:hAnsi="Arial"/>
                <w:color w:val="000000" w:themeColor="text1"/>
              </w:rPr>
              <w:t>CU2. Develop the structure of Robotic Arm</w:t>
            </w:r>
          </w:p>
          <w:p w:rsidR="00D73FAC" w:rsidRPr="00F12664" w:rsidRDefault="00D73FAC" w:rsidP="00AA5744">
            <w:pPr>
              <w:pStyle w:val="TableParagraph"/>
              <w:ind w:left="640" w:hanging="53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6849" w:type="dxa"/>
          </w:tcPr>
          <w:p w:rsidR="00D73FAC" w:rsidRPr="00F12664" w:rsidRDefault="00D73FAC" w:rsidP="00AA5744">
            <w:pPr>
              <w:pStyle w:val="TableParagraph"/>
              <w:spacing w:line="360" w:lineRule="auto"/>
              <w:ind w:left="460" w:right="395" w:hanging="355"/>
              <w:rPr>
                <w:rFonts w:ascii="Arial" w:hAnsi="Arial"/>
                <w:b w:val="0"/>
                <w:color w:val="000000" w:themeColor="text1"/>
              </w:rPr>
            </w:pPr>
            <w:r w:rsidRPr="00F12664">
              <w:rPr>
                <w:rFonts w:ascii="Arial" w:hAnsi="Arial"/>
                <w:b w:val="0"/>
                <w:color w:val="000000" w:themeColor="text1"/>
              </w:rPr>
              <w:t>P1.</w:t>
            </w:r>
            <w:r w:rsidRPr="00F12664">
              <w:rPr>
                <w:rFonts w:ascii="Arial" w:hAnsi="Arial"/>
                <w:b w:val="0"/>
                <w:color w:val="000000" w:themeColor="text1"/>
              </w:rPr>
              <w:tab/>
              <w:t>Assembly of the parts of manipulators.</w:t>
            </w:r>
          </w:p>
          <w:p w:rsidR="00D73FAC" w:rsidRPr="00F12664" w:rsidRDefault="00D73FAC" w:rsidP="00AA5744">
            <w:pPr>
              <w:pStyle w:val="TableParagraph"/>
              <w:spacing w:line="360" w:lineRule="auto"/>
              <w:ind w:left="460" w:right="395" w:hanging="355"/>
              <w:rPr>
                <w:rFonts w:ascii="Arial" w:hAnsi="Arial"/>
                <w:b w:val="0"/>
                <w:color w:val="000000" w:themeColor="text1"/>
              </w:rPr>
            </w:pPr>
            <w:r w:rsidRPr="00F12664">
              <w:rPr>
                <w:rFonts w:ascii="Arial" w:hAnsi="Arial"/>
                <w:b w:val="0"/>
                <w:color w:val="000000" w:themeColor="text1"/>
              </w:rPr>
              <w:t>P2.</w:t>
            </w:r>
            <w:r w:rsidRPr="00F12664">
              <w:rPr>
                <w:rFonts w:ascii="Arial" w:hAnsi="Arial"/>
                <w:b w:val="0"/>
                <w:color w:val="000000" w:themeColor="text1"/>
              </w:rPr>
              <w:tab/>
              <w:t>Assembly of the End Effectors with the manipulator.</w:t>
            </w:r>
          </w:p>
          <w:p w:rsidR="00D73FAC" w:rsidRPr="00F12664" w:rsidRDefault="00D73FAC" w:rsidP="00AA5744">
            <w:pPr>
              <w:pStyle w:val="TableParagraph"/>
              <w:spacing w:line="360" w:lineRule="auto"/>
              <w:ind w:left="460" w:right="395" w:hanging="355"/>
              <w:rPr>
                <w:rFonts w:ascii="Arial" w:hAnsi="Arial"/>
                <w:b w:val="0"/>
                <w:color w:val="000000" w:themeColor="text1"/>
              </w:rPr>
            </w:pPr>
            <w:r w:rsidRPr="00F12664">
              <w:rPr>
                <w:rFonts w:ascii="Arial" w:hAnsi="Arial"/>
                <w:b w:val="0"/>
                <w:color w:val="000000" w:themeColor="text1"/>
              </w:rPr>
              <w:t>P3.</w:t>
            </w:r>
            <w:r w:rsidRPr="00F12664">
              <w:rPr>
                <w:rFonts w:ascii="Arial" w:hAnsi="Arial"/>
                <w:b w:val="0"/>
                <w:color w:val="000000" w:themeColor="text1"/>
              </w:rPr>
              <w:tab/>
              <w:t>Assemble actuators with manipulators and end effectors.</w:t>
            </w:r>
          </w:p>
          <w:p w:rsidR="00D73FAC" w:rsidRPr="00F12664" w:rsidRDefault="00D73FAC" w:rsidP="00AA5744">
            <w:pPr>
              <w:pStyle w:val="TableParagraph"/>
              <w:spacing w:line="360" w:lineRule="auto"/>
              <w:ind w:left="460" w:right="395" w:hanging="355"/>
              <w:rPr>
                <w:rFonts w:ascii="Arial" w:hAnsi="Arial"/>
                <w:b w:val="0"/>
                <w:color w:val="000000" w:themeColor="text1"/>
              </w:rPr>
            </w:pPr>
            <w:r w:rsidRPr="00F12664">
              <w:rPr>
                <w:rFonts w:ascii="Arial" w:hAnsi="Arial"/>
                <w:b w:val="0"/>
                <w:color w:val="000000" w:themeColor="text1"/>
              </w:rPr>
              <w:t>P4.</w:t>
            </w:r>
            <w:r w:rsidRPr="00F12664">
              <w:rPr>
                <w:rFonts w:ascii="Arial" w:hAnsi="Arial"/>
                <w:b w:val="0"/>
                <w:color w:val="000000" w:themeColor="text1"/>
              </w:rPr>
              <w:tab/>
              <w:t>Assemble Controller with actuators and power supply.</w:t>
            </w:r>
          </w:p>
        </w:tc>
      </w:tr>
    </w:tbl>
    <w:p w:rsidR="00D73FAC" w:rsidRPr="001212D6" w:rsidRDefault="00D73FAC" w:rsidP="00D73FAC">
      <w:pPr>
        <w:rPr>
          <w:rFonts w:ascii="Arial" w:hAnsi="Arial"/>
          <w:b/>
          <w:color w:val="000000" w:themeColor="text1"/>
          <w:sz w:val="22"/>
          <w:szCs w:val="22"/>
        </w:rPr>
      </w:pPr>
    </w:p>
    <w:p w:rsidR="00D73FAC" w:rsidRPr="001212D6" w:rsidRDefault="00D73FAC" w:rsidP="00D73FAC">
      <w:pPr>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D73FAC" w:rsidRPr="001212D6" w:rsidRDefault="00D73FAC" w:rsidP="00D73FAC">
      <w:pPr>
        <w:rPr>
          <w:rFonts w:ascii="Arial" w:hAnsi="Arial"/>
          <w:b/>
          <w:color w:val="000000" w:themeColor="text1"/>
          <w:sz w:val="22"/>
          <w:szCs w:val="22"/>
        </w:rPr>
      </w:pPr>
    </w:p>
    <w:p w:rsidR="00F12664" w:rsidRPr="00F12664" w:rsidRDefault="00F12664" w:rsidP="00F12664">
      <w:pPr>
        <w:pStyle w:val="TableParagraph"/>
        <w:numPr>
          <w:ilvl w:val="0"/>
          <w:numId w:val="631"/>
        </w:numPr>
        <w:autoSpaceDE w:val="0"/>
        <w:autoSpaceDN w:val="0"/>
        <w:spacing w:line="360" w:lineRule="auto"/>
        <w:rPr>
          <w:rFonts w:ascii="Arial" w:hAnsi="Arial"/>
          <w:color w:val="000000" w:themeColor="text1"/>
        </w:rPr>
      </w:pPr>
      <w:r w:rsidRPr="00F12664">
        <w:rPr>
          <w:rFonts w:ascii="Arial" w:hAnsi="Arial"/>
          <w:color w:val="000000" w:themeColor="text1"/>
        </w:rPr>
        <w:t>Describe Robotic arm</w:t>
      </w:r>
    </w:p>
    <w:p w:rsidR="00F12664" w:rsidRPr="00F12664" w:rsidRDefault="00F12664" w:rsidP="00F12664">
      <w:pPr>
        <w:pStyle w:val="TableParagraph"/>
        <w:numPr>
          <w:ilvl w:val="0"/>
          <w:numId w:val="631"/>
        </w:numPr>
        <w:autoSpaceDE w:val="0"/>
        <w:autoSpaceDN w:val="0"/>
        <w:spacing w:line="360" w:lineRule="auto"/>
        <w:rPr>
          <w:rFonts w:ascii="Arial" w:hAnsi="Arial"/>
          <w:color w:val="000000" w:themeColor="text1"/>
        </w:rPr>
      </w:pPr>
      <w:r w:rsidRPr="00F12664">
        <w:rPr>
          <w:rFonts w:ascii="Arial" w:hAnsi="Arial"/>
          <w:color w:val="000000" w:themeColor="text1"/>
        </w:rPr>
        <w:t>Explain types of Robotic arm.</w:t>
      </w:r>
    </w:p>
    <w:p w:rsidR="00F12664" w:rsidRPr="00F12664" w:rsidRDefault="00F12664" w:rsidP="00F12664">
      <w:pPr>
        <w:pStyle w:val="TableParagraph"/>
        <w:numPr>
          <w:ilvl w:val="0"/>
          <w:numId w:val="631"/>
        </w:numPr>
        <w:autoSpaceDE w:val="0"/>
        <w:autoSpaceDN w:val="0"/>
        <w:spacing w:line="360" w:lineRule="auto"/>
        <w:rPr>
          <w:rFonts w:ascii="Arial" w:hAnsi="Arial"/>
          <w:color w:val="000000" w:themeColor="text1"/>
        </w:rPr>
      </w:pPr>
      <w:r w:rsidRPr="00F12664">
        <w:rPr>
          <w:rFonts w:ascii="Arial" w:hAnsi="Arial"/>
          <w:color w:val="000000" w:themeColor="text1"/>
        </w:rPr>
        <w:t>Define plan axes of motion</w:t>
      </w:r>
    </w:p>
    <w:p w:rsidR="00F12664" w:rsidRPr="00F12664" w:rsidRDefault="00F12664" w:rsidP="00F12664">
      <w:pPr>
        <w:pStyle w:val="TableParagraph"/>
        <w:numPr>
          <w:ilvl w:val="0"/>
          <w:numId w:val="631"/>
        </w:numPr>
        <w:autoSpaceDE w:val="0"/>
        <w:autoSpaceDN w:val="0"/>
        <w:spacing w:line="360" w:lineRule="auto"/>
        <w:rPr>
          <w:rFonts w:ascii="Arial" w:hAnsi="Arial"/>
          <w:color w:val="000000" w:themeColor="text1"/>
        </w:rPr>
      </w:pPr>
      <w:r w:rsidRPr="00F12664">
        <w:rPr>
          <w:rFonts w:ascii="Arial" w:hAnsi="Arial"/>
          <w:color w:val="000000" w:themeColor="text1"/>
        </w:rPr>
        <w:t>Define links and joints</w:t>
      </w:r>
    </w:p>
    <w:p w:rsidR="00F12664" w:rsidRPr="00F12664" w:rsidRDefault="00F12664" w:rsidP="00F12664">
      <w:pPr>
        <w:pStyle w:val="TableParagraph"/>
        <w:numPr>
          <w:ilvl w:val="0"/>
          <w:numId w:val="631"/>
        </w:numPr>
        <w:autoSpaceDE w:val="0"/>
        <w:autoSpaceDN w:val="0"/>
        <w:spacing w:line="360" w:lineRule="auto"/>
        <w:rPr>
          <w:rFonts w:ascii="Arial" w:hAnsi="Arial"/>
          <w:color w:val="000000" w:themeColor="text1"/>
        </w:rPr>
      </w:pPr>
      <w:r w:rsidRPr="00F12664">
        <w:rPr>
          <w:rFonts w:ascii="Arial" w:hAnsi="Arial"/>
          <w:color w:val="000000" w:themeColor="text1"/>
        </w:rPr>
        <w:t>Define degrees of freedom</w:t>
      </w:r>
    </w:p>
    <w:p w:rsidR="00F12664" w:rsidRPr="00F12664" w:rsidRDefault="00F12664" w:rsidP="00F12664">
      <w:pPr>
        <w:pStyle w:val="TableParagraph"/>
        <w:numPr>
          <w:ilvl w:val="0"/>
          <w:numId w:val="631"/>
        </w:numPr>
        <w:autoSpaceDE w:val="0"/>
        <w:autoSpaceDN w:val="0"/>
        <w:spacing w:line="360" w:lineRule="auto"/>
        <w:rPr>
          <w:rFonts w:ascii="Arial" w:hAnsi="Arial"/>
          <w:color w:val="000000" w:themeColor="text1"/>
        </w:rPr>
      </w:pPr>
      <w:r w:rsidRPr="00F12664">
        <w:rPr>
          <w:rFonts w:ascii="Arial" w:hAnsi="Arial"/>
          <w:color w:val="000000" w:themeColor="text1"/>
        </w:rPr>
        <w:t>Describe reach envelope of robotic arm</w:t>
      </w:r>
    </w:p>
    <w:p w:rsidR="00F12664" w:rsidRPr="00F12664" w:rsidRDefault="00F12664" w:rsidP="00F12664">
      <w:pPr>
        <w:pStyle w:val="TableParagraph"/>
        <w:numPr>
          <w:ilvl w:val="0"/>
          <w:numId w:val="631"/>
        </w:numPr>
        <w:autoSpaceDE w:val="0"/>
        <w:autoSpaceDN w:val="0"/>
        <w:spacing w:line="360" w:lineRule="auto"/>
        <w:rPr>
          <w:rFonts w:ascii="Arial" w:hAnsi="Arial"/>
          <w:color w:val="000000" w:themeColor="text1"/>
        </w:rPr>
      </w:pPr>
      <w:r w:rsidRPr="00F12664">
        <w:rPr>
          <w:rFonts w:ascii="Arial" w:hAnsi="Arial"/>
          <w:color w:val="000000" w:themeColor="text1"/>
        </w:rPr>
        <w:t>Draw flow chart of manipulator assembly</w:t>
      </w:r>
    </w:p>
    <w:p w:rsidR="00F12664" w:rsidRPr="00F12664" w:rsidRDefault="00F12664" w:rsidP="00F12664">
      <w:pPr>
        <w:pStyle w:val="TableParagraph"/>
        <w:numPr>
          <w:ilvl w:val="0"/>
          <w:numId w:val="631"/>
        </w:numPr>
        <w:autoSpaceDE w:val="0"/>
        <w:autoSpaceDN w:val="0"/>
        <w:spacing w:line="360" w:lineRule="auto"/>
        <w:rPr>
          <w:rFonts w:ascii="Arial" w:hAnsi="Arial"/>
          <w:color w:val="000000" w:themeColor="text1"/>
        </w:rPr>
      </w:pPr>
      <w:r w:rsidRPr="00F12664">
        <w:rPr>
          <w:rFonts w:ascii="Arial" w:hAnsi="Arial"/>
          <w:color w:val="000000" w:themeColor="text1"/>
        </w:rPr>
        <w:t>Define manipulators components.</w:t>
      </w:r>
    </w:p>
    <w:p w:rsidR="00F12664" w:rsidRPr="00F12664" w:rsidRDefault="00F12664" w:rsidP="00F12664">
      <w:pPr>
        <w:pStyle w:val="TableParagraph"/>
        <w:numPr>
          <w:ilvl w:val="0"/>
          <w:numId w:val="631"/>
        </w:numPr>
        <w:autoSpaceDE w:val="0"/>
        <w:autoSpaceDN w:val="0"/>
        <w:spacing w:line="360" w:lineRule="auto"/>
        <w:rPr>
          <w:rFonts w:ascii="Arial" w:hAnsi="Arial"/>
          <w:color w:val="000000" w:themeColor="text1"/>
        </w:rPr>
      </w:pPr>
      <w:r w:rsidRPr="00F12664">
        <w:rPr>
          <w:rFonts w:ascii="Arial" w:hAnsi="Arial"/>
          <w:color w:val="000000" w:themeColor="text1"/>
        </w:rPr>
        <w:t>Diffrentiate End Effectors with the manipulator</w:t>
      </w:r>
    </w:p>
    <w:p w:rsidR="00F12664" w:rsidRPr="00F12664" w:rsidRDefault="00F12664" w:rsidP="00F12664">
      <w:pPr>
        <w:pStyle w:val="TableParagraph"/>
        <w:numPr>
          <w:ilvl w:val="0"/>
          <w:numId w:val="631"/>
        </w:numPr>
        <w:autoSpaceDE w:val="0"/>
        <w:autoSpaceDN w:val="0"/>
        <w:spacing w:line="360" w:lineRule="auto"/>
        <w:rPr>
          <w:rFonts w:ascii="Arial" w:hAnsi="Arial"/>
          <w:color w:val="000000" w:themeColor="text1"/>
        </w:rPr>
      </w:pPr>
      <w:r w:rsidRPr="00F12664">
        <w:rPr>
          <w:rFonts w:ascii="Arial" w:hAnsi="Arial"/>
          <w:color w:val="000000" w:themeColor="text1"/>
        </w:rPr>
        <w:t>Define power distribution</w:t>
      </w:r>
    </w:p>
    <w:p w:rsidR="00F12664" w:rsidRPr="00F12664" w:rsidRDefault="00F12664" w:rsidP="00F12664">
      <w:pPr>
        <w:pStyle w:val="TableParagraph"/>
        <w:numPr>
          <w:ilvl w:val="0"/>
          <w:numId w:val="631"/>
        </w:numPr>
        <w:autoSpaceDE w:val="0"/>
        <w:autoSpaceDN w:val="0"/>
        <w:spacing w:line="360" w:lineRule="auto"/>
        <w:rPr>
          <w:rFonts w:ascii="Arial" w:hAnsi="Arial"/>
          <w:color w:val="000000" w:themeColor="text1"/>
        </w:rPr>
      </w:pPr>
      <w:r w:rsidRPr="00F12664">
        <w:rPr>
          <w:rFonts w:ascii="Arial" w:hAnsi="Arial"/>
          <w:color w:val="000000" w:themeColor="text1"/>
        </w:rPr>
        <w:t>Define forward kinematics</w:t>
      </w:r>
    </w:p>
    <w:p w:rsidR="00F12664" w:rsidRPr="00F12664" w:rsidRDefault="00F12664" w:rsidP="00F12664">
      <w:pPr>
        <w:pStyle w:val="TableParagraph"/>
        <w:numPr>
          <w:ilvl w:val="0"/>
          <w:numId w:val="631"/>
        </w:numPr>
        <w:autoSpaceDE w:val="0"/>
        <w:autoSpaceDN w:val="0"/>
        <w:spacing w:line="360" w:lineRule="auto"/>
        <w:rPr>
          <w:rFonts w:ascii="Arial" w:hAnsi="Arial"/>
          <w:color w:val="000000" w:themeColor="text1"/>
        </w:rPr>
      </w:pPr>
      <w:r w:rsidRPr="00F12664">
        <w:rPr>
          <w:rFonts w:ascii="Arial" w:hAnsi="Arial"/>
          <w:color w:val="000000" w:themeColor="text1"/>
        </w:rPr>
        <w:t>Define inverse kinematics.</w:t>
      </w:r>
    </w:p>
    <w:p w:rsidR="00D73FAC" w:rsidRPr="001212D6" w:rsidRDefault="00D73FAC" w:rsidP="00D73FAC">
      <w:pPr>
        <w:pStyle w:val="ListParagraph"/>
        <w:ind w:left="180"/>
        <w:rPr>
          <w:rFonts w:ascii="Arial" w:hAnsi="Arial"/>
          <w:b/>
          <w:color w:val="000000" w:themeColor="text1"/>
          <w:sz w:val="22"/>
          <w:szCs w:val="22"/>
        </w:rPr>
      </w:pPr>
    </w:p>
    <w:p w:rsidR="00D73FAC" w:rsidRPr="001212D6" w:rsidRDefault="00D73FAC" w:rsidP="00D73FAC">
      <w:pPr>
        <w:rPr>
          <w:rFonts w:ascii="Arial" w:hAnsi="Arial"/>
          <w:b/>
          <w:color w:val="000000" w:themeColor="text1"/>
          <w:sz w:val="22"/>
          <w:szCs w:val="22"/>
        </w:rPr>
      </w:pPr>
      <w:r w:rsidRPr="001212D6">
        <w:rPr>
          <w:rFonts w:ascii="Arial" w:hAnsi="Arial"/>
          <w:b/>
          <w:color w:val="000000" w:themeColor="text1"/>
          <w:sz w:val="22"/>
          <w:szCs w:val="22"/>
        </w:rPr>
        <w:t>Equipment and Tools</w:t>
      </w:r>
    </w:p>
    <w:p w:rsidR="00D73FAC" w:rsidRPr="001212D6" w:rsidRDefault="00D73FAC" w:rsidP="00D73FAC">
      <w:pPr>
        <w:pStyle w:val="TableParagraph"/>
        <w:spacing w:line="244" w:lineRule="auto"/>
        <w:ind w:left="1859"/>
        <w:rPr>
          <w:rFonts w:ascii="Arial" w:hAnsi="Arial"/>
          <w:color w:val="000000" w:themeColor="text1"/>
        </w:rPr>
      </w:pPr>
      <w:r w:rsidRPr="001212D6">
        <w:rPr>
          <w:rFonts w:ascii="Arial" w:hAnsi="Arial"/>
          <w:color w:val="000000" w:themeColor="text1"/>
        </w:rPr>
        <w:tab/>
      </w:r>
    </w:p>
    <w:p w:rsidR="00D73FAC" w:rsidRPr="001212D6" w:rsidRDefault="00D73FAC" w:rsidP="00C04F61">
      <w:pPr>
        <w:pStyle w:val="TableParagraph"/>
        <w:numPr>
          <w:ilvl w:val="0"/>
          <w:numId w:val="632"/>
        </w:numPr>
        <w:spacing w:line="360" w:lineRule="auto"/>
        <w:ind w:left="720" w:hanging="450"/>
        <w:rPr>
          <w:rFonts w:ascii="Arial" w:hAnsi="Arial"/>
          <w:color w:val="000000" w:themeColor="text1"/>
        </w:rPr>
      </w:pPr>
      <w:r w:rsidRPr="001212D6">
        <w:rPr>
          <w:rFonts w:ascii="Arial" w:hAnsi="Arial"/>
          <w:color w:val="000000" w:themeColor="text1"/>
        </w:rPr>
        <w:t>Manipulator links and joints</w:t>
      </w:r>
    </w:p>
    <w:p w:rsidR="00D73FAC" w:rsidRPr="001212D6" w:rsidRDefault="00D73FAC" w:rsidP="00C04F61">
      <w:pPr>
        <w:pStyle w:val="TableParagraph"/>
        <w:numPr>
          <w:ilvl w:val="0"/>
          <w:numId w:val="632"/>
        </w:numPr>
        <w:spacing w:line="360" w:lineRule="auto"/>
        <w:ind w:left="720" w:hanging="450"/>
        <w:rPr>
          <w:rFonts w:ascii="Arial" w:hAnsi="Arial"/>
          <w:color w:val="000000" w:themeColor="text1"/>
        </w:rPr>
      </w:pPr>
      <w:r w:rsidRPr="001212D6">
        <w:rPr>
          <w:rFonts w:ascii="Arial" w:hAnsi="Arial"/>
          <w:color w:val="000000" w:themeColor="text1"/>
        </w:rPr>
        <w:t>Measuring tool kit</w:t>
      </w:r>
    </w:p>
    <w:p w:rsidR="00D73FAC" w:rsidRPr="001212D6" w:rsidRDefault="00D73FAC" w:rsidP="00C04F61">
      <w:pPr>
        <w:pStyle w:val="TableParagraph"/>
        <w:numPr>
          <w:ilvl w:val="0"/>
          <w:numId w:val="632"/>
        </w:numPr>
        <w:spacing w:line="360" w:lineRule="auto"/>
        <w:ind w:left="720" w:hanging="450"/>
        <w:rPr>
          <w:rFonts w:ascii="Arial" w:hAnsi="Arial"/>
          <w:color w:val="000000" w:themeColor="text1"/>
        </w:rPr>
      </w:pPr>
      <w:r w:rsidRPr="001212D6">
        <w:rPr>
          <w:rFonts w:ascii="Arial" w:hAnsi="Arial"/>
          <w:color w:val="000000" w:themeColor="text1"/>
        </w:rPr>
        <w:t>Robotic fastening tool kit.</w:t>
      </w:r>
    </w:p>
    <w:p w:rsidR="00D73FAC" w:rsidRPr="001212D6" w:rsidRDefault="00D73FAC" w:rsidP="00C04F61">
      <w:pPr>
        <w:pStyle w:val="TableParagraph"/>
        <w:numPr>
          <w:ilvl w:val="0"/>
          <w:numId w:val="632"/>
        </w:numPr>
        <w:spacing w:line="360" w:lineRule="auto"/>
        <w:ind w:left="720" w:hanging="450"/>
        <w:rPr>
          <w:rFonts w:ascii="Arial" w:hAnsi="Arial"/>
          <w:color w:val="000000" w:themeColor="text1"/>
        </w:rPr>
      </w:pPr>
      <w:r w:rsidRPr="001212D6">
        <w:rPr>
          <w:rFonts w:ascii="Arial" w:hAnsi="Arial"/>
          <w:color w:val="000000" w:themeColor="text1"/>
        </w:rPr>
        <w:lastRenderedPageBreak/>
        <w:t>Trainer</w:t>
      </w:r>
    </w:p>
    <w:p w:rsidR="00D73FAC" w:rsidRPr="001212D6" w:rsidRDefault="00D73FAC" w:rsidP="00C04F61">
      <w:pPr>
        <w:pStyle w:val="TableParagraph"/>
        <w:numPr>
          <w:ilvl w:val="0"/>
          <w:numId w:val="632"/>
        </w:numPr>
        <w:spacing w:line="360" w:lineRule="auto"/>
        <w:ind w:left="720" w:hanging="450"/>
        <w:rPr>
          <w:rFonts w:ascii="Arial" w:hAnsi="Arial"/>
          <w:color w:val="000000" w:themeColor="text1"/>
        </w:rPr>
      </w:pPr>
      <w:r w:rsidRPr="001212D6">
        <w:rPr>
          <w:rFonts w:ascii="Arial" w:hAnsi="Arial"/>
          <w:color w:val="000000" w:themeColor="text1"/>
        </w:rPr>
        <w:t>Manipulator links and joints</w:t>
      </w:r>
    </w:p>
    <w:p w:rsidR="00D73FAC" w:rsidRPr="001212D6" w:rsidRDefault="00D73FAC" w:rsidP="00C04F61">
      <w:pPr>
        <w:pStyle w:val="TableParagraph"/>
        <w:numPr>
          <w:ilvl w:val="0"/>
          <w:numId w:val="632"/>
        </w:numPr>
        <w:spacing w:line="360" w:lineRule="auto"/>
        <w:ind w:left="720" w:hanging="450"/>
        <w:rPr>
          <w:rFonts w:ascii="Arial" w:hAnsi="Arial"/>
          <w:color w:val="000000" w:themeColor="text1"/>
        </w:rPr>
      </w:pPr>
      <w:r w:rsidRPr="001212D6">
        <w:rPr>
          <w:rFonts w:ascii="Arial" w:hAnsi="Arial"/>
          <w:color w:val="000000" w:themeColor="text1"/>
        </w:rPr>
        <w:t>Computer system</w:t>
      </w:r>
    </w:p>
    <w:p w:rsidR="00D73FAC" w:rsidRPr="001212D6" w:rsidRDefault="00D73FAC" w:rsidP="00C04F61">
      <w:pPr>
        <w:pStyle w:val="TableParagraph"/>
        <w:numPr>
          <w:ilvl w:val="0"/>
          <w:numId w:val="632"/>
        </w:numPr>
        <w:spacing w:line="360" w:lineRule="auto"/>
        <w:ind w:left="720" w:hanging="450"/>
        <w:rPr>
          <w:rFonts w:ascii="Arial" w:hAnsi="Arial"/>
          <w:color w:val="000000" w:themeColor="text1"/>
        </w:rPr>
      </w:pPr>
      <w:r w:rsidRPr="001212D6">
        <w:rPr>
          <w:rFonts w:ascii="Arial" w:hAnsi="Arial"/>
          <w:color w:val="000000" w:themeColor="text1"/>
        </w:rPr>
        <w:t>Mounting accessories</w:t>
      </w:r>
    </w:p>
    <w:p w:rsidR="00D73FAC" w:rsidRPr="001212D6" w:rsidRDefault="00D73FAC" w:rsidP="00C04F61">
      <w:pPr>
        <w:pStyle w:val="TableParagraph"/>
        <w:numPr>
          <w:ilvl w:val="0"/>
          <w:numId w:val="632"/>
        </w:numPr>
        <w:spacing w:line="360" w:lineRule="auto"/>
        <w:ind w:left="720" w:hanging="450"/>
        <w:rPr>
          <w:rFonts w:ascii="Arial" w:hAnsi="Arial"/>
          <w:color w:val="000000" w:themeColor="text1"/>
        </w:rPr>
      </w:pPr>
      <w:r w:rsidRPr="001212D6">
        <w:rPr>
          <w:rFonts w:ascii="Arial" w:hAnsi="Arial"/>
          <w:color w:val="000000" w:themeColor="text1"/>
        </w:rPr>
        <w:t>Complete design of the sensor assembly</w:t>
      </w:r>
    </w:p>
    <w:tbl>
      <w:tblPr>
        <w:tblStyle w:val="GridTable5Dark-Accent410"/>
        <w:tblW w:w="0" w:type="auto"/>
        <w:tblLook w:val="04A0" w:firstRow="1" w:lastRow="0" w:firstColumn="1" w:lastColumn="0" w:noHBand="0" w:noVBand="1"/>
      </w:tblPr>
      <w:tblGrid>
        <w:gridCol w:w="10008"/>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8" w:type="dxa"/>
          </w:tcPr>
          <w:p w:rsidR="00D73FAC" w:rsidRPr="001212D6" w:rsidRDefault="00387FEA" w:rsidP="00AA5744">
            <w:pPr>
              <w:rPr>
                <w:rFonts w:ascii="Arial" w:hAnsi="Arial"/>
                <w:b w:val="0"/>
                <w:bCs w:val="0"/>
                <w:color w:val="000000" w:themeColor="text1"/>
                <w:sz w:val="22"/>
                <w:szCs w:val="22"/>
              </w:rPr>
            </w:pPr>
            <w:r w:rsidRPr="00387FEA">
              <w:rPr>
                <w:rFonts w:ascii="Arial" w:hAnsi="Arial"/>
                <w:bCs w:val="0"/>
                <w:color w:val="000000" w:themeColor="text1"/>
                <w:sz w:val="22"/>
                <w:szCs w:val="22"/>
              </w:rPr>
              <w:t>Critical Evidence</w:t>
            </w:r>
            <w:r w:rsidR="00D73FAC" w:rsidRPr="001212D6">
              <w:rPr>
                <w:rFonts w:ascii="Arial" w:hAnsi="Arial"/>
                <w:b w:val="0"/>
                <w:bCs w:val="0"/>
                <w:color w:val="000000" w:themeColor="text1"/>
                <w:sz w:val="22"/>
                <w:szCs w:val="22"/>
              </w:rPr>
              <w:t>(s) Required</w:t>
            </w:r>
          </w:p>
        </w:tc>
      </w:tr>
    </w:tbl>
    <w:p w:rsidR="00D73FAC" w:rsidRPr="001212D6" w:rsidRDefault="00D73FAC" w:rsidP="00D73FAC">
      <w:pPr>
        <w:rPr>
          <w:rFonts w:ascii="Arial" w:hAnsi="Arial"/>
          <w:color w:val="000000" w:themeColor="text1"/>
          <w:sz w:val="22"/>
          <w:szCs w:val="22"/>
        </w:rPr>
      </w:pPr>
    </w:p>
    <w:p w:rsidR="00D73FAC" w:rsidRPr="001212D6" w:rsidRDefault="00D73FAC" w:rsidP="00D73FAC">
      <w:pPr>
        <w:spacing w:line="360" w:lineRule="auto"/>
        <w:ind w:right="297"/>
        <w:rPr>
          <w:rFonts w:ascii="Arial" w:eastAsiaTheme="minorHAnsi"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D73FAC" w:rsidRPr="001212D6" w:rsidRDefault="00D73FAC" w:rsidP="00A60E78">
      <w:pPr>
        <w:pStyle w:val="ListParagraph"/>
        <w:numPr>
          <w:ilvl w:val="0"/>
          <w:numId w:val="463"/>
        </w:numPr>
        <w:shd w:val="clear" w:color="auto" w:fill="FFFFFF"/>
        <w:spacing w:line="360" w:lineRule="auto"/>
        <w:jc w:val="both"/>
        <w:rPr>
          <w:rFonts w:ascii="Arial" w:hAnsi="Arial"/>
          <w:color w:val="000000" w:themeColor="text1"/>
          <w:sz w:val="22"/>
          <w:szCs w:val="22"/>
        </w:rPr>
      </w:pPr>
      <w:r w:rsidRPr="001212D6">
        <w:rPr>
          <w:rFonts w:ascii="Arial" w:hAnsi="Arial"/>
          <w:color w:val="000000" w:themeColor="text1"/>
          <w:sz w:val="22"/>
          <w:szCs w:val="22"/>
        </w:rPr>
        <w:t>Integrate part to form structure of  Robot</w:t>
      </w:r>
    </w:p>
    <w:p w:rsidR="00D73FAC" w:rsidRPr="001212D6" w:rsidRDefault="00D73FAC" w:rsidP="00D73FAC">
      <w:pPr>
        <w:pStyle w:val="ListParagraph"/>
        <w:shd w:val="clear" w:color="auto" w:fill="FFFFFF"/>
        <w:spacing w:line="360" w:lineRule="auto"/>
        <w:jc w:val="both"/>
        <w:rPr>
          <w:rFonts w:ascii="Arial" w:hAnsi="Arial"/>
          <w:color w:val="000000" w:themeColor="text1"/>
          <w:sz w:val="22"/>
          <w:szCs w:val="22"/>
        </w:rPr>
      </w:pPr>
    </w:p>
    <w:p w:rsidR="00D73FAC" w:rsidRPr="001212D6" w:rsidRDefault="00D73FAC" w:rsidP="00D73FAC">
      <w:pPr>
        <w:spacing w:after="160" w:line="259" w:lineRule="auto"/>
        <w:rPr>
          <w:rFonts w:ascii="Arial" w:hAnsi="Arial"/>
          <w:color w:val="000000" w:themeColor="text1"/>
          <w:sz w:val="22"/>
          <w:szCs w:val="22"/>
        </w:rPr>
      </w:pPr>
    </w:p>
    <w:p w:rsidR="00D73FAC" w:rsidRPr="001212D6" w:rsidRDefault="00D73FAC" w:rsidP="00D73FAC">
      <w:pPr>
        <w:spacing w:after="160" w:line="259" w:lineRule="auto"/>
        <w:rPr>
          <w:rFonts w:ascii="Arial" w:hAnsi="Arial"/>
          <w:color w:val="000000" w:themeColor="text1"/>
          <w:sz w:val="22"/>
          <w:szCs w:val="22"/>
        </w:rPr>
      </w:pPr>
    </w:p>
    <w:p w:rsidR="00D73FAC" w:rsidRPr="001212D6" w:rsidRDefault="00D73FAC" w:rsidP="00D73FAC">
      <w:pPr>
        <w:spacing w:after="160" w:line="259" w:lineRule="auto"/>
        <w:rPr>
          <w:rFonts w:ascii="Arial" w:hAnsi="Arial"/>
          <w:b/>
          <w:bCs/>
          <w:color w:val="000000" w:themeColor="text1"/>
          <w:sz w:val="22"/>
          <w:szCs w:val="22"/>
        </w:rPr>
      </w:pPr>
      <w:r w:rsidRPr="001212D6">
        <w:rPr>
          <w:rFonts w:ascii="Arial" w:hAnsi="Arial"/>
          <w:b/>
          <w:bCs/>
          <w:color w:val="000000" w:themeColor="text1"/>
          <w:sz w:val="22"/>
          <w:szCs w:val="22"/>
        </w:rPr>
        <w:br w:type="page"/>
      </w:r>
    </w:p>
    <w:p w:rsidR="00D73FAC" w:rsidRPr="001212D6" w:rsidRDefault="00D73FAC" w:rsidP="00864578">
      <w:pPr>
        <w:pStyle w:val="Heading3"/>
        <w:numPr>
          <w:ilvl w:val="0"/>
          <w:numId w:val="717"/>
        </w:numPr>
        <w:shd w:val="clear" w:color="auto" w:fill="FFC000"/>
        <w:rPr>
          <w:color w:val="000000" w:themeColor="text1"/>
          <w:sz w:val="24"/>
          <w:szCs w:val="24"/>
        </w:rPr>
      </w:pPr>
      <w:bookmarkStart w:id="73" w:name="OLE_LINK27"/>
      <w:bookmarkStart w:id="74" w:name="OLE_LINK28"/>
      <w:bookmarkStart w:id="75" w:name="_Toc28651565"/>
      <w:r w:rsidRPr="001212D6">
        <w:rPr>
          <w:color w:val="000000" w:themeColor="text1"/>
          <w:sz w:val="24"/>
          <w:szCs w:val="24"/>
        </w:rPr>
        <w:lastRenderedPageBreak/>
        <w:t>Test the Robot</w:t>
      </w:r>
      <w:bookmarkEnd w:id="73"/>
      <w:bookmarkEnd w:id="74"/>
      <w:bookmarkEnd w:id="75"/>
    </w:p>
    <w:p w:rsidR="00D73FAC" w:rsidRPr="001212D6" w:rsidRDefault="00D73FAC" w:rsidP="00D73FAC">
      <w:pPr>
        <w:pStyle w:val="BodyText"/>
        <w:spacing w:before="244" w:line="242" w:lineRule="auto"/>
        <w:jc w:val="both"/>
        <w:rPr>
          <w:rFonts w:ascii="Arial" w:hAnsi="Arial" w:cs="Arial"/>
          <w:color w:val="000000" w:themeColor="text1"/>
          <w:sz w:val="22"/>
        </w:rPr>
      </w:pPr>
      <w:r w:rsidRPr="001212D6">
        <w:rPr>
          <w:rFonts w:ascii="Arial" w:hAnsi="Arial" w:cs="Arial"/>
          <w:b/>
          <w:color w:val="000000" w:themeColor="text1"/>
          <w:sz w:val="22"/>
        </w:rPr>
        <w:t xml:space="preserve">Overview: </w:t>
      </w:r>
      <w:r w:rsidRPr="001212D6">
        <w:rPr>
          <w:rFonts w:ascii="Arial" w:hAnsi="Arial" w:cs="Arial"/>
          <w:color w:val="000000" w:themeColor="text1"/>
          <w:sz w:val="22"/>
        </w:rPr>
        <w:t>This competency standard covers the skills and knowledge required to Configure the Robotic Arm and Test the Robotic Arm</w:t>
      </w:r>
    </w:p>
    <w:tbl>
      <w:tblPr>
        <w:tblStyle w:val="GridTable5Dark-Accent410"/>
        <w:tblW w:w="9639" w:type="dxa"/>
        <w:tblLayout w:type="fixed"/>
        <w:tblLook w:val="01E0" w:firstRow="1" w:lastRow="1" w:firstColumn="1" w:lastColumn="1" w:noHBand="0" w:noVBand="0"/>
      </w:tblPr>
      <w:tblGrid>
        <w:gridCol w:w="2790"/>
        <w:gridCol w:w="6849"/>
      </w:tblGrid>
      <w:tr w:rsidR="00D73FAC" w:rsidRPr="001212D6" w:rsidTr="004335F5">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790" w:type="dxa"/>
          </w:tcPr>
          <w:p w:rsidR="00D73FAC" w:rsidRPr="001212D6" w:rsidRDefault="00BB7730" w:rsidP="00AA5744">
            <w:pPr>
              <w:pStyle w:val="TableParagraph"/>
              <w:ind w:left="110" w:right="80"/>
              <w:rPr>
                <w:rFonts w:ascii="Arial" w:hAnsi="Arial"/>
                <w:b w:val="0"/>
                <w:color w:val="000000" w:themeColor="text1"/>
              </w:rPr>
            </w:pPr>
            <w:r w:rsidRPr="00BB7730">
              <w:rPr>
                <w:rFonts w:ascii="Arial" w:hAnsi="Arial"/>
                <w:color w:val="000000" w:themeColor="text1"/>
              </w:rPr>
              <w:t>Critical Evidence</w:t>
            </w:r>
          </w:p>
        </w:tc>
        <w:tc>
          <w:tcPr>
            <w:cnfStyle w:val="000100000000" w:firstRow="0" w:lastRow="0" w:firstColumn="0" w:lastColumn="1" w:oddVBand="0" w:evenVBand="0" w:oddHBand="0" w:evenHBand="0" w:firstRowFirstColumn="0" w:firstRowLastColumn="0" w:lastRowFirstColumn="0" w:lastRowLastColumn="0"/>
            <w:tcW w:w="6849" w:type="dxa"/>
          </w:tcPr>
          <w:p w:rsidR="00D73FAC" w:rsidRPr="001212D6" w:rsidRDefault="00BB7730" w:rsidP="00AA5744">
            <w:pPr>
              <w:pStyle w:val="TableParagraph"/>
              <w:ind w:left="105"/>
              <w:rPr>
                <w:rFonts w:ascii="Arial" w:hAnsi="Arial"/>
                <w:b w:val="0"/>
                <w:color w:val="000000" w:themeColor="text1"/>
              </w:rPr>
            </w:pPr>
            <w:r w:rsidRPr="00BB7730">
              <w:rPr>
                <w:rFonts w:ascii="Arial" w:hAnsi="Arial"/>
                <w:color w:val="000000" w:themeColor="text1"/>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790" w:type="dxa"/>
          </w:tcPr>
          <w:p w:rsidR="00D73FAC" w:rsidRPr="00F12664" w:rsidRDefault="00D73FAC" w:rsidP="00AA5744">
            <w:pPr>
              <w:pStyle w:val="TableParagraph"/>
              <w:ind w:left="640" w:hanging="535"/>
              <w:rPr>
                <w:rFonts w:ascii="Arial" w:hAnsi="Arial"/>
                <w:color w:val="000000" w:themeColor="text1"/>
              </w:rPr>
            </w:pPr>
            <w:r w:rsidRPr="00F12664">
              <w:rPr>
                <w:rFonts w:ascii="Arial" w:hAnsi="Arial"/>
                <w:color w:val="000000" w:themeColor="text1"/>
              </w:rPr>
              <w:t xml:space="preserve">CU1. Configure the Robotic Arm </w:t>
            </w:r>
          </w:p>
          <w:p w:rsidR="00D73FAC" w:rsidRPr="00F12664" w:rsidRDefault="00D73FAC" w:rsidP="00AA5744">
            <w:pPr>
              <w:pStyle w:val="TableParagraph"/>
              <w:ind w:left="640" w:hanging="535"/>
              <w:rPr>
                <w:rFonts w:ascii="Arial" w:hAnsi="Arial"/>
                <w:color w:val="000000" w:themeColor="text1"/>
              </w:rPr>
            </w:pPr>
          </w:p>
        </w:tc>
        <w:tc>
          <w:tcPr>
            <w:cnfStyle w:val="000100000000" w:firstRow="0" w:lastRow="0" w:firstColumn="0" w:lastColumn="1" w:oddVBand="0" w:evenVBand="0" w:oddHBand="0" w:evenHBand="0" w:firstRowFirstColumn="0" w:firstRowLastColumn="0" w:lastRowFirstColumn="0" w:lastRowLastColumn="0"/>
            <w:tcW w:w="6849" w:type="dxa"/>
          </w:tcPr>
          <w:p w:rsidR="00D73FAC" w:rsidRPr="00F12664" w:rsidRDefault="00D73FAC" w:rsidP="00AA5744">
            <w:pPr>
              <w:pStyle w:val="TableParagraph"/>
              <w:spacing w:line="360" w:lineRule="auto"/>
              <w:ind w:left="640" w:right="395" w:hanging="540"/>
              <w:rPr>
                <w:rFonts w:ascii="Arial" w:hAnsi="Arial"/>
                <w:b w:val="0"/>
                <w:color w:val="000000" w:themeColor="text1"/>
              </w:rPr>
            </w:pPr>
            <w:r w:rsidRPr="00F12664">
              <w:rPr>
                <w:rFonts w:ascii="Arial" w:hAnsi="Arial"/>
                <w:b w:val="0"/>
                <w:color w:val="000000" w:themeColor="text1"/>
              </w:rPr>
              <w:t>P1.</w:t>
            </w:r>
            <w:r w:rsidRPr="00F12664">
              <w:rPr>
                <w:rFonts w:ascii="Arial" w:hAnsi="Arial"/>
                <w:b w:val="0"/>
                <w:color w:val="000000" w:themeColor="text1"/>
              </w:rPr>
              <w:tab/>
              <w:t>Identify of Working space.</w:t>
            </w:r>
          </w:p>
          <w:p w:rsidR="00D73FAC" w:rsidRPr="00F12664" w:rsidRDefault="00D73FAC" w:rsidP="00AA5744">
            <w:pPr>
              <w:pStyle w:val="TableParagraph"/>
              <w:spacing w:line="360" w:lineRule="auto"/>
              <w:ind w:left="640" w:right="395" w:hanging="540"/>
              <w:rPr>
                <w:rFonts w:ascii="Arial" w:hAnsi="Arial"/>
                <w:b w:val="0"/>
                <w:color w:val="000000" w:themeColor="text1"/>
              </w:rPr>
            </w:pPr>
            <w:r w:rsidRPr="00F12664">
              <w:rPr>
                <w:rFonts w:ascii="Arial" w:hAnsi="Arial"/>
                <w:b w:val="0"/>
                <w:color w:val="000000" w:themeColor="text1"/>
              </w:rPr>
              <w:t>P2.   Identify of Controller.</w:t>
            </w:r>
          </w:p>
          <w:p w:rsidR="00D73FAC" w:rsidRPr="00F12664" w:rsidRDefault="00D73FAC" w:rsidP="00AA5744">
            <w:pPr>
              <w:pStyle w:val="TableParagraph"/>
              <w:spacing w:line="360" w:lineRule="auto"/>
              <w:ind w:left="640" w:right="395" w:hanging="540"/>
              <w:rPr>
                <w:rFonts w:ascii="Arial" w:hAnsi="Arial"/>
                <w:b w:val="0"/>
                <w:color w:val="000000" w:themeColor="text1"/>
              </w:rPr>
            </w:pPr>
            <w:r w:rsidRPr="00F12664">
              <w:rPr>
                <w:rFonts w:ascii="Arial" w:hAnsi="Arial"/>
                <w:b w:val="0"/>
                <w:color w:val="000000" w:themeColor="text1"/>
              </w:rPr>
              <w:t>P3.</w:t>
            </w:r>
            <w:r w:rsidRPr="00F12664">
              <w:rPr>
                <w:rFonts w:ascii="Arial" w:hAnsi="Arial"/>
                <w:b w:val="0"/>
                <w:color w:val="000000" w:themeColor="text1"/>
              </w:rPr>
              <w:tab/>
              <w:t>Identify of Manipulator.</w:t>
            </w:r>
          </w:p>
          <w:p w:rsidR="00D73FAC" w:rsidRPr="00F12664" w:rsidRDefault="00D73FAC" w:rsidP="00AA5744">
            <w:pPr>
              <w:pStyle w:val="TableParagraph"/>
              <w:spacing w:line="360" w:lineRule="auto"/>
              <w:ind w:left="640" w:right="395" w:hanging="540"/>
              <w:rPr>
                <w:rFonts w:ascii="Arial" w:hAnsi="Arial"/>
                <w:b w:val="0"/>
                <w:color w:val="000000" w:themeColor="text1"/>
              </w:rPr>
            </w:pPr>
            <w:r w:rsidRPr="00F12664">
              <w:rPr>
                <w:rFonts w:ascii="Arial" w:hAnsi="Arial"/>
                <w:b w:val="0"/>
                <w:color w:val="000000" w:themeColor="text1"/>
              </w:rPr>
              <w:t>P4.</w:t>
            </w:r>
            <w:r w:rsidRPr="00F12664">
              <w:rPr>
                <w:rFonts w:ascii="Arial" w:hAnsi="Arial"/>
                <w:b w:val="0"/>
                <w:color w:val="000000" w:themeColor="text1"/>
              </w:rPr>
              <w:tab/>
              <w:t>Identify of End Effector.</w:t>
            </w:r>
          </w:p>
          <w:p w:rsidR="00D73FAC" w:rsidRPr="00F12664" w:rsidRDefault="00D73FAC" w:rsidP="00AA5744">
            <w:pPr>
              <w:pStyle w:val="TableParagraph"/>
              <w:spacing w:line="360" w:lineRule="auto"/>
              <w:ind w:left="640" w:right="395" w:hanging="540"/>
              <w:rPr>
                <w:rFonts w:ascii="Arial" w:hAnsi="Arial"/>
                <w:b w:val="0"/>
                <w:color w:val="000000" w:themeColor="text1"/>
              </w:rPr>
            </w:pPr>
            <w:r w:rsidRPr="00F12664">
              <w:rPr>
                <w:rFonts w:ascii="Arial" w:hAnsi="Arial"/>
                <w:b w:val="0"/>
                <w:color w:val="000000" w:themeColor="text1"/>
              </w:rPr>
              <w:t>P5.</w:t>
            </w:r>
            <w:r w:rsidRPr="00F12664">
              <w:rPr>
                <w:rFonts w:ascii="Arial" w:hAnsi="Arial"/>
                <w:b w:val="0"/>
                <w:color w:val="000000" w:themeColor="text1"/>
              </w:rPr>
              <w:tab/>
              <w:t xml:space="preserve">Identify of Actuators. </w:t>
            </w:r>
          </w:p>
          <w:p w:rsidR="00D73FAC" w:rsidRPr="00F12664" w:rsidRDefault="00D73FAC" w:rsidP="00AA5744">
            <w:pPr>
              <w:pStyle w:val="TableParagraph"/>
              <w:spacing w:line="360" w:lineRule="auto"/>
              <w:ind w:left="640" w:right="395" w:hanging="540"/>
              <w:rPr>
                <w:rFonts w:ascii="Arial" w:hAnsi="Arial"/>
                <w:b w:val="0"/>
                <w:color w:val="000000" w:themeColor="text1"/>
              </w:rPr>
            </w:pPr>
            <w:r w:rsidRPr="00F12664">
              <w:rPr>
                <w:rFonts w:ascii="Arial" w:hAnsi="Arial"/>
                <w:b w:val="0"/>
                <w:color w:val="000000" w:themeColor="text1"/>
              </w:rPr>
              <w:t>P6.</w:t>
            </w:r>
            <w:r w:rsidRPr="00F12664">
              <w:rPr>
                <w:rFonts w:ascii="Arial" w:hAnsi="Arial"/>
                <w:b w:val="0"/>
                <w:color w:val="000000" w:themeColor="text1"/>
              </w:rPr>
              <w:tab/>
              <w:t xml:space="preserve">Identify of Joints. </w:t>
            </w:r>
          </w:p>
          <w:p w:rsidR="00D73FAC" w:rsidRPr="00F12664" w:rsidRDefault="00D73FAC" w:rsidP="00AA5744">
            <w:pPr>
              <w:pStyle w:val="TableParagraph"/>
              <w:spacing w:line="360" w:lineRule="auto"/>
              <w:ind w:left="640" w:right="395" w:hanging="540"/>
              <w:rPr>
                <w:rFonts w:ascii="Arial" w:hAnsi="Arial"/>
                <w:b w:val="0"/>
                <w:color w:val="000000" w:themeColor="text1"/>
              </w:rPr>
            </w:pPr>
            <w:r w:rsidRPr="00F12664">
              <w:rPr>
                <w:rFonts w:ascii="Arial" w:hAnsi="Arial"/>
                <w:b w:val="0"/>
                <w:color w:val="000000" w:themeColor="text1"/>
              </w:rPr>
              <w:t>P7.</w:t>
            </w:r>
            <w:r w:rsidRPr="00F12664">
              <w:rPr>
                <w:rFonts w:ascii="Arial" w:hAnsi="Arial"/>
                <w:b w:val="0"/>
                <w:color w:val="000000" w:themeColor="text1"/>
              </w:rPr>
              <w:tab/>
              <w:t>Identify of Software.</w:t>
            </w:r>
          </w:p>
          <w:p w:rsidR="00D73FAC" w:rsidRPr="00F12664" w:rsidRDefault="00D73FAC" w:rsidP="00AA5744">
            <w:pPr>
              <w:pStyle w:val="TableParagraph"/>
              <w:spacing w:line="360" w:lineRule="auto"/>
              <w:ind w:left="640" w:right="395" w:hanging="540"/>
              <w:rPr>
                <w:rFonts w:ascii="Arial" w:hAnsi="Arial"/>
                <w:b w:val="0"/>
                <w:color w:val="000000" w:themeColor="text1"/>
              </w:rPr>
            </w:pPr>
            <w:r w:rsidRPr="00F12664">
              <w:rPr>
                <w:rFonts w:ascii="Arial" w:hAnsi="Arial"/>
                <w:b w:val="0"/>
                <w:color w:val="000000" w:themeColor="text1"/>
              </w:rPr>
              <w:t>P8.</w:t>
            </w:r>
            <w:r w:rsidRPr="00F12664">
              <w:rPr>
                <w:rFonts w:ascii="Arial" w:hAnsi="Arial"/>
                <w:b w:val="0"/>
                <w:color w:val="000000" w:themeColor="text1"/>
              </w:rPr>
              <w:tab/>
              <w:t>Identify of power supply.</w:t>
            </w:r>
          </w:p>
          <w:p w:rsidR="00D73FAC" w:rsidRPr="00F12664" w:rsidRDefault="00D73FAC" w:rsidP="00AA5744">
            <w:pPr>
              <w:pStyle w:val="TableParagraph"/>
              <w:spacing w:line="360" w:lineRule="auto"/>
              <w:ind w:left="640" w:right="395" w:hanging="540"/>
              <w:rPr>
                <w:rFonts w:ascii="Arial" w:hAnsi="Arial"/>
                <w:b w:val="0"/>
                <w:color w:val="000000" w:themeColor="text1"/>
              </w:rPr>
            </w:pPr>
            <w:r w:rsidRPr="00F12664">
              <w:rPr>
                <w:rFonts w:ascii="Arial" w:hAnsi="Arial"/>
                <w:b w:val="0"/>
                <w:color w:val="000000" w:themeColor="text1"/>
              </w:rPr>
              <w:t>P0714E&amp;A</w:t>
            </w:r>
            <w:r w:rsidRPr="00F12664">
              <w:rPr>
                <w:rFonts w:ascii="Arial" w:hAnsi="Arial"/>
                <w:b w:val="0"/>
                <w:color w:val="000000" w:themeColor="text1"/>
              </w:rPr>
              <w:tab/>
              <w:t>Identify of connecting wiring.</w:t>
            </w:r>
          </w:p>
          <w:p w:rsidR="00D73FAC" w:rsidRPr="00F12664" w:rsidRDefault="00D73FAC" w:rsidP="00AA5744">
            <w:pPr>
              <w:pStyle w:val="TableParagraph"/>
              <w:spacing w:line="360" w:lineRule="auto"/>
              <w:ind w:left="640" w:hanging="540"/>
              <w:rPr>
                <w:rFonts w:ascii="Arial" w:hAnsi="Arial"/>
                <w:b w:val="0"/>
                <w:color w:val="000000" w:themeColor="text1"/>
              </w:rPr>
            </w:pPr>
            <w:r w:rsidRPr="00F12664">
              <w:rPr>
                <w:rFonts w:ascii="Arial" w:hAnsi="Arial"/>
                <w:b w:val="0"/>
                <w:color w:val="000000" w:themeColor="text1"/>
              </w:rPr>
              <w:t>P10.</w:t>
            </w:r>
            <w:r w:rsidRPr="00F12664">
              <w:rPr>
                <w:rFonts w:ascii="Arial" w:hAnsi="Arial"/>
                <w:b w:val="0"/>
                <w:color w:val="000000" w:themeColor="text1"/>
              </w:rPr>
              <w:tab/>
            </w:r>
            <w:bookmarkStart w:id="76" w:name="OLE_LINK15"/>
            <w:bookmarkStart w:id="77" w:name="OLE_LINK18"/>
            <w:r w:rsidRPr="00F12664">
              <w:rPr>
                <w:rFonts w:ascii="Arial" w:hAnsi="Arial"/>
                <w:b w:val="0"/>
                <w:color w:val="000000" w:themeColor="text1"/>
              </w:rPr>
              <w:t>Identify</w:t>
            </w:r>
            <w:bookmarkEnd w:id="76"/>
            <w:bookmarkEnd w:id="77"/>
            <w:r w:rsidRPr="00F12664">
              <w:rPr>
                <w:rFonts w:ascii="Arial" w:hAnsi="Arial"/>
                <w:b w:val="0"/>
                <w:color w:val="000000" w:themeColor="text1"/>
              </w:rPr>
              <w:t xml:space="preserve"> the components (Resistor, Capacitor and Potentiometer).</w:t>
            </w:r>
          </w:p>
          <w:p w:rsidR="00D73FAC" w:rsidRPr="00F12664" w:rsidRDefault="00D73FAC" w:rsidP="00AA5744">
            <w:pPr>
              <w:pStyle w:val="TableParagraph"/>
              <w:spacing w:line="360" w:lineRule="auto"/>
              <w:ind w:left="640" w:right="395" w:hanging="540"/>
              <w:rPr>
                <w:rFonts w:ascii="Arial" w:hAnsi="Arial"/>
                <w:b w:val="0"/>
                <w:color w:val="000000" w:themeColor="text1"/>
              </w:rPr>
            </w:pPr>
            <w:r w:rsidRPr="00F12664">
              <w:rPr>
                <w:rFonts w:ascii="Arial" w:hAnsi="Arial"/>
                <w:b w:val="0"/>
                <w:color w:val="000000" w:themeColor="text1"/>
              </w:rPr>
              <w:t>P11.</w:t>
            </w:r>
            <w:r w:rsidRPr="00F12664">
              <w:rPr>
                <w:rFonts w:ascii="Arial" w:hAnsi="Arial"/>
                <w:b w:val="0"/>
                <w:color w:val="000000" w:themeColor="text1"/>
              </w:rPr>
              <w:tab/>
              <w:t>Draw the circuit diagram.</w:t>
            </w:r>
          </w:p>
          <w:p w:rsidR="00D73FAC" w:rsidRPr="00F12664" w:rsidRDefault="00D73FAC" w:rsidP="00AA5744">
            <w:pPr>
              <w:pStyle w:val="TableParagraph"/>
              <w:spacing w:line="360" w:lineRule="auto"/>
              <w:ind w:left="640" w:right="395" w:hanging="540"/>
              <w:rPr>
                <w:rFonts w:ascii="Arial" w:hAnsi="Arial"/>
                <w:b w:val="0"/>
                <w:color w:val="000000" w:themeColor="text1"/>
              </w:rPr>
            </w:pPr>
            <w:r w:rsidRPr="00F12664">
              <w:rPr>
                <w:rFonts w:ascii="Arial" w:hAnsi="Arial"/>
                <w:b w:val="0"/>
                <w:color w:val="000000" w:themeColor="text1"/>
              </w:rPr>
              <w:t>P12.</w:t>
            </w:r>
            <w:r w:rsidRPr="00F12664">
              <w:rPr>
                <w:rFonts w:ascii="Arial" w:hAnsi="Arial"/>
                <w:b w:val="0"/>
                <w:color w:val="000000" w:themeColor="text1"/>
              </w:rPr>
              <w:tab/>
              <w:t>Develop the algorithm flowchart to implement on controller.</w:t>
            </w:r>
          </w:p>
          <w:p w:rsidR="00D73FAC" w:rsidRPr="00F12664" w:rsidRDefault="00D73FAC" w:rsidP="00AA5744">
            <w:pPr>
              <w:pStyle w:val="TableParagraph"/>
              <w:spacing w:line="360" w:lineRule="auto"/>
              <w:ind w:left="640" w:right="395" w:hanging="540"/>
              <w:rPr>
                <w:rFonts w:ascii="Arial" w:hAnsi="Arial"/>
                <w:b w:val="0"/>
                <w:color w:val="000000" w:themeColor="text1"/>
              </w:rPr>
            </w:pPr>
            <w:r w:rsidRPr="00F12664">
              <w:rPr>
                <w:rFonts w:ascii="Arial" w:hAnsi="Arial"/>
                <w:b w:val="0"/>
                <w:color w:val="000000" w:themeColor="text1"/>
              </w:rPr>
              <w:t>P13.</w:t>
            </w:r>
            <w:r w:rsidRPr="00F12664">
              <w:rPr>
                <w:rFonts w:ascii="Arial" w:hAnsi="Arial"/>
                <w:b w:val="0"/>
                <w:color w:val="000000" w:themeColor="text1"/>
              </w:rPr>
              <w:tab/>
              <w:t>Identify the power distribution.</w:t>
            </w:r>
          </w:p>
        </w:tc>
      </w:tr>
      <w:tr w:rsidR="00D73FAC" w:rsidRPr="001212D6" w:rsidTr="004335F5">
        <w:trPr>
          <w:cnfStyle w:val="010000000000" w:firstRow="0" w:lastRow="1" w:firstColumn="0" w:lastColumn="0" w:oddVBand="0" w:evenVBand="0" w:oddHBand="0"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2790" w:type="dxa"/>
          </w:tcPr>
          <w:p w:rsidR="00D73FAC" w:rsidRPr="00F12664" w:rsidRDefault="00D73FAC" w:rsidP="00AA5744">
            <w:pPr>
              <w:pStyle w:val="TableParagraph"/>
              <w:ind w:left="640" w:hanging="535"/>
              <w:rPr>
                <w:rFonts w:ascii="Arial" w:hAnsi="Arial"/>
                <w:color w:val="000000" w:themeColor="text1"/>
              </w:rPr>
            </w:pPr>
            <w:r w:rsidRPr="00F12664">
              <w:rPr>
                <w:rFonts w:ascii="Arial" w:hAnsi="Arial"/>
                <w:color w:val="000000" w:themeColor="text1"/>
              </w:rPr>
              <w:t xml:space="preserve">CU2. Test the Robotic Arm </w:t>
            </w:r>
          </w:p>
        </w:tc>
        <w:tc>
          <w:tcPr>
            <w:cnfStyle w:val="000100000000" w:firstRow="0" w:lastRow="0" w:firstColumn="0" w:lastColumn="1" w:oddVBand="0" w:evenVBand="0" w:oddHBand="0" w:evenHBand="0" w:firstRowFirstColumn="0" w:firstRowLastColumn="0" w:lastRowFirstColumn="0" w:lastRowLastColumn="0"/>
            <w:tcW w:w="6849" w:type="dxa"/>
          </w:tcPr>
          <w:p w:rsidR="00D73FAC" w:rsidRPr="00F12664" w:rsidRDefault="00D73FAC" w:rsidP="00AA5744">
            <w:pPr>
              <w:pStyle w:val="TableParagraph"/>
              <w:spacing w:line="360" w:lineRule="auto"/>
              <w:ind w:left="640" w:right="395" w:hanging="540"/>
              <w:rPr>
                <w:rFonts w:ascii="Arial" w:hAnsi="Arial"/>
                <w:b w:val="0"/>
                <w:color w:val="000000" w:themeColor="text1"/>
              </w:rPr>
            </w:pPr>
            <w:r w:rsidRPr="00F12664">
              <w:rPr>
                <w:rFonts w:ascii="Arial" w:hAnsi="Arial"/>
                <w:b w:val="0"/>
                <w:color w:val="000000" w:themeColor="text1"/>
              </w:rPr>
              <w:t>P1.</w:t>
            </w:r>
            <w:r w:rsidRPr="00F12664">
              <w:rPr>
                <w:rFonts w:ascii="Arial" w:hAnsi="Arial"/>
                <w:b w:val="0"/>
                <w:color w:val="000000" w:themeColor="text1"/>
              </w:rPr>
              <w:tab/>
              <w:t xml:space="preserve">Identify movement of robotic arm. </w:t>
            </w:r>
          </w:p>
          <w:p w:rsidR="00D73FAC" w:rsidRPr="00F12664" w:rsidRDefault="00D73FAC" w:rsidP="00AA5744">
            <w:pPr>
              <w:pStyle w:val="TableParagraph"/>
              <w:spacing w:line="360" w:lineRule="auto"/>
              <w:ind w:left="640" w:right="395" w:hanging="540"/>
              <w:rPr>
                <w:rFonts w:ascii="Arial" w:hAnsi="Arial"/>
                <w:b w:val="0"/>
                <w:color w:val="000000" w:themeColor="text1"/>
              </w:rPr>
            </w:pPr>
            <w:r w:rsidRPr="00F12664">
              <w:rPr>
                <w:rFonts w:ascii="Arial" w:hAnsi="Arial"/>
                <w:b w:val="0"/>
                <w:color w:val="000000" w:themeColor="text1"/>
              </w:rPr>
              <w:t>P2.</w:t>
            </w:r>
            <w:r w:rsidRPr="00F12664">
              <w:rPr>
                <w:rFonts w:ascii="Arial" w:hAnsi="Arial"/>
                <w:b w:val="0"/>
                <w:color w:val="000000" w:themeColor="text1"/>
              </w:rPr>
              <w:tab/>
              <w:t>Perform the arm movement detection test</w:t>
            </w:r>
          </w:p>
          <w:p w:rsidR="00D73FAC" w:rsidRPr="00F12664" w:rsidRDefault="00D73FAC" w:rsidP="00AA5744">
            <w:pPr>
              <w:pStyle w:val="TableParagraph"/>
              <w:spacing w:line="360" w:lineRule="auto"/>
              <w:ind w:left="640" w:right="395" w:hanging="540"/>
              <w:rPr>
                <w:rFonts w:ascii="Arial" w:hAnsi="Arial"/>
                <w:b w:val="0"/>
                <w:color w:val="000000" w:themeColor="text1"/>
              </w:rPr>
            </w:pPr>
            <w:r w:rsidRPr="00F12664">
              <w:rPr>
                <w:rFonts w:ascii="Arial" w:hAnsi="Arial"/>
                <w:b w:val="0"/>
                <w:color w:val="000000" w:themeColor="text1"/>
              </w:rPr>
              <w:t>P3.</w:t>
            </w:r>
            <w:r w:rsidRPr="00F12664">
              <w:rPr>
                <w:rFonts w:ascii="Arial" w:hAnsi="Arial"/>
                <w:b w:val="0"/>
                <w:color w:val="000000" w:themeColor="text1"/>
              </w:rPr>
              <w:tab/>
              <w:t>Check the robotic arm System feasibility and manipulability for end effectors.</w:t>
            </w:r>
          </w:p>
          <w:p w:rsidR="00D73FAC" w:rsidRPr="00F12664" w:rsidRDefault="00D73FAC" w:rsidP="00AA5744">
            <w:pPr>
              <w:pStyle w:val="TableParagraph"/>
              <w:spacing w:line="360" w:lineRule="auto"/>
              <w:ind w:left="640" w:right="395" w:hanging="540"/>
              <w:rPr>
                <w:rFonts w:ascii="Arial" w:hAnsi="Arial"/>
                <w:b w:val="0"/>
                <w:color w:val="000000" w:themeColor="text1"/>
              </w:rPr>
            </w:pPr>
            <w:r w:rsidRPr="00F12664">
              <w:rPr>
                <w:rFonts w:ascii="Arial" w:hAnsi="Arial"/>
                <w:b w:val="0"/>
                <w:color w:val="000000" w:themeColor="text1"/>
              </w:rPr>
              <w:t>P4.</w:t>
            </w:r>
            <w:r w:rsidRPr="00F12664">
              <w:rPr>
                <w:rFonts w:ascii="Arial" w:hAnsi="Arial"/>
                <w:b w:val="0"/>
                <w:color w:val="000000" w:themeColor="text1"/>
              </w:rPr>
              <w:tab/>
              <w:t>Check of Robotic arm operating conditions.</w:t>
            </w:r>
          </w:p>
          <w:p w:rsidR="00D73FAC" w:rsidRPr="00F12664" w:rsidRDefault="00D73FAC" w:rsidP="00AA5744">
            <w:pPr>
              <w:pStyle w:val="TableParagraph"/>
              <w:spacing w:line="360" w:lineRule="auto"/>
              <w:ind w:left="640" w:right="395" w:hanging="540"/>
              <w:rPr>
                <w:rFonts w:ascii="Arial" w:hAnsi="Arial"/>
                <w:b w:val="0"/>
                <w:color w:val="000000" w:themeColor="text1"/>
              </w:rPr>
            </w:pPr>
            <w:r w:rsidRPr="00F12664">
              <w:rPr>
                <w:rFonts w:ascii="Arial" w:hAnsi="Arial"/>
                <w:b w:val="0"/>
                <w:color w:val="000000" w:themeColor="text1"/>
              </w:rPr>
              <w:t>P5.</w:t>
            </w:r>
            <w:r w:rsidRPr="00F12664">
              <w:rPr>
                <w:rFonts w:ascii="Arial" w:hAnsi="Arial"/>
                <w:b w:val="0"/>
                <w:color w:val="000000" w:themeColor="text1"/>
              </w:rPr>
              <w:tab/>
              <w:t>Check all the connections of the components.</w:t>
            </w:r>
          </w:p>
          <w:p w:rsidR="00D73FAC" w:rsidRPr="00F12664" w:rsidRDefault="00D73FAC" w:rsidP="00AA5744">
            <w:pPr>
              <w:pStyle w:val="TableParagraph"/>
              <w:spacing w:line="360" w:lineRule="auto"/>
              <w:ind w:left="640" w:right="395" w:hanging="540"/>
              <w:rPr>
                <w:rFonts w:ascii="Arial" w:hAnsi="Arial"/>
                <w:b w:val="0"/>
                <w:color w:val="000000" w:themeColor="text1"/>
              </w:rPr>
            </w:pPr>
            <w:r w:rsidRPr="00F12664">
              <w:rPr>
                <w:rFonts w:ascii="Arial" w:hAnsi="Arial"/>
                <w:b w:val="0"/>
                <w:color w:val="000000" w:themeColor="text1"/>
              </w:rPr>
              <w:t>P6.</w:t>
            </w:r>
            <w:r w:rsidRPr="00F12664">
              <w:rPr>
                <w:rFonts w:ascii="Arial" w:hAnsi="Arial"/>
                <w:b w:val="0"/>
                <w:color w:val="000000" w:themeColor="text1"/>
              </w:rPr>
              <w:tab/>
              <w:t>Recognize the program algorithm for the robotic arm.</w:t>
            </w:r>
          </w:p>
        </w:tc>
      </w:tr>
    </w:tbl>
    <w:p w:rsidR="00D73FAC" w:rsidRPr="001212D6" w:rsidRDefault="00D73FAC" w:rsidP="00D73FAC">
      <w:pPr>
        <w:rPr>
          <w:rFonts w:ascii="Arial" w:hAnsi="Arial"/>
          <w:b/>
          <w:color w:val="000000" w:themeColor="text1"/>
          <w:sz w:val="22"/>
          <w:szCs w:val="22"/>
        </w:rPr>
      </w:pPr>
    </w:p>
    <w:p w:rsidR="00D73FAC" w:rsidRPr="001212D6" w:rsidRDefault="00D73FAC" w:rsidP="00D73FAC">
      <w:pPr>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D73FAC" w:rsidRPr="001212D6" w:rsidRDefault="00D73FAC" w:rsidP="00D73FAC">
      <w:pPr>
        <w:rPr>
          <w:rFonts w:ascii="Arial" w:hAnsi="Arial"/>
          <w:b/>
          <w:color w:val="000000" w:themeColor="text1"/>
          <w:sz w:val="22"/>
          <w:szCs w:val="22"/>
        </w:rPr>
      </w:pPr>
    </w:p>
    <w:p w:rsidR="00F12664" w:rsidRPr="00F12664" w:rsidRDefault="00F12664" w:rsidP="00F12664">
      <w:pPr>
        <w:pStyle w:val="TableParagraph"/>
        <w:numPr>
          <w:ilvl w:val="0"/>
          <w:numId w:val="633"/>
        </w:numPr>
        <w:autoSpaceDE w:val="0"/>
        <w:autoSpaceDN w:val="0"/>
        <w:spacing w:line="360" w:lineRule="auto"/>
        <w:rPr>
          <w:rFonts w:ascii="Arial" w:hAnsi="Arial"/>
          <w:color w:val="000000" w:themeColor="text1"/>
        </w:rPr>
      </w:pPr>
      <w:r w:rsidRPr="00F12664">
        <w:rPr>
          <w:rFonts w:ascii="Arial" w:hAnsi="Arial"/>
          <w:color w:val="000000" w:themeColor="text1"/>
        </w:rPr>
        <w:t>Explain work space.</w:t>
      </w:r>
    </w:p>
    <w:p w:rsidR="00F12664" w:rsidRPr="00F12664" w:rsidRDefault="00F12664" w:rsidP="00F12664">
      <w:pPr>
        <w:pStyle w:val="TableParagraph"/>
        <w:numPr>
          <w:ilvl w:val="0"/>
          <w:numId w:val="633"/>
        </w:numPr>
        <w:autoSpaceDE w:val="0"/>
        <w:autoSpaceDN w:val="0"/>
        <w:spacing w:line="360" w:lineRule="auto"/>
        <w:rPr>
          <w:rFonts w:ascii="Arial" w:hAnsi="Arial"/>
          <w:color w:val="000000" w:themeColor="text1"/>
        </w:rPr>
      </w:pPr>
      <w:r w:rsidRPr="00F12664">
        <w:rPr>
          <w:rFonts w:ascii="Arial" w:hAnsi="Arial"/>
          <w:color w:val="000000" w:themeColor="text1"/>
        </w:rPr>
        <w:t>Define robot controller</w:t>
      </w:r>
    </w:p>
    <w:p w:rsidR="00F12664" w:rsidRPr="00F12664" w:rsidRDefault="00F12664" w:rsidP="00F12664">
      <w:pPr>
        <w:pStyle w:val="TableParagraph"/>
        <w:numPr>
          <w:ilvl w:val="0"/>
          <w:numId w:val="633"/>
        </w:numPr>
        <w:autoSpaceDE w:val="0"/>
        <w:autoSpaceDN w:val="0"/>
        <w:spacing w:line="360" w:lineRule="auto"/>
        <w:rPr>
          <w:rFonts w:ascii="Arial" w:hAnsi="Arial"/>
          <w:color w:val="000000" w:themeColor="text1"/>
        </w:rPr>
      </w:pPr>
      <w:r w:rsidRPr="00F12664">
        <w:rPr>
          <w:rFonts w:ascii="Arial" w:hAnsi="Arial"/>
          <w:color w:val="000000" w:themeColor="text1"/>
        </w:rPr>
        <w:t>Define Manipulator</w:t>
      </w:r>
    </w:p>
    <w:p w:rsidR="00F12664" w:rsidRPr="00F12664" w:rsidRDefault="00F12664" w:rsidP="00F12664">
      <w:pPr>
        <w:pStyle w:val="TableParagraph"/>
        <w:numPr>
          <w:ilvl w:val="0"/>
          <w:numId w:val="633"/>
        </w:numPr>
        <w:autoSpaceDE w:val="0"/>
        <w:autoSpaceDN w:val="0"/>
        <w:spacing w:line="360" w:lineRule="auto"/>
        <w:rPr>
          <w:rFonts w:ascii="Arial" w:hAnsi="Arial"/>
          <w:color w:val="000000" w:themeColor="text1"/>
        </w:rPr>
      </w:pPr>
      <w:r w:rsidRPr="00F12664">
        <w:rPr>
          <w:rFonts w:ascii="Arial" w:hAnsi="Arial"/>
          <w:color w:val="000000" w:themeColor="text1"/>
        </w:rPr>
        <w:t>Define end effector</w:t>
      </w:r>
    </w:p>
    <w:p w:rsidR="00F12664" w:rsidRPr="00F12664" w:rsidRDefault="00F12664" w:rsidP="00F12664">
      <w:pPr>
        <w:pStyle w:val="TableParagraph"/>
        <w:numPr>
          <w:ilvl w:val="0"/>
          <w:numId w:val="633"/>
        </w:numPr>
        <w:autoSpaceDE w:val="0"/>
        <w:autoSpaceDN w:val="0"/>
        <w:spacing w:line="360" w:lineRule="auto"/>
        <w:rPr>
          <w:rFonts w:ascii="Arial" w:hAnsi="Arial"/>
          <w:color w:val="000000" w:themeColor="text1"/>
        </w:rPr>
      </w:pPr>
      <w:r w:rsidRPr="00F12664">
        <w:rPr>
          <w:rFonts w:ascii="Arial" w:hAnsi="Arial"/>
          <w:color w:val="000000" w:themeColor="text1"/>
        </w:rPr>
        <w:t>Define actuator</w:t>
      </w:r>
    </w:p>
    <w:p w:rsidR="00F12664" w:rsidRPr="00F12664" w:rsidRDefault="00F12664" w:rsidP="00F12664">
      <w:pPr>
        <w:pStyle w:val="TableParagraph"/>
        <w:numPr>
          <w:ilvl w:val="0"/>
          <w:numId w:val="633"/>
        </w:numPr>
        <w:autoSpaceDE w:val="0"/>
        <w:autoSpaceDN w:val="0"/>
        <w:spacing w:line="360" w:lineRule="auto"/>
        <w:rPr>
          <w:rFonts w:ascii="Arial" w:hAnsi="Arial"/>
          <w:color w:val="000000" w:themeColor="text1"/>
        </w:rPr>
      </w:pPr>
      <w:r w:rsidRPr="00F12664">
        <w:rPr>
          <w:rFonts w:ascii="Arial" w:hAnsi="Arial"/>
          <w:color w:val="000000" w:themeColor="text1"/>
        </w:rPr>
        <w:t>Define Joints</w:t>
      </w:r>
    </w:p>
    <w:p w:rsidR="00F12664" w:rsidRPr="00F12664" w:rsidRDefault="00F12664" w:rsidP="00F12664">
      <w:pPr>
        <w:pStyle w:val="TableParagraph"/>
        <w:numPr>
          <w:ilvl w:val="0"/>
          <w:numId w:val="633"/>
        </w:numPr>
        <w:autoSpaceDE w:val="0"/>
        <w:autoSpaceDN w:val="0"/>
        <w:spacing w:line="360" w:lineRule="auto"/>
        <w:rPr>
          <w:rFonts w:ascii="Arial" w:hAnsi="Arial"/>
          <w:color w:val="000000" w:themeColor="text1"/>
        </w:rPr>
      </w:pPr>
      <w:r w:rsidRPr="00F12664">
        <w:rPr>
          <w:rFonts w:ascii="Arial" w:hAnsi="Arial"/>
          <w:color w:val="000000" w:themeColor="text1"/>
        </w:rPr>
        <w:t>Define Software</w:t>
      </w:r>
    </w:p>
    <w:p w:rsidR="00F12664" w:rsidRPr="00F12664" w:rsidRDefault="00F12664" w:rsidP="00F12664">
      <w:pPr>
        <w:pStyle w:val="TableParagraph"/>
        <w:numPr>
          <w:ilvl w:val="0"/>
          <w:numId w:val="633"/>
        </w:numPr>
        <w:autoSpaceDE w:val="0"/>
        <w:autoSpaceDN w:val="0"/>
        <w:spacing w:line="360" w:lineRule="auto"/>
        <w:rPr>
          <w:rFonts w:ascii="Arial" w:hAnsi="Arial"/>
          <w:color w:val="000000" w:themeColor="text1"/>
        </w:rPr>
      </w:pPr>
      <w:r w:rsidRPr="00F12664">
        <w:rPr>
          <w:rFonts w:ascii="Arial" w:hAnsi="Arial"/>
          <w:color w:val="000000" w:themeColor="text1"/>
        </w:rPr>
        <w:t>Define power supply</w:t>
      </w:r>
    </w:p>
    <w:p w:rsidR="00F12664" w:rsidRPr="00F12664" w:rsidRDefault="00F12664" w:rsidP="00F12664">
      <w:pPr>
        <w:pStyle w:val="TableParagraph"/>
        <w:numPr>
          <w:ilvl w:val="0"/>
          <w:numId w:val="633"/>
        </w:numPr>
        <w:autoSpaceDE w:val="0"/>
        <w:autoSpaceDN w:val="0"/>
        <w:spacing w:line="360" w:lineRule="auto"/>
        <w:rPr>
          <w:rFonts w:ascii="Arial" w:hAnsi="Arial"/>
          <w:color w:val="000000" w:themeColor="text1"/>
        </w:rPr>
      </w:pPr>
      <w:r w:rsidRPr="00F12664">
        <w:rPr>
          <w:rFonts w:ascii="Arial" w:hAnsi="Arial"/>
          <w:color w:val="000000" w:themeColor="text1"/>
        </w:rPr>
        <w:lastRenderedPageBreak/>
        <w:t xml:space="preserve">Explain wiring diagram </w:t>
      </w:r>
    </w:p>
    <w:p w:rsidR="00F12664" w:rsidRPr="00F12664" w:rsidRDefault="00F12664" w:rsidP="00F12664">
      <w:pPr>
        <w:pStyle w:val="TableParagraph"/>
        <w:numPr>
          <w:ilvl w:val="0"/>
          <w:numId w:val="633"/>
        </w:numPr>
        <w:autoSpaceDE w:val="0"/>
        <w:autoSpaceDN w:val="0"/>
        <w:spacing w:line="360" w:lineRule="auto"/>
        <w:rPr>
          <w:rFonts w:ascii="Arial" w:hAnsi="Arial"/>
          <w:color w:val="000000" w:themeColor="text1"/>
        </w:rPr>
      </w:pPr>
      <w:r w:rsidRPr="00F12664">
        <w:rPr>
          <w:rFonts w:ascii="Arial" w:hAnsi="Arial"/>
          <w:color w:val="000000" w:themeColor="text1"/>
        </w:rPr>
        <w:t>Define flow chart</w:t>
      </w:r>
    </w:p>
    <w:p w:rsidR="00F12664" w:rsidRPr="00F12664" w:rsidRDefault="00F12664" w:rsidP="00F12664">
      <w:pPr>
        <w:pStyle w:val="TableParagraph"/>
        <w:numPr>
          <w:ilvl w:val="0"/>
          <w:numId w:val="633"/>
        </w:numPr>
        <w:autoSpaceDE w:val="0"/>
        <w:autoSpaceDN w:val="0"/>
        <w:spacing w:line="360" w:lineRule="auto"/>
        <w:rPr>
          <w:rFonts w:ascii="Arial" w:hAnsi="Arial"/>
          <w:color w:val="000000" w:themeColor="text1"/>
        </w:rPr>
      </w:pPr>
      <w:r w:rsidRPr="00F12664">
        <w:rPr>
          <w:rFonts w:ascii="Arial" w:hAnsi="Arial"/>
          <w:color w:val="000000" w:themeColor="text1"/>
        </w:rPr>
        <w:t>Define power distribution</w:t>
      </w:r>
    </w:p>
    <w:p w:rsidR="00F12664" w:rsidRPr="00F12664" w:rsidRDefault="00F12664" w:rsidP="00F12664">
      <w:pPr>
        <w:pStyle w:val="TableParagraph"/>
        <w:numPr>
          <w:ilvl w:val="0"/>
          <w:numId w:val="633"/>
        </w:numPr>
        <w:autoSpaceDE w:val="0"/>
        <w:autoSpaceDN w:val="0"/>
        <w:spacing w:line="360" w:lineRule="auto"/>
        <w:rPr>
          <w:rFonts w:ascii="Arial" w:hAnsi="Arial"/>
          <w:color w:val="000000" w:themeColor="text1"/>
        </w:rPr>
      </w:pPr>
      <w:r w:rsidRPr="00F12664">
        <w:rPr>
          <w:rFonts w:ascii="Arial" w:hAnsi="Arial"/>
          <w:color w:val="000000" w:themeColor="text1"/>
        </w:rPr>
        <w:t>Define forward kinematics</w:t>
      </w:r>
    </w:p>
    <w:p w:rsidR="00F12664" w:rsidRPr="00F12664" w:rsidRDefault="00F12664" w:rsidP="00F12664">
      <w:pPr>
        <w:pStyle w:val="TableParagraph"/>
        <w:numPr>
          <w:ilvl w:val="0"/>
          <w:numId w:val="633"/>
        </w:numPr>
        <w:autoSpaceDE w:val="0"/>
        <w:autoSpaceDN w:val="0"/>
        <w:spacing w:line="360" w:lineRule="auto"/>
        <w:rPr>
          <w:rFonts w:ascii="Arial" w:hAnsi="Arial"/>
          <w:color w:val="000000" w:themeColor="text1"/>
        </w:rPr>
      </w:pPr>
      <w:r w:rsidRPr="00F12664">
        <w:rPr>
          <w:rFonts w:ascii="Arial" w:hAnsi="Arial"/>
          <w:color w:val="000000" w:themeColor="text1"/>
        </w:rPr>
        <w:t>Define inverse kinematics</w:t>
      </w:r>
    </w:p>
    <w:p w:rsidR="00F12664" w:rsidRPr="00F12664" w:rsidRDefault="00F12664" w:rsidP="00F12664">
      <w:pPr>
        <w:pStyle w:val="TableParagraph"/>
        <w:numPr>
          <w:ilvl w:val="0"/>
          <w:numId w:val="633"/>
        </w:numPr>
        <w:autoSpaceDE w:val="0"/>
        <w:autoSpaceDN w:val="0"/>
        <w:spacing w:line="360" w:lineRule="auto"/>
        <w:rPr>
          <w:rFonts w:ascii="Arial" w:hAnsi="Arial"/>
          <w:color w:val="000000" w:themeColor="text1"/>
        </w:rPr>
      </w:pPr>
      <w:r w:rsidRPr="00F12664">
        <w:rPr>
          <w:rFonts w:ascii="Arial" w:hAnsi="Arial"/>
          <w:color w:val="000000" w:themeColor="text1"/>
        </w:rPr>
        <w:t>Explain movement detection test</w:t>
      </w:r>
    </w:p>
    <w:p w:rsidR="00F12664" w:rsidRPr="00F12664" w:rsidRDefault="00F12664" w:rsidP="00F12664">
      <w:pPr>
        <w:pStyle w:val="TableParagraph"/>
        <w:numPr>
          <w:ilvl w:val="0"/>
          <w:numId w:val="633"/>
        </w:numPr>
        <w:autoSpaceDE w:val="0"/>
        <w:autoSpaceDN w:val="0"/>
        <w:spacing w:line="360" w:lineRule="auto"/>
        <w:rPr>
          <w:rFonts w:ascii="Arial" w:hAnsi="Arial"/>
          <w:color w:val="000000" w:themeColor="text1"/>
        </w:rPr>
      </w:pPr>
      <w:r w:rsidRPr="00F12664">
        <w:rPr>
          <w:rFonts w:ascii="Arial" w:hAnsi="Arial"/>
          <w:color w:val="000000" w:themeColor="text1"/>
        </w:rPr>
        <w:t xml:space="preserve">Define robotic arm System feasibility </w:t>
      </w:r>
    </w:p>
    <w:p w:rsidR="00F12664" w:rsidRPr="00F12664" w:rsidRDefault="00F12664" w:rsidP="00F12664">
      <w:pPr>
        <w:pStyle w:val="TableParagraph"/>
        <w:numPr>
          <w:ilvl w:val="0"/>
          <w:numId w:val="633"/>
        </w:numPr>
        <w:autoSpaceDE w:val="0"/>
        <w:autoSpaceDN w:val="0"/>
        <w:spacing w:line="360" w:lineRule="auto"/>
        <w:rPr>
          <w:rFonts w:ascii="Arial" w:hAnsi="Arial"/>
          <w:color w:val="000000" w:themeColor="text1"/>
        </w:rPr>
      </w:pPr>
      <w:r w:rsidRPr="00F12664">
        <w:rPr>
          <w:rFonts w:ascii="Arial" w:hAnsi="Arial"/>
          <w:color w:val="000000" w:themeColor="text1"/>
        </w:rPr>
        <w:t>Define manipulability for end effectors</w:t>
      </w:r>
    </w:p>
    <w:p w:rsidR="00D73FAC" w:rsidRPr="001212D6" w:rsidRDefault="00D73FAC" w:rsidP="00D73FAC">
      <w:pPr>
        <w:pStyle w:val="ListParagraph"/>
        <w:ind w:left="180"/>
        <w:rPr>
          <w:rFonts w:ascii="Arial" w:hAnsi="Arial"/>
          <w:b/>
          <w:color w:val="000000" w:themeColor="text1"/>
          <w:sz w:val="22"/>
          <w:szCs w:val="22"/>
        </w:rPr>
      </w:pPr>
    </w:p>
    <w:p w:rsidR="00D73FAC" w:rsidRPr="001212D6" w:rsidRDefault="00D73FAC" w:rsidP="00D73FAC">
      <w:pPr>
        <w:rPr>
          <w:rFonts w:ascii="Arial" w:hAnsi="Arial"/>
          <w:b/>
          <w:color w:val="000000" w:themeColor="text1"/>
          <w:sz w:val="22"/>
          <w:szCs w:val="22"/>
        </w:rPr>
      </w:pPr>
      <w:r w:rsidRPr="001212D6">
        <w:rPr>
          <w:rFonts w:ascii="Arial" w:hAnsi="Arial"/>
          <w:b/>
          <w:color w:val="000000" w:themeColor="text1"/>
          <w:sz w:val="22"/>
          <w:szCs w:val="22"/>
        </w:rPr>
        <w:t>Equipment and Tools</w:t>
      </w:r>
    </w:p>
    <w:p w:rsidR="00D73FAC" w:rsidRPr="001212D6" w:rsidRDefault="00D73FAC" w:rsidP="00D73FAC">
      <w:pPr>
        <w:pStyle w:val="TableParagraph"/>
        <w:spacing w:line="244" w:lineRule="auto"/>
        <w:ind w:left="1859"/>
        <w:rPr>
          <w:rFonts w:ascii="Arial" w:hAnsi="Arial"/>
          <w:color w:val="000000" w:themeColor="text1"/>
        </w:rPr>
      </w:pPr>
      <w:r w:rsidRPr="001212D6">
        <w:rPr>
          <w:rFonts w:ascii="Arial" w:hAnsi="Arial"/>
          <w:color w:val="000000" w:themeColor="text1"/>
        </w:rPr>
        <w:tab/>
      </w:r>
    </w:p>
    <w:p w:rsidR="00D73FAC" w:rsidRPr="001212D6" w:rsidRDefault="00D73FAC" w:rsidP="00C04F61">
      <w:pPr>
        <w:pStyle w:val="TableParagraph"/>
        <w:numPr>
          <w:ilvl w:val="0"/>
          <w:numId w:val="634"/>
        </w:numPr>
        <w:spacing w:line="360" w:lineRule="auto"/>
        <w:ind w:left="630" w:hanging="509"/>
        <w:rPr>
          <w:rFonts w:ascii="Arial" w:hAnsi="Arial"/>
          <w:color w:val="000000" w:themeColor="text1"/>
        </w:rPr>
      </w:pPr>
      <w:r w:rsidRPr="001212D6">
        <w:rPr>
          <w:rFonts w:ascii="Arial" w:hAnsi="Arial"/>
          <w:color w:val="000000" w:themeColor="text1"/>
        </w:rPr>
        <w:t>Manipulator links and joints</w:t>
      </w:r>
    </w:p>
    <w:p w:rsidR="00D73FAC" w:rsidRPr="001212D6" w:rsidRDefault="00D73FAC" w:rsidP="00C04F61">
      <w:pPr>
        <w:pStyle w:val="TableParagraph"/>
        <w:numPr>
          <w:ilvl w:val="0"/>
          <w:numId w:val="634"/>
        </w:numPr>
        <w:spacing w:line="360" w:lineRule="auto"/>
        <w:ind w:left="630" w:hanging="509"/>
        <w:rPr>
          <w:rFonts w:ascii="Arial" w:hAnsi="Arial"/>
          <w:color w:val="000000" w:themeColor="text1"/>
        </w:rPr>
      </w:pPr>
      <w:r w:rsidRPr="001212D6">
        <w:rPr>
          <w:rFonts w:ascii="Arial" w:hAnsi="Arial"/>
          <w:color w:val="000000" w:themeColor="text1"/>
        </w:rPr>
        <w:t>Measuring tool kit</w:t>
      </w:r>
    </w:p>
    <w:p w:rsidR="00D73FAC" w:rsidRPr="001212D6" w:rsidRDefault="00D73FAC" w:rsidP="00C04F61">
      <w:pPr>
        <w:pStyle w:val="TableParagraph"/>
        <w:numPr>
          <w:ilvl w:val="0"/>
          <w:numId w:val="634"/>
        </w:numPr>
        <w:spacing w:line="360" w:lineRule="auto"/>
        <w:ind w:left="630" w:hanging="509"/>
        <w:rPr>
          <w:rFonts w:ascii="Arial" w:hAnsi="Arial"/>
          <w:color w:val="000000" w:themeColor="text1"/>
        </w:rPr>
      </w:pPr>
      <w:r w:rsidRPr="001212D6">
        <w:rPr>
          <w:rFonts w:ascii="Arial" w:hAnsi="Arial"/>
          <w:color w:val="000000" w:themeColor="text1"/>
        </w:rPr>
        <w:t>Robotic fastening tool kit.</w:t>
      </w:r>
    </w:p>
    <w:p w:rsidR="00D73FAC" w:rsidRPr="001212D6" w:rsidRDefault="00D73FAC" w:rsidP="00C04F61">
      <w:pPr>
        <w:pStyle w:val="TableParagraph"/>
        <w:numPr>
          <w:ilvl w:val="0"/>
          <w:numId w:val="634"/>
        </w:numPr>
        <w:spacing w:line="360" w:lineRule="auto"/>
        <w:ind w:left="630" w:hanging="509"/>
        <w:rPr>
          <w:rFonts w:ascii="Arial" w:hAnsi="Arial"/>
          <w:color w:val="000000" w:themeColor="text1"/>
        </w:rPr>
      </w:pPr>
      <w:r w:rsidRPr="001212D6">
        <w:rPr>
          <w:rFonts w:ascii="Arial" w:hAnsi="Arial"/>
          <w:color w:val="000000" w:themeColor="text1"/>
        </w:rPr>
        <w:t>Trainer</w:t>
      </w:r>
    </w:p>
    <w:p w:rsidR="00D73FAC" w:rsidRPr="001212D6" w:rsidRDefault="00D73FAC" w:rsidP="00C04F61">
      <w:pPr>
        <w:pStyle w:val="TableParagraph"/>
        <w:numPr>
          <w:ilvl w:val="0"/>
          <w:numId w:val="634"/>
        </w:numPr>
        <w:spacing w:line="360" w:lineRule="auto"/>
        <w:ind w:left="630" w:hanging="509"/>
        <w:rPr>
          <w:rFonts w:ascii="Arial" w:hAnsi="Arial"/>
          <w:color w:val="000000" w:themeColor="text1"/>
        </w:rPr>
      </w:pPr>
      <w:r w:rsidRPr="001212D6">
        <w:rPr>
          <w:rFonts w:ascii="Arial" w:hAnsi="Arial"/>
          <w:color w:val="000000" w:themeColor="text1"/>
        </w:rPr>
        <w:t>Manipulator links and joints</w:t>
      </w:r>
    </w:p>
    <w:p w:rsidR="00D73FAC" w:rsidRPr="001212D6" w:rsidRDefault="00D73FAC" w:rsidP="00C04F61">
      <w:pPr>
        <w:pStyle w:val="TableParagraph"/>
        <w:numPr>
          <w:ilvl w:val="0"/>
          <w:numId w:val="634"/>
        </w:numPr>
        <w:spacing w:line="360" w:lineRule="auto"/>
        <w:ind w:left="630" w:hanging="509"/>
        <w:rPr>
          <w:rFonts w:ascii="Arial" w:hAnsi="Arial"/>
          <w:color w:val="000000" w:themeColor="text1"/>
        </w:rPr>
      </w:pPr>
      <w:r w:rsidRPr="001212D6">
        <w:rPr>
          <w:rFonts w:ascii="Arial" w:hAnsi="Arial"/>
          <w:color w:val="000000" w:themeColor="text1"/>
        </w:rPr>
        <w:t>Computer system</w:t>
      </w:r>
    </w:p>
    <w:p w:rsidR="00D73FAC" w:rsidRPr="001212D6" w:rsidRDefault="00D73FAC" w:rsidP="00C04F61">
      <w:pPr>
        <w:pStyle w:val="TableParagraph"/>
        <w:numPr>
          <w:ilvl w:val="0"/>
          <w:numId w:val="634"/>
        </w:numPr>
        <w:spacing w:line="360" w:lineRule="auto"/>
        <w:ind w:left="630" w:hanging="509"/>
        <w:rPr>
          <w:rFonts w:ascii="Arial" w:hAnsi="Arial"/>
          <w:color w:val="000000" w:themeColor="text1"/>
        </w:rPr>
      </w:pPr>
      <w:r w:rsidRPr="001212D6">
        <w:rPr>
          <w:rFonts w:ascii="Arial" w:hAnsi="Arial"/>
          <w:color w:val="000000" w:themeColor="text1"/>
        </w:rPr>
        <w:t>Mounting accessories</w:t>
      </w:r>
    </w:p>
    <w:p w:rsidR="00D73FAC" w:rsidRPr="001212D6" w:rsidRDefault="00D73FAC" w:rsidP="00C04F61">
      <w:pPr>
        <w:pStyle w:val="TableParagraph"/>
        <w:numPr>
          <w:ilvl w:val="0"/>
          <w:numId w:val="634"/>
        </w:numPr>
        <w:spacing w:line="360" w:lineRule="auto"/>
        <w:ind w:left="630" w:hanging="509"/>
        <w:rPr>
          <w:rFonts w:ascii="Arial" w:hAnsi="Arial"/>
          <w:color w:val="000000" w:themeColor="text1"/>
        </w:rPr>
      </w:pPr>
      <w:r w:rsidRPr="001212D6">
        <w:rPr>
          <w:rFonts w:ascii="Arial" w:hAnsi="Arial"/>
          <w:color w:val="000000" w:themeColor="text1"/>
        </w:rPr>
        <w:t>Complete design of the sensor assembly</w:t>
      </w:r>
    </w:p>
    <w:tbl>
      <w:tblPr>
        <w:tblStyle w:val="GridTable5Dark-Accent410"/>
        <w:tblW w:w="0" w:type="auto"/>
        <w:tblLook w:val="04A0" w:firstRow="1" w:lastRow="0" w:firstColumn="1" w:lastColumn="0" w:noHBand="0" w:noVBand="1"/>
      </w:tblPr>
      <w:tblGrid>
        <w:gridCol w:w="10008"/>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8" w:type="dxa"/>
          </w:tcPr>
          <w:p w:rsidR="00D73FAC" w:rsidRPr="00F12664" w:rsidRDefault="00387FEA" w:rsidP="00AA5744">
            <w:pPr>
              <w:rPr>
                <w:rFonts w:ascii="Arial" w:hAnsi="Arial"/>
                <w:bCs w:val="0"/>
                <w:color w:val="000000" w:themeColor="text1"/>
                <w:sz w:val="22"/>
                <w:szCs w:val="22"/>
              </w:rPr>
            </w:pPr>
            <w:r w:rsidRPr="00F12664">
              <w:rPr>
                <w:rFonts w:ascii="Arial" w:hAnsi="Arial"/>
                <w:bCs w:val="0"/>
                <w:color w:val="000000" w:themeColor="text1"/>
                <w:sz w:val="22"/>
                <w:szCs w:val="22"/>
              </w:rPr>
              <w:t>Critical Evidence</w:t>
            </w:r>
            <w:r w:rsidR="00D73FAC" w:rsidRPr="00F12664">
              <w:rPr>
                <w:rFonts w:ascii="Arial" w:hAnsi="Arial"/>
                <w:bCs w:val="0"/>
                <w:color w:val="000000" w:themeColor="text1"/>
                <w:sz w:val="22"/>
                <w:szCs w:val="22"/>
              </w:rPr>
              <w:t>(s) Required</w:t>
            </w:r>
          </w:p>
        </w:tc>
      </w:tr>
    </w:tbl>
    <w:p w:rsidR="00D73FAC" w:rsidRPr="001212D6" w:rsidRDefault="00D73FAC" w:rsidP="00D73FAC">
      <w:pPr>
        <w:rPr>
          <w:rFonts w:ascii="Arial" w:hAnsi="Arial"/>
          <w:color w:val="000000" w:themeColor="text1"/>
          <w:sz w:val="22"/>
          <w:szCs w:val="22"/>
        </w:rPr>
      </w:pPr>
    </w:p>
    <w:p w:rsidR="00D73FAC" w:rsidRPr="001212D6" w:rsidRDefault="00D73FAC" w:rsidP="00D73FAC">
      <w:pPr>
        <w:spacing w:line="360" w:lineRule="auto"/>
        <w:ind w:right="297"/>
        <w:rPr>
          <w:rFonts w:ascii="Arial" w:eastAsiaTheme="minorHAnsi"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 xml:space="preserve">(s) in order to be competent in this competency standard: </w:t>
      </w:r>
    </w:p>
    <w:p w:rsidR="00D73FAC" w:rsidRPr="001212D6" w:rsidRDefault="00D73FAC" w:rsidP="00A60E78">
      <w:pPr>
        <w:pStyle w:val="ListParagraph"/>
        <w:widowControl w:val="0"/>
        <w:numPr>
          <w:ilvl w:val="0"/>
          <w:numId w:val="462"/>
        </w:numPr>
        <w:autoSpaceDE w:val="0"/>
        <w:autoSpaceDN w:val="0"/>
        <w:contextualSpacing w:val="0"/>
        <w:rPr>
          <w:rFonts w:ascii="Arial" w:hAnsi="Arial"/>
          <w:color w:val="000000" w:themeColor="text1"/>
          <w:sz w:val="22"/>
          <w:szCs w:val="22"/>
        </w:rPr>
      </w:pPr>
      <w:r w:rsidRPr="001212D6">
        <w:rPr>
          <w:rFonts w:ascii="Arial" w:hAnsi="Arial"/>
          <w:color w:val="000000" w:themeColor="text1"/>
          <w:sz w:val="22"/>
          <w:szCs w:val="22"/>
        </w:rPr>
        <w:t>Configure and test Robotic arm.</w:t>
      </w:r>
    </w:p>
    <w:p w:rsidR="00F12664" w:rsidRDefault="00F12664">
      <w:pPr>
        <w:spacing w:after="160" w:line="259" w:lineRule="auto"/>
        <w:rPr>
          <w:rFonts w:ascii="Arial" w:hAnsi="Arial"/>
          <w:color w:val="000000" w:themeColor="text1"/>
          <w:sz w:val="22"/>
          <w:szCs w:val="22"/>
        </w:rPr>
      </w:pPr>
      <w:r>
        <w:rPr>
          <w:rFonts w:ascii="Arial" w:hAnsi="Arial"/>
          <w:color w:val="000000" w:themeColor="text1"/>
          <w:sz w:val="22"/>
          <w:szCs w:val="22"/>
        </w:rPr>
        <w:br w:type="page"/>
      </w:r>
    </w:p>
    <w:p w:rsidR="00D73FAC" w:rsidRPr="006D244B" w:rsidRDefault="006D244B" w:rsidP="006D244B">
      <w:pPr>
        <w:pStyle w:val="Heading2"/>
        <w:rPr>
          <w:rFonts w:cs="Arial"/>
          <w:sz w:val="22"/>
          <w:szCs w:val="22"/>
        </w:rPr>
      </w:pPr>
      <w:bookmarkStart w:id="78" w:name="_Toc28651566"/>
      <w:r w:rsidRPr="006D244B">
        <w:rPr>
          <w:rFonts w:cs="Arial"/>
          <w:sz w:val="22"/>
          <w:szCs w:val="22"/>
        </w:rPr>
        <w:lastRenderedPageBreak/>
        <w:t>Mechatronic Projects</w:t>
      </w:r>
      <w:bookmarkEnd w:id="78"/>
    </w:p>
    <w:p w:rsidR="00D73FAC" w:rsidRDefault="00D73FAC" w:rsidP="00D73FAC">
      <w:pPr>
        <w:spacing w:before="240" w:after="240" w:line="360" w:lineRule="auto"/>
        <w:jc w:val="both"/>
        <w:rPr>
          <w:rFonts w:ascii="Arial" w:hAnsi="Arial"/>
          <w:color w:val="000000" w:themeColor="text1"/>
          <w:sz w:val="22"/>
          <w:szCs w:val="22"/>
        </w:rPr>
      </w:pPr>
      <w:r w:rsidRPr="001212D6">
        <w:rPr>
          <w:rFonts w:ascii="Arial" w:hAnsi="Arial"/>
          <w:b/>
          <w:bCs/>
          <w:color w:val="000000" w:themeColor="text1"/>
          <w:sz w:val="22"/>
          <w:szCs w:val="22"/>
        </w:rPr>
        <w:t>Overview:</w:t>
      </w:r>
      <w:r w:rsidRPr="001212D6">
        <w:rPr>
          <w:rFonts w:ascii="Arial" w:hAnsi="Arial"/>
          <w:color w:val="000000" w:themeColor="text1"/>
          <w:sz w:val="22"/>
          <w:szCs w:val="22"/>
        </w:rPr>
        <w:t xml:space="preserve"> This module is designed to introduce the student to the some application of robotics in industry. This module covers operating principles of a manipulator and describes types of actuators found in industry.  The development of computer aided design (CAD) model of robots is also outlined, and the main components associated with robotic systems are explored.</w:t>
      </w:r>
    </w:p>
    <w:p w:rsidR="00F12664" w:rsidRPr="001212D6" w:rsidRDefault="00F12664" w:rsidP="00D73FAC">
      <w:pPr>
        <w:spacing w:before="240" w:after="240" w:line="360" w:lineRule="auto"/>
        <w:jc w:val="both"/>
        <w:rPr>
          <w:rFonts w:ascii="Arial" w:hAnsi="Arial"/>
          <w:color w:val="000000" w:themeColor="text1"/>
          <w:sz w:val="22"/>
          <w:szCs w:val="22"/>
        </w:rPr>
      </w:pPr>
    </w:p>
    <w:p w:rsidR="00D73FAC" w:rsidRPr="001212D6" w:rsidRDefault="00D73FAC" w:rsidP="00864578">
      <w:pPr>
        <w:pStyle w:val="Heading3"/>
        <w:numPr>
          <w:ilvl w:val="0"/>
          <w:numId w:val="717"/>
        </w:numPr>
        <w:shd w:val="clear" w:color="auto" w:fill="FFC000"/>
        <w:spacing w:before="0"/>
        <w:rPr>
          <w:color w:val="000000" w:themeColor="text1"/>
          <w:sz w:val="24"/>
          <w:szCs w:val="24"/>
        </w:rPr>
      </w:pPr>
      <w:bookmarkStart w:id="79" w:name="_Toc28651567"/>
      <w:r w:rsidRPr="001212D6">
        <w:rPr>
          <w:color w:val="000000" w:themeColor="text1"/>
          <w:sz w:val="24"/>
          <w:szCs w:val="24"/>
        </w:rPr>
        <w:t>Access Control System using RFID Reader RC522</w:t>
      </w:r>
      <w:bookmarkEnd w:id="79"/>
    </w:p>
    <w:p w:rsidR="00D73FAC" w:rsidRPr="001212D6" w:rsidRDefault="00D73FAC" w:rsidP="00D73FAC">
      <w:pPr>
        <w:spacing w:before="240" w:after="240"/>
        <w:ind w:left="1260" w:hanging="1260"/>
        <w:jc w:val="both"/>
        <w:rPr>
          <w:rStyle w:val="Emphasis"/>
          <w:rFonts w:ascii="Arial" w:hAnsi="Arial"/>
          <w:i w:val="0"/>
          <w:iCs w:val="0"/>
          <w:color w:val="000000" w:themeColor="text1"/>
          <w:sz w:val="22"/>
          <w:szCs w:val="22"/>
          <w:highlight w:val="yellow"/>
        </w:rPr>
      </w:pPr>
      <w:r w:rsidRPr="001212D6">
        <w:rPr>
          <w:rFonts w:ascii="Arial" w:hAnsi="Arial"/>
          <w:b/>
          <w:bCs/>
          <w:color w:val="000000" w:themeColor="text1"/>
          <w:sz w:val="22"/>
          <w:szCs w:val="22"/>
        </w:rPr>
        <w:t>Overview:</w:t>
      </w:r>
      <w:r w:rsidRPr="001212D6">
        <w:rPr>
          <w:rFonts w:ascii="Arial" w:hAnsi="Arial"/>
          <w:color w:val="000000" w:themeColor="text1"/>
          <w:sz w:val="22"/>
          <w:szCs w:val="22"/>
        </w:rPr>
        <w:t xml:space="preserve"> This Project is designed to introduce the student to some application of robotics in industry.</w:t>
      </w:r>
    </w:p>
    <w:tbl>
      <w:tblPr>
        <w:tblStyle w:val="GridTable5Dark-Accent410"/>
        <w:tblW w:w="9810" w:type="dxa"/>
        <w:tblLook w:val="04A0" w:firstRow="1" w:lastRow="0" w:firstColumn="1" w:lastColumn="0" w:noHBand="0" w:noVBand="1"/>
      </w:tblPr>
      <w:tblGrid>
        <w:gridCol w:w="9810"/>
      </w:tblGrid>
      <w:tr w:rsidR="00D73FAC" w:rsidRPr="00F12664"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10" w:type="dxa"/>
          </w:tcPr>
          <w:p w:rsidR="00D73FAC" w:rsidRPr="00F12664" w:rsidRDefault="00BB7730" w:rsidP="00AA5744">
            <w:pPr>
              <w:pStyle w:val="PC"/>
              <w:framePr w:hSpace="0" w:wrap="auto" w:vAnchor="margin" w:hAnchor="text" w:xAlign="left" w:yAlign="inline"/>
              <w:numPr>
                <w:ilvl w:val="0"/>
                <w:numId w:val="0"/>
              </w:numPr>
              <w:ind w:left="605"/>
              <w:jc w:val="center"/>
              <w:rPr>
                <w:rFonts w:ascii="Arial" w:hAnsi="Arial" w:cs="Arial"/>
                <w:bCs w:val="0"/>
                <w:color w:val="000000" w:themeColor="text1"/>
                <w:sz w:val="22"/>
                <w:szCs w:val="22"/>
              </w:rPr>
            </w:pPr>
            <w:r w:rsidRPr="00F12664">
              <w:rPr>
                <w:rFonts w:ascii="Arial" w:hAnsi="Arial" w:cs="Arial"/>
                <w:bCs w:val="0"/>
                <w:color w:val="000000" w:themeColor="text1"/>
                <w:sz w:val="22"/>
                <w:szCs w:val="22"/>
              </w:rPr>
              <w:t>Performance Criteria</w:t>
            </w:r>
          </w:p>
        </w:tc>
      </w:tr>
      <w:tr w:rsidR="00D73FAC" w:rsidRPr="00F12664" w:rsidTr="00F126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10" w:type="dxa"/>
            <w:tcBorders>
              <w:right w:val="single" w:sz="4" w:space="0" w:color="auto"/>
            </w:tcBorders>
            <w:hideMark/>
          </w:tcPr>
          <w:p w:rsidR="00D73FAC" w:rsidRPr="00F12664" w:rsidRDefault="00D73FAC" w:rsidP="00A60E78">
            <w:pPr>
              <w:pStyle w:val="PC"/>
              <w:framePr w:hSpace="0" w:wrap="auto" w:vAnchor="margin" w:hAnchor="text" w:xAlign="left" w:yAlign="inline"/>
              <w:numPr>
                <w:ilvl w:val="0"/>
                <w:numId w:val="501"/>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Identify Components of system.</w:t>
            </w:r>
          </w:p>
          <w:p w:rsidR="00D73FAC" w:rsidRPr="00F12664" w:rsidRDefault="00D73FAC" w:rsidP="00A60E78">
            <w:pPr>
              <w:pStyle w:val="PC"/>
              <w:framePr w:hSpace="0" w:wrap="auto" w:vAnchor="margin" w:hAnchor="text" w:xAlign="left" w:yAlign="inline"/>
              <w:numPr>
                <w:ilvl w:val="0"/>
                <w:numId w:val="501"/>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 xml:space="preserve">Identify Components ratings. </w:t>
            </w:r>
          </w:p>
          <w:p w:rsidR="00D73FAC" w:rsidRPr="00F12664" w:rsidRDefault="00D73FAC" w:rsidP="00A60E78">
            <w:pPr>
              <w:pStyle w:val="PC"/>
              <w:framePr w:hSpace="0" w:wrap="auto" w:vAnchor="margin" w:hAnchor="text" w:xAlign="left" w:yAlign="inline"/>
              <w:numPr>
                <w:ilvl w:val="0"/>
                <w:numId w:val="501"/>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Identify the reader to read the RFID (Radio Fredquency Idendification)</w:t>
            </w:r>
          </w:p>
          <w:p w:rsidR="00D73FAC" w:rsidRPr="00F12664" w:rsidRDefault="00D73FAC" w:rsidP="00A60E78">
            <w:pPr>
              <w:pStyle w:val="PC"/>
              <w:framePr w:hSpace="0" w:wrap="auto" w:vAnchor="margin" w:hAnchor="text" w:xAlign="left" w:yAlign="inline"/>
              <w:numPr>
                <w:ilvl w:val="0"/>
                <w:numId w:val="501"/>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Sketch the model and overall assembly of the system.</w:t>
            </w:r>
          </w:p>
          <w:p w:rsidR="00D73FAC" w:rsidRPr="00F12664" w:rsidRDefault="00D73FAC" w:rsidP="00A60E78">
            <w:pPr>
              <w:pStyle w:val="PC"/>
              <w:framePr w:hSpace="0" w:wrap="auto" w:vAnchor="margin" w:hAnchor="text" w:xAlign="left" w:yAlign="inline"/>
              <w:numPr>
                <w:ilvl w:val="0"/>
                <w:numId w:val="501"/>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Select the Controller</w:t>
            </w:r>
          </w:p>
          <w:p w:rsidR="00D73FAC" w:rsidRPr="00F12664" w:rsidRDefault="00D73FAC" w:rsidP="00A60E78">
            <w:pPr>
              <w:pStyle w:val="PC"/>
              <w:framePr w:hSpace="0" w:wrap="auto" w:vAnchor="margin" w:hAnchor="text" w:xAlign="left" w:yAlign="inline"/>
              <w:numPr>
                <w:ilvl w:val="0"/>
                <w:numId w:val="501"/>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 xml:space="preserve">Recognize the power supply distribution for controller and components. </w:t>
            </w:r>
          </w:p>
          <w:p w:rsidR="00D73FAC" w:rsidRPr="00F12664" w:rsidRDefault="00D73FAC" w:rsidP="00A60E78">
            <w:pPr>
              <w:pStyle w:val="PC"/>
              <w:framePr w:hSpace="0" w:wrap="auto" w:vAnchor="margin" w:hAnchor="text" w:xAlign="left" w:yAlign="inline"/>
              <w:numPr>
                <w:ilvl w:val="0"/>
                <w:numId w:val="501"/>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Assemble the parts of system</w:t>
            </w:r>
          </w:p>
          <w:p w:rsidR="00D73FAC" w:rsidRPr="00F12664" w:rsidRDefault="00D73FAC" w:rsidP="00A60E78">
            <w:pPr>
              <w:pStyle w:val="PC"/>
              <w:framePr w:hSpace="0" w:wrap="auto" w:vAnchor="margin" w:hAnchor="text" w:xAlign="left" w:yAlign="inline"/>
              <w:numPr>
                <w:ilvl w:val="0"/>
                <w:numId w:val="501"/>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 xml:space="preserve">Draw the circuit diagram </w:t>
            </w:r>
          </w:p>
          <w:p w:rsidR="00D73FAC" w:rsidRPr="00F12664" w:rsidRDefault="00D73FAC" w:rsidP="00A60E78">
            <w:pPr>
              <w:pStyle w:val="PC"/>
              <w:framePr w:hSpace="0" w:wrap="auto" w:vAnchor="margin" w:hAnchor="text" w:xAlign="left" w:yAlign="inline"/>
              <w:numPr>
                <w:ilvl w:val="0"/>
                <w:numId w:val="501"/>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Electric wiring of sensors, switches and controller</w:t>
            </w:r>
          </w:p>
          <w:p w:rsidR="00D73FAC" w:rsidRPr="00F12664" w:rsidRDefault="00D73FAC" w:rsidP="00A60E78">
            <w:pPr>
              <w:pStyle w:val="PC"/>
              <w:framePr w:hSpace="0" w:wrap="auto" w:vAnchor="margin" w:hAnchor="text" w:xAlign="left" w:yAlign="inline"/>
              <w:numPr>
                <w:ilvl w:val="0"/>
                <w:numId w:val="501"/>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Design the algorithm flowchart to implement on controller.</w:t>
            </w:r>
          </w:p>
          <w:p w:rsidR="00D73FAC" w:rsidRPr="00F12664" w:rsidRDefault="00D73FAC" w:rsidP="00A60E78">
            <w:pPr>
              <w:pStyle w:val="PC"/>
              <w:framePr w:hSpace="0" w:wrap="auto" w:vAnchor="margin" w:hAnchor="text" w:xAlign="left" w:yAlign="inline"/>
              <w:numPr>
                <w:ilvl w:val="0"/>
                <w:numId w:val="501"/>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Program the controller to read a key from RFID to Allow or Block the  Access.</w:t>
            </w:r>
          </w:p>
          <w:p w:rsidR="00D73FAC" w:rsidRPr="00F12664" w:rsidRDefault="00D73FAC" w:rsidP="00A60E78">
            <w:pPr>
              <w:pStyle w:val="PC"/>
              <w:framePr w:hSpace="0" w:wrap="auto" w:vAnchor="margin" w:hAnchor="text" w:xAlign="left" w:yAlign="inline"/>
              <w:numPr>
                <w:ilvl w:val="0"/>
                <w:numId w:val="501"/>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Upload code/Program to controller.</w:t>
            </w:r>
          </w:p>
          <w:p w:rsidR="00D73FAC" w:rsidRPr="00F12664" w:rsidRDefault="00D73FAC" w:rsidP="00A60E78">
            <w:pPr>
              <w:pStyle w:val="PC"/>
              <w:framePr w:hSpace="0" w:wrap="auto" w:vAnchor="margin" w:hAnchor="text" w:xAlign="left" w:yAlign="inline"/>
              <w:numPr>
                <w:ilvl w:val="0"/>
                <w:numId w:val="501"/>
              </w:numPr>
              <w:spacing w:before="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RUN the controller to read key from RFID.</w:t>
            </w:r>
          </w:p>
        </w:tc>
      </w:tr>
    </w:tbl>
    <w:p w:rsidR="00D73FAC" w:rsidRPr="001212D6" w:rsidRDefault="00D73FAC" w:rsidP="00D73FAC">
      <w:pPr>
        <w:rPr>
          <w:rFonts w:ascii="Arial" w:eastAsiaTheme="minorEastAsia" w:hAnsi="Arial"/>
          <w:color w:val="000000" w:themeColor="text1"/>
          <w:sz w:val="22"/>
          <w:szCs w:val="22"/>
          <w:highlight w:val="yellow"/>
        </w:rPr>
      </w:pPr>
    </w:p>
    <w:p w:rsidR="00D73FAC" w:rsidRPr="001212D6" w:rsidRDefault="00D73FAC" w:rsidP="00864578">
      <w:pPr>
        <w:pStyle w:val="Heading3"/>
        <w:numPr>
          <w:ilvl w:val="0"/>
          <w:numId w:val="717"/>
        </w:numPr>
        <w:shd w:val="clear" w:color="auto" w:fill="FFC000"/>
        <w:spacing w:before="0"/>
        <w:rPr>
          <w:color w:val="000000" w:themeColor="text1"/>
          <w:sz w:val="24"/>
          <w:szCs w:val="24"/>
        </w:rPr>
      </w:pPr>
      <w:bookmarkStart w:id="80" w:name="_Toc28651568"/>
      <w:r w:rsidRPr="001212D6">
        <w:rPr>
          <w:color w:val="000000" w:themeColor="text1"/>
          <w:sz w:val="24"/>
          <w:szCs w:val="24"/>
        </w:rPr>
        <w:t>Finger print Sensor Based Biometric Attendance System</w:t>
      </w:r>
      <w:bookmarkEnd w:id="80"/>
    </w:p>
    <w:p w:rsidR="00D73FAC" w:rsidRPr="001212D6" w:rsidRDefault="00D73FAC" w:rsidP="00D73FAC">
      <w:pPr>
        <w:spacing w:before="240" w:after="240"/>
        <w:ind w:left="1260" w:hanging="1260"/>
        <w:jc w:val="both"/>
        <w:rPr>
          <w:rStyle w:val="Emphasis"/>
          <w:rFonts w:ascii="Arial" w:hAnsi="Arial"/>
          <w:i w:val="0"/>
          <w:iCs w:val="0"/>
          <w:color w:val="000000" w:themeColor="text1"/>
          <w:sz w:val="22"/>
          <w:szCs w:val="22"/>
          <w:highlight w:val="yellow"/>
        </w:rPr>
      </w:pPr>
      <w:r w:rsidRPr="001212D6">
        <w:rPr>
          <w:rFonts w:ascii="Arial" w:hAnsi="Arial"/>
          <w:b/>
          <w:bCs/>
          <w:color w:val="000000" w:themeColor="text1"/>
          <w:sz w:val="22"/>
          <w:szCs w:val="22"/>
        </w:rPr>
        <w:t>Overview:</w:t>
      </w:r>
      <w:r w:rsidRPr="001212D6">
        <w:rPr>
          <w:rFonts w:ascii="Arial" w:hAnsi="Arial"/>
          <w:color w:val="000000" w:themeColor="text1"/>
          <w:sz w:val="22"/>
          <w:szCs w:val="22"/>
        </w:rPr>
        <w:t xml:space="preserve"> This Project is designed to introduce the student to some application of robotics in industry.</w:t>
      </w:r>
    </w:p>
    <w:tbl>
      <w:tblPr>
        <w:tblStyle w:val="GridTable5Dark-Accent410"/>
        <w:tblW w:w="9900" w:type="dxa"/>
        <w:tblLook w:val="04A0" w:firstRow="1" w:lastRow="0" w:firstColumn="1" w:lastColumn="0" w:noHBand="0" w:noVBand="1"/>
      </w:tblPr>
      <w:tblGrid>
        <w:gridCol w:w="9900"/>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0" w:type="dxa"/>
          </w:tcPr>
          <w:p w:rsidR="00D73FAC" w:rsidRPr="001212D6" w:rsidRDefault="00BB7730" w:rsidP="00AA5744">
            <w:pPr>
              <w:pStyle w:val="PC"/>
              <w:framePr w:hSpace="0" w:wrap="auto" w:vAnchor="margin" w:hAnchor="text" w:xAlign="left" w:yAlign="inline"/>
              <w:numPr>
                <w:ilvl w:val="0"/>
                <w:numId w:val="0"/>
              </w:numPr>
              <w:ind w:left="605"/>
              <w:jc w:val="center"/>
              <w:rPr>
                <w:rFonts w:ascii="Arial" w:hAnsi="Arial" w:cs="Arial"/>
                <w:color w:val="000000" w:themeColor="text1"/>
                <w:sz w:val="22"/>
                <w:szCs w:val="22"/>
              </w:rPr>
            </w:pPr>
            <w:r w:rsidRPr="00BB7730">
              <w:rPr>
                <w:rFonts w:ascii="Arial" w:hAnsi="Arial" w:cs="Arial"/>
                <w:bCs w:val="0"/>
                <w:color w:val="000000" w:themeColor="text1"/>
                <w:sz w:val="22"/>
                <w:szCs w:val="22"/>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0" w:type="dxa"/>
            <w:hideMark/>
          </w:tcPr>
          <w:p w:rsidR="00D73FAC" w:rsidRPr="00F12664" w:rsidRDefault="00D73FAC" w:rsidP="00A60E78">
            <w:pPr>
              <w:pStyle w:val="PC"/>
              <w:framePr w:hSpace="0" w:wrap="auto" w:vAnchor="margin" w:hAnchor="text" w:xAlign="left" w:yAlign="inline"/>
              <w:numPr>
                <w:ilvl w:val="0"/>
                <w:numId w:val="502"/>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Identify Components of system.</w:t>
            </w:r>
          </w:p>
          <w:p w:rsidR="00D73FAC" w:rsidRPr="00F12664" w:rsidRDefault="00D73FAC" w:rsidP="00A60E78">
            <w:pPr>
              <w:pStyle w:val="PC"/>
              <w:framePr w:hSpace="0" w:wrap="auto" w:vAnchor="margin" w:hAnchor="text" w:xAlign="left" w:yAlign="inline"/>
              <w:numPr>
                <w:ilvl w:val="0"/>
                <w:numId w:val="502"/>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 xml:space="preserve">Identify Components ratings. </w:t>
            </w:r>
          </w:p>
          <w:p w:rsidR="00D73FAC" w:rsidRPr="00F12664" w:rsidRDefault="00D73FAC" w:rsidP="00A60E78">
            <w:pPr>
              <w:pStyle w:val="PC"/>
              <w:framePr w:hSpace="0" w:wrap="auto" w:vAnchor="margin" w:hAnchor="text" w:xAlign="left" w:yAlign="inline"/>
              <w:numPr>
                <w:ilvl w:val="0"/>
                <w:numId w:val="502"/>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Sketch the model and overall assembly of the system.</w:t>
            </w:r>
          </w:p>
          <w:p w:rsidR="00D73FAC" w:rsidRPr="00F12664" w:rsidRDefault="00D73FAC" w:rsidP="00A60E78">
            <w:pPr>
              <w:pStyle w:val="PC"/>
              <w:framePr w:hSpace="0" w:wrap="auto" w:vAnchor="margin" w:hAnchor="text" w:xAlign="left" w:yAlign="inline"/>
              <w:numPr>
                <w:ilvl w:val="0"/>
                <w:numId w:val="502"/>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Select the Controller</w:t>
            </w:r>
          </w:p>
          <w:p w:rsidR="00D73FAC" w:rsidRPr="00F12664" w:rsidRDefault="00D73FAC" w:rsidP="00A60E78">
            <w:pPr>
              <w:pStyle w:val="PC"/>
              <w:framePr w:hSpace="0" w:wrap="auto" w:vAnchor="margin" w:hAnchor="text" w:xAlign="left" w:yAlign="inline"/>
              <w:numPr>
                <w:ilvl w:val="0"/>
                <w:numId w:val="502"/>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Recognize the power supply distribution for controller and components.</w:t>
            </w:r>
          </w:p>
          <w:p w:rsidR="00D73FAC" w:rsidRPr="00F12664" w:rsidRDefault="00D73FAC" w:rsidP="00A60E78">
            <w:pPr>
              <w:pStyle w:val="PC"/>
              <w:framePr w:hSpace="0" w:wrap="auto" w:vAnchor="margin" w:hAnchor="text" w:xAlign="left" w:yAlign="inline"/>
              <w:numPr>
                <w:ilvl w:val="0"/>
                <w:numId w:val="502"/>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lastRenderedPageBreak/>
              <w:t>Assemble the parts of system</w:t>
            </w:r>
          </w:p>
          <w:p w:rsidR="00D73FAC" w:rsidRPr="00F12664" w:rsidRDefault="00D73FAC" w:rsidP="00A60E78">
            <w:pPr>
              <w:pStyle w:val="PC"/>
              <w:framePr w:hSpace="0" w:wrap="auto" w:vAnchor="margin" w:hAnchor="text" w:xAlign="left" w:yAlign="inline"/>
              <w:numPr>
                <w:ilvl w:val="0"/>
                <w:numId w:val="502"/>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 xml:space="preserve">Draw the circuit diagram </w:t>
            </w:r>
          </w:p>
          <w:p w:rsidR="00D73FAC" w:rsidRPr="00F12664" w:rsidRDefault="00D73FAC" w:rsidP="00A60E78">
            <w:pPr>
              <w:pStyle w:val="PC"/>
              <w:framePr w:hSpace="0" w:wrap="auto" w:vAnchor="margin" w:hAnchor="text" w:xAlign="left" w:yAlign="inline"/>
              <w:numPr>
                <w:ilvl w:val="0"/>
                <w:numId w:val="502"/>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Connect the sensors, switches and controller</w:t>
            </w:r>
          </w:p>
          <w:p w:rsidR="00D73FAC" w:rsidRPr="00F12664" w:rsidRDefault="00D73FAC" w:rsidP="00A60E78">
            <w:pPr>
              <w:pStyle w:val="PC"/>
              <w:framePr w:hSpace="0" w:wrap="auto" w:vAnchor="margin" w:hAnchor="text" w:xAlign="left" w:yAlign="inline"/>
              <w:numPr>
                <w:ilvl w:val="0"/>
                <w:numId w:val="502"/>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Design the algorithm flowchart to implement on controller.</w:t>
            </w:r>
          </w:p>
          <w:p w:rsidR="00D73FAC" w:rsidRPr="00F12664" w:rsidRDefault="00D73FAC" w:rsidP="00A60E78">
            <w:pPr>
              <w:pStyle w:val="PC"/>
              <w:framePr w:hSpace="0" w:wrap="auto" w:vAnchor="margin" w:hAnchor="text" w:xAlign="left" w:yAlign="inline"/>
              <w:numPr>
                <w:ilvl w:val="0"/>
                <w:numId w:val="502"/>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Program the controller to scan the fingerprints and save in satabase.</w:t>
            </w:r>
          </w:p>
          <w:p w:rsidR="00D73FAC" w:rsidRPr="00F12664" w:rsidRDefault="00D73FAC" w:rsidP="00A60E78">
            <w:pPr>
              <w:pStyle w:val="PC"/>
              <w:framePr w:hSpace="0" w:wrap="auto" w:vAnchor="margin" w:hAnchor="text" w:xAlign="left" w:yAlign="inline"/>
              <w:numPr>
                <w:ilvl w:val="0"/>
                <w:numId w:val="502"/>
              </w:numPr>
              <w:spacing w:before="240" w:after="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Upload code/Program to controller.</w:t>
            </w:r>
          </w:p>
          <w:p w:rsidR="00D73FAC" w:rsidRPr="00F12664" w:rsidRDefault="00D73FAC" w:rsidP="00A60E78">
            <w:pPr>
              <w:pStyle w:val="PC"/>
              <w:framePr w:hSpace="0" w:wrap="auto" w:vAnchor="margin" w:hAnchor="text" w:xAlign="left" w:yAlign="inline"/>
              <w:numPr>
                <w:ilvl w:val="0"/>
                <w:numId w:val="502"/>
              </w:numPr>
              <w:spacing w:before="240" w:line="360" w:lineRule="auto"/>
              <w:ind w:left="605"/>
              <w:rPr>
                <w:rFonts w:ascii="Arial" w:hAnsi="Arial" w:cs="Arial"/>
                <w:b w:val="0"/>
                <w:color w:val="000000" w:themeColor="text1"/>
                <w:sz w:val="22"/>
                <w:szCs w:val="22"/>
              </w:rPr>
            </w:pPr>
            <w:r w:rsidRPr="00F12664">
              <w:rPr>
                <w:rFonts w:ascii="Arial" w:hAnsi="Arial" w:cs="Arial"/>
                <w:b w:val="0"/>
                <w:color w:val="000000" w:themeColor="text1"/>
                <w:sz w:val="22"/>
                <w:szCs w:val="22"/>
              </w:rPr>
              <w:t>RUN the controller to scan the fingerprints.</w:t>
            </w:r>
          </w:p>
        </w:tc>
      </w:tr>
    </w:tbl>
    <w:p w:rsidR="00D73FAC" w:rsidRPr="001212D6" w:rsidRDefault="00D73FAC" w:rsidP="00D73FAC">
      <w:pPr>
        <w:spacing w:after="160" w:line="256" w:lineRule="auto"/>
        <w:rPr>
          <w:rFonts w:ascii="Arial" w:hAnsi="Arial"/>
          <w:color w:val="000000" w:themeColor="text1"/>
          <w:sz w:val="22"/>
          <w:szCs w:val="22"/>
        </w:rPr>
      </w:pPr>
    </w:p>
    <w:p w:rsidR="00D73FAC" w:rsidRPr="001212D6" w:rsidRDefault="00D73FAC" w:rsidP="00864578">
      <w:pPr>
        <w:pStyle w:val="Heading3"/>
        <w:numPr>
          <w:ilvl w:val="0"/>
          <w:numId w:val="717"/>
        </w:numPr>
        <w:shd w:val="clear" w:color="auto" w:fill="FFC000"/>
        <w:rPr>
          <w:color w:val="000000" w:themeColor="text1"/>
          <w:sz w:val="24"/>
          <w:szCs w:val="24"/>
        </w:rPr>
      </w:pPr>
      <w:bookmarkStart w:id="81" w:name="_Toc28651569"/>
      <w:r w:rsidRPr="001212D6">
        <w:rPr>
          <w:color w:val="000000" w:themeColor="text1"/>
          <w:sz w:val="24"/>
          <w:szCs w:val="24"/>
        </w:rPr>
        <w:t>Humidity and Temperature Monitoring System.</w:t>
      </w:r>
      <w:bookmarkEnd w:id="81"/>
    </w:p>
    <w:p w:rsidR="00D73FAC" w:rsidRPr="001212D6" w:rsidRDefault="00D73FAC" w:rsidP="00D73FAC">
      <w:pPr>
        <w:spacing w:before="240" w:after="240"/>
        <w:jc w:val="both"/>
        <w:rPr>
          <w:rFonts w:ascii="Arial" w:hAnsi="Arial"/>
          <w:color w:val="000000" w:themeColor="text1"/>
          <w:sz w:val="22"/>
          <w:szCs w:val="22"/>
        </w:rPr>
      </w:pPr>
      <w:r w:rsidRPr="001212D6">
        <w:rPr>
          <w:rFonts w:ascii="Arial" w:hAnsi="Arial"/>
          <w:b/>
          <w:bCs/>
          <w:color w:val="000000" w:themeColor="text1"/>
          <w:sz w:val="22"/>
          <w:szCs w:val="22"/>
        </w:rPr>
        <w:t>Overview:</w:t>
      </w:r>
      <w:r w:rsidRPr="001212D6">
        <w:rPr>
          <w:rFonts w:ascii="Arial" w:hAnsi="Arial"/>
          <w:color w:val="000000" w:themeColor="text1"/>
          <w:sz w:val="22"/>
          <w:szCs w:val="22"/>
        </w:rPr>
        <w:t xml:space="preserve"> This Project is designed to introduce the student to some application of robotics in industry</w:t>
      </w:r>
    </w:p>
    <w:tbl>
      <w:tblPr>
        <w:tblStyle w:val="GridTable5Dark-Accent410"/>
        <w:tblW w:w="9810" w:type="dxa"/>
        <w:tblLook w:val="04A0" w:firstRow="1" w:lastRow="0" w:firstColumn="1" w:lastColumn="0" w:noHBand="0" w:noVBand="1"/>
      </w:tblPr>
      <w:tblGrid>
        <w:gridCol w:w="9810"/>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10" w:type="dxa"/>
          </w:tcPr>
          <w:p w:rsidR="00D73FAC" w:rsidRPr="001212D6" w:rsidRDefault="00BB7730" w:rsidP="00AA5744">
            <w:pPr>
              <w:pStyle w:val="PC"/>
              <w:framePr w:hSpace="0" w:wrap="auto" w:vAnchor="margin" w:hAnchor="text" w:xAlign="left" w:yAlign="inline"/>
              <w:numPr>
                <w:ilvl w:val="0"/>
                <w:numId w:val="0"/>
              </w:numPr>
              <w:ind w:left="605"/>
              <w:jc w:val="center"/>
              <w:rPr>
                <w:rFonts w:ascii="Arial" w:hAnsi="Arial" w:cs="Arial"/>
                <w:color w:val="000000" w:themeColor="text1"/>
                <w:sz w:val="22"/>
                <w:szCs w:val="22"/>
              </w:rPr>
            </w:pPr>
            <w:r w:rsidRPr="00BB7730">
              <w:rPr>
                <w:rFonts w:ascii="Arial" w:hAnsi="Arial" w:cs="Arial"/>
                <w:bCs w:val="0"/>
                <w:color w:val="000000" w:themeColor="text1"/>
                <w:sz w:val="22"/>
                <w:szCs w:val="22"/>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10" w:type="dxa"/>
            <w:hideMark/>
          </w:tcPr>
          <w:p w:rsidR="00D73FAC" w:rsidRPr="00F12664" w:rsidRDefault="00D73FAC" w:rsidP="00A60E78">
            <w:pPr>
              <w:pStyle w:val="PC"/>
              <w:framePr w:hSpace="0" w:wrap="auto" w:vAnchor="margin" w:hAnchor="text" w:xAlign="left" w:yAlign="inline"/>
              <w:numPr>
                <w:ilvl w:val="0"/>
                <w:numId w:val="503"/>
              </w:numPr>
              <w:spacing w:before="240" w:after="240" w:line="360" w:lineRule="auto"/>
              <w:ind w:left="605" w:hanging="368"/>
              <w:rPr>
                <w:rFonts w:ascii="Arial" w:hAnsi="Arial" w:cs="Arial"/>
                <w:b w:val="0"/>
                <w:color w:val="000000" w:themeColor="text1"/>
                <w:sz w:val="22"/>
                <w:szCs w:val="22"/>
              </w:rPr>
            </w:pPr>
            <w:r w:rsidRPr="00F12664">
              <w:rPr>
                <w:rFonts w:ascii="Arial" w:hAnsi="Arial" w:cs="Arial"/>
                <w:b w:val="0"/>
                <w:color w:val="000000" w:themeColor="text1"/>
                <w:sz w:val="22"/>
                <w:szCs w:val="22"/>
              </w:rPr>
              <w:t>Identify Components of system.</w:t>
            </w:r>
          </w:p>
          <w:p w:rsidR="00D73FAC" w:rsidRPr="00F12664" w:rsidRDefault="00D73FAC" w:rsidP="00A60E78">
            <w:pPr>
              <w:pStyle w:val="PC"/>
              <w:framePr w:hSpace="0" w:wrap="auto" w:vAnchor="margin" w:hAnchor="text" w:xAlign="left" w:yAlign="inline"/>
              <w:numPr>
                <w:ilvl w:val="0"/>
                <w:numId w:val="503"/>
              </w:numPr>
              <w:spacing w:before="240" w:after="240" w:line="360" w:lineRule="auto"/>
              <w:ind w:left="605" w:hanging="368"/>
              <w:rPr>
                <w:rFonts w:ascii="Arial" w:hAnsi="Arial" w:cs="Arial"/>
                <w:b w:val="0"/>
                <w:color w:val="000000" w:themeColor="text1"/>
                <w:sz w:val="22"/>
                <w:szCs w:val="22"/>
              </w:rPr>
            </w:pPr>
            <w:r w:rsidRPr="00F12664">
              <w:rPr>
                <w:rFonts w:ascii="Arial" w:hAnsi="Arial" w:cs="Arial"/>
                <w:b w:val="0"/>
                <w:color w:val="000000" w:themeColor="text1"/>
                <w:sz w:val="22"/>
                <w:szCs w:val="22"/>
              </w:rPr>
              <w:t xml:space="preserve">Identify Components ratings. </w:t>
            </w:r>
          </w:p>
          <w:p w:rsidR="00D73FAC" w:rsidRPr="00F12664" w:rsidRDefault="00D73FAC" w:rsidP="00A60E78">
            <w:pPr>
              <w:pStyle w:val="PC"/>
              <w:framePr w:hSpace="0" w:wrap="auto" w:vAnchor="margin" w:hAnchor="text" w:xAlign="left" w:yAlign="inline"/>
              <w:numPr>
                <w:ilvl w:val="0"/>
                <w:numId w:val="503"/>
              </w:numPr>
              <w:spacing w:before="240" w:after="240" w:line="360" w:lineRule="auto"/>
              <w:ind w:left="605" w:hanging="368"/>
              <w:rPr>
                <w:rFonts w:ascii="Arial" w:hAnsi="Arial" w:cs="Arial"/>
                <w:b w:val="0"/>
                <w:color w:val="000000" w:themeColor="text1"/>
                <w:sz w:val="22"/>
                <w:szCs w:val="22"/>
              </w:rPr>
            </w:pPr>
            <w:r w:rsidRPr="00F12664">
              <w:rPr>
                <w:rFonts w:ascii="Arial" w:hAnsi="Arial" w:cs="Arial"/>
                <w:b w:val="0"/>
                <w:color w:val="000000" w:themeColor="text1"/>
                <w:sz w:val="22"/>
                <w:szCs w:val="22"/>
              </w:rPr>
              <w:t>Identify Sensors and their ratings.</w:t>
            </w:r>
          </w:p>
          <w:p w:rsidR="00D73FAC" w:rsidRPr="00F12664" w:rsidRDefault="00D73FAC" w:rsidP="00A60E78">
            <w:pPr>
              <w:pStyle w:val="PC"/>
              <w:framePr w:hSpace="0" w:wrap="auto" w:vAnchor="margin" w:hAnchor="text" w:xAlign="left" w:yAlign="inline"/>
              <w:numPr>
                <w:ilvl w:val="0"/>
                <w:numId w:val="503"/>
              </w:numPr>
              <w:spacing w:before="240" w:after="240" w:line="360" w:lineRule="auto"/>
              <w:ind w:left="605" w:hanging="368"/>
              <w:rPr>
                <w:rFonts w:ascii="Arial" w:hAnsi="Arial" w:cs="Arial"/>
                <w:b w:val="0"/>
                <w:color w:val="000000" w:themeColor="text1"/>
                <w:sz w:val="22"/>
                <w:szCs w:val="22"/>
              </w:rPr>
            </w:pPr>
            <w:r w:rsidRPr="00F12664">
              <w:rPr>
                <w:rFonts w:ascii="Arial" w:hAnsi="Arial" w:cs="Arial"/>
                <w:b w:val="0"/>
                <w:color w:val="000000" w:themeColor="text1"/>
                <w:sz w:val="22"/>
                <w:szCs w:val="22"/>
              </w:rPr>
              <w:t>Sketch the model and overall assembly of the system.</w:t>
            </w:r>
          </w:p>
          <w:p w:rsidR="00D73FAC" w:rsidRPr="00F12664" w:rsidRDefault="00D73FAC" w:rsidP="00A60E78">
            <w:pPr>
              <w:pStyle w:val="PC"/>
              <w:framePr w:hSpace="0" w:wrap="auto" w:vAnchor="margin" w:hAnchor="text" w:xAlign="left" w:yAlign="inline"/>
              <w:numPr>
                <w:ilvl w:val="0"/>
                <w:numId w:val="503"/>
              </w:numPr>
              <w:spacing w:before="240" w:after="240" w:line="360" w:lineRule="auto"/>
              <w:ind w:left="605" w:hanging="368"/>
              <w:rPr>
                <w:rFonts w:ascii="Arial" w:hAnsi="Arial" w:cs="Arial"/>
                <w:b w:val="0"/>
                <w:color w:val="000000" w:themeColor="text1"/>
                <w:sz w:val="22"/>
                <w:szCs w:val="22"/>
              </w:rPr>
            </w:pPr>
            <w:r w:rsidRPr="00F12664">
              <w:rPr>
                <w:rFonts w:ascii="Arial" w:hAnsi="Arial" w:cs="Arial"/>
                <w:b w:val="0"/>
                <w:color w:val="000000" w:themeColor="text1"/>
                <w:sz w:val="22"/>
                <w:szCs w:val="22"/>
              </w:rPr>
              <w:t>Select the Controller</w:t>
            </w:r>
          </w:p>
          <w:p w:rsidR="00D73FAC" w:rsidRPr="00F12664" w:rsidRDefault="00D73FAC" w:rsidP="00A60E78">
            <w:pPr>
              <w:pStyle w:val="PC"/>
              <w:framePr w:hSpace="0" w:wrap="auto" w:vAnchor="margin" w:hAnchor="text" w:xAlign="left" w:yAlign="inline"/>
              <w:numPr>
                <w:ilvl w:val="0"/>
                <w:numId w:val="503"/>
              </w:numPr>
              <w:spacing w:before="240" w:after="240" w:line="360" w:lineRule="auto"/>
              <w:ind w:left="605" w:hanging="368"/>
              <w:rPr>
                <w:rFonts w:ascii="Arial" w:hAnsi="Arial" w:cs="Arial"/>
                <w:b w:val="0"/>
                <w:color w:val="000000" w:themeColor="text1"/>
                <w:sz w:val="22"/>
                <w:szCs w:val="22"/>
              </w:rPr>
            </w:pPr>
            <w:r w:rsidRPr="00F12664">
              <w:rPr>
                <w:rFonts w:ascii="Arial" w:hAnsi="Arial" w:cs="Arial"/>
                <w:b w:val="0"/>
                <w:color w:val="000000" w:themeColor="text1"/>
                <w:sz w:val="22"/>
                <w:szCs w:val="22"/>
              </w:rPr>
              <w:t>Recognize the power supply distribution for controller, components and sensors.</w:t>
            </w:r>
          </w:p>
          <w:p w:rsidR="00D73FAC" w:rsidRPr="00F12664" w:rsidRDefault="00D73FAC" w:rsidP="00A60E78">
            <w:pPr>
              <w:pStyle w:val="PC"/>
              <w:framePr w:hSpace="0" w:wrap="auto" w:vAnchor="margin" w:hAnchor="text" w:xAlign="left" w:yAlign="inline"/>
              <w:numPr>
                <w:ilvl w:val="0"/>
                <w:numId w:val="503"/>
              </w:numPr>
              <w:spacing w:before="240" w:after="240" w:line="360" w:lineRule="auto"/>
              <w:ind w:left="605" w:hanging="368"/>
              <w:rPr>
                <w:rFonts w:ascii="Arial" w:hAnsi="Arial" w:cs="Arial"/>
                <w:b w:val="0"/>
                <w:color w:val="000000" w:themeColor="text1"/>
                <w:sz w:val="22"/>
                <w:szCs w:val="22"/>
              </w:rPr>
            </w:pPr>
            <w:r w:rsidRPr="00F12664">
              <w:rPr>
                <w:rFonts w:ascii="Arial" w:hAnsi="Arial" w:cs="Arial"/>
                <w:b w:val="0"/>
                <w:color w:val="000000" w:themeColor="text1"/>
                <w:sz w:val="22"/>
                <w:szCs w:val="22"/>
              </w:rPr>
              <w:t>Assemble the parts of system</w:t>
            </w:r>
          </w:p>
          <w:p w:rsidR="00D73FAC" w:rsidRPr="00F12664" w:rsidRDefault="00D73FAC" w:rsidP="00A60E78">
            <w:pPr>
              <w:pStyle w:val="PC"/>
              <w:framePr w:hSpace="0" w:wrap="auto" w:vAnchor="margin" w:hAnchor="text" w:xAlign="left" w:yAlign="inline"/>
              <w:numPr>
                <w:ilvl w:val="0"/>
                <w:numId w:val="503"/>
              </w:numPr>
              <w:spacing w:before="240" w:after="240" w:line="360" w:lineRule="auto"/>
              <w:ind w:left="605" w:hanging="368"/>
              <w:rPr>
                <w:rFonts w:ascii="Arial" w:hAnsi="Arial" w:cs="Arial"/>
                <w:b w:val="0"/>
                <w:color w:val="000000" w:themeColor="text1"/>
                <w:sz w:val="22"/>
                <w:szCs w:val="22"/>
              </w:rPr>
            </w:pPr>
            <w:r w:rsidRPr="00F12664">
              <w:rPr>
                <w:rFonts w:ascii="Arial" w:hAnsi="Arial" w:cs="Arial"/>
                <w:b w:val="0"/>
                <w:color w:val="000000" w:themeColor="text1"/>
                <w:sz w:val="22"/>
                <w:szCs w:val="22"/>
              </w:rPr>
              <w:t xml:space="preserve">Draw the circuit diagram </w:t>
            </w:r>
          </w:p>
          <w:p w:rsidR="00D73FAC" w:rsidRPr="00F12664" w:rsidRDefault="00D73FAC" w:rsidP="00A60E78">
            <w:pPr>
              <w:pStyle w:val="PC"/>
              <w:framePr w:hSpace="0" w:wrap="auto" w:vAnchor="margin" w:hAnchor="text" w:xAlign="left" w:yAlign="inline"/>
              <w:numPr>
                <w:ilvl w:val="0"/>
                <w:numId w:val="503"/>
              </w:numPr>
              <w:spacing w:before="240" w:after="240" w:line="360" w:lineRule="auto"/>
              <w:ind w:left="605" w:hanging="368"/>
              <w:rPr>
                <w:rFonts w:ascii="Arial" w:hAnsi="Arial" w:cs="Arial"/>
                <w:b w:val="0"/>
                <w:color w:val="000000" w:themeColor="text1"/>
                <w:sz w:val="22"/>
                <w:szCs w:val="22"/>
              </w:rPr>
            </w:pPr>
            <w:r w:rsidRPr="00F12664">
              <w:rPr>
                <w:rFonts w:ascii="Arial" w:hAnsi="Arial" w:cs="Arial"/>
                <w:b w:val="0"/>
                <w:color w:val="000000" w:themeColor="text1"/>
                <w:sz w:val="22"/>
                <w:szCs w:val="22"/>
              </w:rPr>
              <w:t>Connect the sensors, switches and controller</w:t>
            </w:r>
          </w:p>
          <w:p w:rsidR="00D73FAC" w:rsidRPr="00F12664" w:rsidRDefault="00D73FAC" w:rsidP="00A60E78">
            <w:pPr>
              <w:pStyle w:val="PC"/>
              <w:framePr w:hSpace="0" w:wrap="auto" w:vAnchor="margin" w:hAnchor="text" w:xAlign="left" w:yAlign="inline"/>
              <w:numPr>
                <w:ilvl w:val="0"/>
                <w:numId w:val="503"/>
              </w:numPr>
              <w:spacing w:before="240" w:after="240" w:line="360" w:lineRule="auto"/>
              <w:ind w:left="605" w:hanging="368"/>
              <w:rPr>
                <w:rFonts w:ascii="Arial" w:hAnsi="Arial" w:cs="Arial"/>
                <w:b w:val="0"/>
                <w:color w:val="000000" w:themeColor="text1"/>
                <w:sz w:val="22"/>
                <w:szCs w:val="22"/>
              </w:rPr>
            </w:pPr>
            <w:r w:rsidRPr="00F12664">
              <w:rPr>
                <w:rFonts w:ascii="Arial" w:hAnsi="Arial" w:cs="Arial"/>
                <w:b w:val="0"/>
                <w:color w:val="000000" w:themeColor="text1"/>
                <w:sz w:val="22"/>
                <w:szCs w:val="22"/>
              </w:rPr>
              <w:t>Design the algorithm flowchart to implement on controller.</w:t>
            </w:r>
          </w:p>
          <w:p w:rsidR="00D73FAC" w:rsidRPr="00F12664" w:rsidRDefault="00D73FAC" w:rsidP="00A60E78">
            <w:pPr>
              <w:pStyle w:val="PC"/>
              <w:framePr w:hSpace="0" w:wrap="auto" w:vAnchor="margin" w:hAnchor="text" w:xAlign="left" w:yAlign="inline"/>
              <w:numPr>
                <w:ilvl w:val="0"/>
                <w:numId w:val="503"/>
              </w:numPr>
              <w:spacing w:before="240" w:after="240" w:line="360" w:lineRule="auto"/>
              <w:ind w:left="605" w:hanging="368"/>
              <w:rPr>
                <w:rFonts w:ascii="Arial" w:hAnsi="Arial" w:cs="Arial"/>
                <w:b w:val="0"/>
                <w:color w:val="000000" w:themeColor="text1"/>
                <w:sz w:val="22"/>
                <w:szCs w:val="22"/>
              </w:rPr>
            </w:pPr>
            <w:r w:rsidRPr="00F12664">
              <w:rPr>
                <w:rFonts w:ascii="Arial" w:hAnsi="Arial" w:cs="Arial"/>
                <w:b w:val="0"/>
                <w:color w:val="000000" w:themeColor="text1"/>
                <w:sz w:val="22"/>
                <w:szCs w:val="22"/>
              </w:rPr>
              <w:t>Program the controller to read the values form sensors.</w:t>
            </w:r>
          </w:p>
          <w:p w:rsidR="00D73FAC" w:rsidRPr="00F12664" w:rsidRDefault="00D73FAC" w:rsidP="00A60E78">
            <w:pPr>
              <w:pStyle w:val="PC"/>
              <w:framePr w:hSpace="0" w:wrap="auto" w:vAnchor="margin" w:hAnchor="text" w:xAlign="left" w:yAlign="inline"/>
              <w:numPr>
                <w:ilvl w:val="0"/>
                <w:numId w:val="503"/>
              </w:numPr>
              <w:spacing w:before="240" w:after="240" w:line="360" w:lineRule="auto"/>
              <w:ind w:left="605" w:hanging="368"/>
              <w:rPr>
                <w:rFonts w:ascii="Arial" w:hAnsi="Arial" w:cs="Arial"/>
                <w:b w:val="0"/>
                <w:color w:val="000000" w:themeColor="text1"/>
                <w:sz w:val="22"/>
                <w:szCs w:val="22"/>
              </w:rPr>
            </w:pPr>
            <w:r w:rsidRPr="00F12664">
              <w:rPr>
                <w:rFonts w:ascii="Arial" w:hAnsi="Arial" w:cs="Arial"/>
                <w:b w:val="0"/>
                <w:color w:val="000000" w:themeColor="text1"/>
                <w:sz w:val="22"/>
                <w:szCs w:val="22"/>
              </w:rPr>
              <w:t>Upload code/Program to controller.</w:t>
            </w:r>
          </w:p>
          <w:p w:rsidR="00D73FAC" w:rsidRPr="00F12664" w:rsidRDefault="00D73FAC" w:rsidP="00A60E78">
            <w:pPr>
              <w:pStyle w:val="PC"/>
              <w:framePr w:hSpace="0" w:wrap="auto" w:vAnchor="margin" w:hAnchor="text" w:xAlign="left" w:yAlign="inline"/>
              <w:numPr>
                <w:ilvl w:val="0"/>
                <w:numId w:val="503"/>
              </w:numPr>
              <w:spacing w:before="240" w:line="360" w:lineRule="auto"/>
              <w:ind w:left="605" w:hanging="368"/>
              <w:rPr>
                <w:rFonts w:ascii="Arial" w:hAnsi="Arial" w:cs="Arial"/>
                <w:b w:val="0"/>
                <w:color w:val="000000" w:themeColor="text1"/>
                <w:sz w:val="22"/>
                <w:szCs w:val="22"/>
              </w:rPr>
            </w:pPr>
            <w:r w:rsidRPr="00F12664">
              <w:rPr>
                <w:rFonts w:ascii="Arial" w:hAnsi="Arial" w:cs="Arial"/>
                <w:b w:val="0"/>
                <w:color w:val="000000" w:themeColor="text1"/>
                <w:sz w:val="22"/>
                <w:szCs w:val="22"/>
              </w:rPr>
              <w:t>RUN the controller to read the values.</w:t>
            </w:r>
          </w:p>
        </w:tc>
      </w:tr>
    </w:tbl>
    <w:p w:rsidR="00D73FAC" w:rsidRPr="001212D6" w:rsidRDefault="00D73FAC" w:rsidP="00864578">
      <w:pPr>
        <w:pStyle w:val="Heading3"/>
        <w:numPr>
          <w:ilvl w:val="0"/>
          <w:numId w:val="717"/>
        </w:numPr>
        <w:shd w:val="clear" w:color="auto" w:fill="FFC000"/>
        <w:rPr>
          <w:color w:val="000000" w:themeColor="text1"/>
          <w:sz w:val="24"/>
          <w:szCs w:val="24"/>
        </w:rPr>
      </w:pPr>
      <w:bookmarkStart w:id="82" w:name="_Toc28651570"/>
      <w:r w:rsidRPr="001212D6">
        <w:rPr>
          <w:color w:val="000000" w:themeColor="text1"/>
          <w:sz w:val="24"/>
          <w:szCs w:val="24"/>
        </w:rPr>
        <w:t>Smart Stick for Blinds</w:t>
      </w:r>
      <w:bookmarkEnd w:id="82"/>
    </w:p>
    <w:p w:rsidR="00D73FAC" w:rsidRPr="001212D6" w:rsidRDefault="00D73FAC" w:rsidP="00D73FAC">
      <w:pPr>
        <w:spacing w:before="240" w:after="240"/>
        <w:jc w:val="both"/>
        <w:rPr>
          <w:rFonts w:ascii="Arial" w:hAnsi="Arial"/>
          <w:color w:val="000000" w:themeColor="text1"/>
          <w:sz w:val="22"/>
          <w:szCs w:val="22"/>
        </w:rPr>
      </w:pPr>
      <w:r w:rsidRPr="001212D6">
        <w:rPr>
          <w:rFonts w:ascii="Arial" w:hAnsi="Arial"/>
          <w:b/>
          <w:bCs/>
          <w:color w:val="000000" w:themeColor="text1"/>
          <w:sz w:val="22"/>
          <w:szCs w:val="22"/>
        </w:rPr>
        <w:t>Overview:</w:t>
      </w:r>
      <w:r w:rsidRPr="001212D6">
        <w:rPr>
          <w:rFonts w:ascii="Arial" w:hAnsi="Arial"/>
          <w:color w:val="000000" w:themeColor="text1"/>
          <w:sz w:val="22"/>
          <w:szCs w:val="22"/>
        </w:rPr>
        <w:t xml:space="preserve"> This Project is designed to introduce the student to some application of robotics in industry</w:t>
      </w:r>
    </w:p>
    <w:tbl>
      <w:tblPr>
        <w:tblStyle w:val="GridTable5Dark-Accent410"/>
        <w:tblW w:w="9900" w:type="dxa"/>
        <w:tblLook w:val="04A0" w:firstRow="1" w:lastRow="0" w:firstColumn="1" w:lastColumn="0" w:noHBand="0" w:noVBand="1"/>
      </w:tblPr>
      <w:tblGrid>
        <w:gridCol w:w="9900"/>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0" w:type="dxa"/>
          </w:tcPr>
          <w:p w:rsidR="00D73FAC" w:rsidRPr="001212D6" w:rsidRDefault="00BB7730" w:rsidP="00AA5744">
            <w:pPr>
              <w:pStyle w:val="PC"/>
              <w:framePr w:hSpace="0" w:wrap="auto" w:vAnchor="margin" w:hAnchor="text" w:xAlign="left" w:yAlign="inline"/>
              <w:numPr>
                <w:ilvl w:val="0"/>
                <w:numId w:val="0"/>
              </w:numPr>
              <w:ind w:left="605"/>
              <w:jc w:val="center"/>
              <w:rPr>
                <w:rFonts w:ascii="Arial" w:hAnsi="Arial" w:cs="Arial"/>
                <w:color w:val="000000" w:themeColor="text1"/>
                <w:sz w:val="22"/>
                <w:szCs w:val="22"/>
              </w:rPr>
            </w:pPr>
            <w:r w:rsidRPr="00BB7730">
              <w:rPr>
                <w:rFonts w:ascii="Arial" w:hAnsi="Arial" w:cs="Arial"/>
                <w:bCs w:val="0"/>
                <w:color w:val="000000" w:themeColor="text1"/>
                <w:sz w:val="22"/>
                <w:szCs w:val="22"/>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0" w:type="dxa"/>
            <w:hideMark/>
          </w:tcPr>
          <w:p w:rsidR="00D73FAC" w:rsidRPr="00F12664" w:rsidRDefault="00D73FAC" w:rsidP="00A60E78">
            <w:pPr>
              <w:pStyle w:val="PC"/>
              <w:framePr w:hSpace="0" w:wrap="auto" w:vAnchor="margin" w:hAnchor="text" w:xAlign="left" w:yAlign="inline"/>
              <w:numPr>
                <w:ilvl w:val="0"/>
                <w:numId w:val="504"/>
              </w:numPr>
              <w:spacing w:before="240" w:after="240" w:line="360" w:lineRule="auto"/>
              <w:ind w:left="605" w:hanging="458"/>
              <w:rPr>
                <w:rFonts w:ascii="Arial" w:hAnsi="Arial" w:cs="Arial"/>
                <w:b w:val="0"/>
                <w:color w:val="000000" w:themeColor="text1"/>
                <w:sz w:val="22"/>
                <w:szCs w:val="22"/>
              </w:rPr>
            </w:pPr>
            <w:r w:rsidRPr="00F12664">
              <w:rPr>
                <w:rFonts w:ascii="Arial" w:hAnsi="Arial" w:cs="Arial"/>
                <w:b w:val="0"/>
                <w:color w:val="000000" w:themeColor="text1"/>
                <w:sz w:val="22"/>
                <w:szCs w:val="22"/>
              </w:rPr>
              <w:t>Identify Components of system.</w:t>
            </w:r>
          </w:p>
          <w:p w:rsidR="00D73FAC" w:rsidRPr="00F12664" w:rsidRDefault="00D73FAC" w:rsidP="00A60E78">
            <w:pPr>
              <w:pStyle w:val="PC"/>
              <w:framePr w:hSpace="0" w:wrap="auto" w:vAnchor="margin" w:hAnchor="text" w:xAlign="left" w:yAlign="inline"/>
              <w:numPr>
                <w:ilvl w:val="0"/>
                <w:numId w:val="504"/>
              </w:numPr>
              <w:spacing w:before="240" w:after="240" w:line="360" w:lineRule="auto"/>
              <w:ind w:left="605" w:hanging="458"/>
              <w:rPr>
                <w:rFonts w:ascii="Arial" w:hAnsi="Arial" w:cs="Arial"/>
                <w:b w:val="0"/>
                <w:color w:val="000000" w:themeColor="text1"/>
                <w:sz w:val="22"/>
                <w:szCs w:val="22"/>
              </w:rPr>
            </w:pPr>
            <w:r w:rsidRPr="00F12664">
              <w:rPr>
                <w:rFonts w:ascii="Arial" w:hAnsi="Arial" w:cs="Arial"/>
                <w:b w:val="0"/>
                <w:color w:val="000000" w:themeColor="text1"/>
                <w:sz w:val="22"/>
                <w:szCs w:val="22"/>
              </w:rPr>
              <w:t xml:space="preserve">Identify Components ratings. </w:t>
            </w:r>
          </w:p>
          <w:p w:rsidR="00D73FAC" w:rsidRPr="00F12664" w:rsidRDefault="00D73FAC" w:rsidP="00A60E78">
            <w:pPr>
              <w:pStyle w:val="PC"/>
              <w:framePr w:hSpace="0" w:wrap="auto" w:vAnchor="margin" w:hAnchor="text" w:xAlign="left" w:yAlign="inline"/>
              <w:numPr>
                <w:ilvl w:val="0"/>
                <w:numId w:val="504"/>
              </w:numPr>
              <w:spacing w:before="240" w:after="240" w:line="360" w:lineRule="auto"/>
              <w:ind w:left="605" w:hanging="458"/>
              <w:rPr>
                <w:rFonts w:ascii="Arial" w:hAnsi="Arial" w:cs="Arial"/>
                <w:b w:val="0"/>
                <w:color w:val="000000" w:themeColor="text1"/>
                <w:sz w:val="22"/>
                <w:szCs w:val="22"/>
              </w:rPr>
            </w:pPr>
            <w:r w:rsidRPr="00F12664">
              <w:rPr>
                <w:rFonts w:ascii="Arial" w:hAnsi="Arial" w:cs="Arial"/>
                <w:b w:val="0"/>
                <w:color w:val="000000" w:themeColor="text1"/>
                <w:sz w:val="22"/>
                <w:szCs w:val="22"/>
              </w:rPr>
              <w:t>Sketch the model and overall assembly of the system.</w:t>
            </w:r>
          </w:p>
          <w:p w:rsidR="00D73FAC" w:rsidRPr="00F12664" w:rsidRDefault="00D73FAC" w:rsidP="00A60E78">
            <w:pPr>
              <w:pStyle w:val="PC"/>
              <w:framePr w:hSpace="0" w:wrap="auto" w:vAnchor="margin" w:hAnchor="text" w:xAlign="left" w:yAlign="inline"/>
              <w:numPr>
                <w:ilvl w:val="0"/>
                <w:numId w:val="504"/>
              </w:numPr>
              <w:spacing w:before="240" w:after="240" w:line="360" w:lineRule="auto"/>
              <w:ind w:left="605" w:hanging="458"/>
              <w:rPr>
                <w:rFonts w:ascii="Arial" w:hAnsi="Arial" w:cs="Arial"/>
                <w:b w:val="0"/>
                <w:color w:val="000000" w:themeColor="text1"/>
                <w:sz w:val="22"/>
                <w:szCs w:val="22"/>
              </w:rPr>
            </w:pPr>
            <w:r w:rsidRPr="00F12664">
              <w:rPr>
                <w:rFonts w:ascii="Arial" w:hAnsi="Arial" w:cs="Arial"/>
                <w:b w:val="0"/>
                <w:color w:val="000000" w:themeColor="text1"/>
                <w:sz w:val="22"/>
                <w:szCs w:val="22"/>
              </w:rPr>
              <w:t>Select the Controller</w:t>
            </w:r>
          </w:p>
          <w:p w:rsidR="00D73FAC" w:rsidRPr="00F12664" w:rsidRDefault="00D73FAC" w:rsidP="00A60E78">
            <w:pPr>
              <w:pStyle w:val="PC"/>
              <w:framePr w:hSpace="0" w:wrap="auto" w:vAnchor="margin" w:hAnchor="text" w:xAlign="left" w:yAlign="inline"/>
              <w:numPr>
                <w:ilvl w:val="0"/>
                <w:numId w:val="504"/>
              </w:numPr>
              <w:spacing w:before="240" w:after="240" w:line="360" w:lineRule="auto"/>
              <w:ind w:left="605" w:hanging="458"/>
              <w:rPr>
                <w:rFonts w:ascii="Arial" w:hAnsi="Arial" w:cs="Arial"/>
                <w:b w:val="0"/>
                <w:color w:val="000000" w:themeColor="text1"/>
                <w:sz w:val="22"/>
                <w:szCs w:val="22"/>
              </w:rPr>
            </w:pPr>
            <w:r w:rsidRPr="00F12664">
              <w:rPr>
                <w:rFonts w:ascii="Arial" w:hAnsi="Arial" w:cs="Arial"/>
                <w:b w:val="0"/>
                <w:color w:val="000000" w:themeColor="text1"/>
                <w:sz w:val="22"/>
                <w:szCs w:val="22"/>
              </w:rPr>
              <w:t>Recognize the power supply distribution for controller, components and sensors.</w:t>
            </w:r>
          </w:p>
          <w:p w:rsidR="00D73FAC" w:rsidRPr="00F12664" w:rsidRDefault="00D73FAC" w:rsidP="00A60E78">
            <w:pPr>
              <w:pStyle w:val="PC"/>
              <w:framePr w:hSpace="0" w:wrap="auto" w:vAnchor="margin" w:hAnchor="text" w:xAlign="left" w:yAlign="inline"/>
              <w:numPr>
                <w:ilvl w:val="0"/>
                <w:numId w:val="504"/>
              </w:numPr>
              <w:spacing w:before="240" w:after="240" w:line="360" w:lineRule="auto"/>
              <w:ind w:left="605" w:hanging="458"/>
              <w:rPr>
                <w:rFonts w:ascii="Arial" w:hAnsi="Arial" w:cs="Arial"/>
                <w:b w:val="0"/>
                <w:color w:val="000000" w:themeColor="text1"/>
                <w:sz w:val="22"/>
                <w:szCs w:val="22"/>
              </w:rPr>
            </w:pPr>
            <w:r w:rsidRPr="00F12664">
              <w:rPr>
                <w:rFonts w:ascii="Arial" w:hAnsi="Arial" w:cs="Arial"/>
                <w:b w:val="0"/>
                <w:color w:val="000000" w:themeColor="text1"/>
                <w:sz w:val="22"/>
                <w:szCs w:val="22"/>
              </w:rPr>
              <w:lastRenderedPageBreak/>
              <w:t>Assemble the parts of system</w:t>
            </w:r>
          </w:p>
          <w:p w:rsidR="00D73FAC" w:rsidRPr="00F12664" w:rsidRDefault="00D73FAC" w:rsidP="00A60E78">
            <w:pPr>
              <w:pStyle w:val="PC"/>
              <w:framePr w:hSpace="0" w:wrap="auto" w:vAnchor="margin" w:hAnchor="text" w:xAlign="left" w:yAlign="inline"/>
              <w:numPr>
                <w:ilvl w:val="0"/>
                <w:numId w:val="504"/>
              </w:numPr>
              <w:spacing w:before="240" w:after="240" w:line="360" w:lineRule="auto"/>
              <w:ind w:left="605" w:hanging="458"/>
              <w:rPr>
                <w:rFonts w:ascii="Arial" w:hAnsi="Arial" w:cs="Arial"/>
                <w:b w:val="0"/>
                <w:color w:val="000000" w:themeColor="text1"/>
                <w:sz w:val="22"/>
                <w:szCs w:val="22"/>
              </w:rPr>
            </w:pPr>
            <w:r w:rsidRPr="00F12664">
              <w:rPr>
                <w:rFonts w:ascii="Arial" w:hAnsi="Arial" w:cs="Arial"/>
                <w:b w:val="0"/>
                <w:color w:val="000000" w:themeColor="text1"/>
                <w:sz w:val="22"/>
                <w:szCs w:val="22"/>
              </w:rPr>
              <w:t xml:space="preserve">Draw the circuit diagram </w:t>
            </w:r>
          </w:p>
          <w:p w:rsidR="00D73FAC" w:rsidRPr="00F12664" w:rsidRDefault="00D73FAC" w:rsidP="00A60E78">
            <w:pPr>
              <w:pStyle w:val="PC"/>
              <w:framePr w:hSpace="0" w:wrap="auto" w:vAnchor="margin" w:hAnchor="text" w:xAlign="left" w:yAlign="inline"/>
              <w:numPr>
                <w:ilvl w:val="0"/>
                <w:numId w:val="504"/>
              </w:numPr>
              <w:spacing w:before="240" w:after="240" w:line="360" w:lineRule="auto"/>
              <w:ind w:left="605" w:hanging="458"/>
              <w:rPr>
                <w:rFonts w:ascii="Arial" w:hAnsi="Arial" w:cs="Arial"/>
                <w:b w:val="0"/>
                <w:color w:val="000000" w:themeColor="text1"/>
                <w:sz w:val="22"/>
                <w:szCs w:val="22"/>
              </w:rPr>
            </w:pPr>
            <w:r w:rsidRPr="00F12664">
              <w:rPr>
                <w:rFonts w:ascii="Arial" w:hAnsi="Arial" w:cs="Arial"/>
                <w:b w:val="0"/>
                <w:color w:val="000000" w:themeColor="text1"/>
                <w:sz w:val="22"/>
                <w:szCs w:val="22"/>
              </w:rPr>
              <w:t>Connect the sensors, switches and controller</w:t>
            </w:r>
          </w:p>
          <w:p w:rsidR="00D73FAC" w:rsidRPr="00F12664" w:rsidRDefault="00D73FAC" w:rsidP="00A60E78">
            <w:pPr>
              <w:pStyle w:val="PC"/>
              <w:framePr w:hSpace="0" w:wrap="auto" w:vAnchor="margin" w:hAnchor="text" w:xAlign="left" w:yAlign="inline"/>
              <w:numPr>
                <w:ilvl w:val="0"/>
                <w:numId w:val="504"/>
              </w:numPr>
              <w:spacing w:before="240" w:after="240" w:line="360" w:lineRule="auto"/>
              <w:ind w:left="605" w:hanging="458"/>
              <w:rPr>
                <w:rFonts w:ascii="Arial" w:hAnsi="Arial" w:cs="Arial"/>
                <w:b w:val="0"/>
                <w:color w:val="000000" w:themeColor="text1"/>
                <w:sz w:val="22"/>
                <w:szCs w:val="22"/>
              </w:rPr>
            </w:pPr>
            <w:r w:rsidRPr="00F12664">
              <w:rPr>
                <w:rFonts w:ascii="Arial" w:hAnsi="Arial" w:cs="Arial"/>
                <w:b w:val="0"/>
                <w:color w:val="000000" w:themeColor="text1"/>
                <w:sz w:val="22"/>
                <w:szCs w:val="22"/>
              </w:rPr>
              <w:t>Design the algorithm flowchart to implement on controller.</w:t>
            </w:r>
          </w:p>
          <w:p w:rsidR="00D73FAC" w:rsidRPr="00F12664" w:rsidRDefault="00D73FAC" w:rsidP="00A60E78">
            <w:pPr>
              <w:pStyle w:val="PC"/>
              <w:framePr w:hSpace="0" w:wrap="auto" w:vAnchor="margin" w:hAnchor="text" w:xAlign="left" w:yAlign="inline"/>
              <w:numPr>
                <w:ilvl w:val="0"/>
                <w:numId w:val="504"/>
              </w:numPr>
              <w:spacing w:before="240" w:after="240" w:line="360" w:lineRule="auto"/>
              <w:ind w:left="605" w:hanging="458"/>
              <w:rPr>
                <w:rFonts w:ascii="Arial" w:hAnsi="Arial" w:cs="Arial"/>
                <w:b w:val="0"/>
                <w:color w:val="000000" w:themeColor="text1"/>
                <w:sz w:val="22"/>
                <w:szCs w:val="22"/>
              </w:rPr>
            </w:pPr>
            <w:r w:rsidRPr="00F12664">
              <w:rPr>
                <w:rFonts w:ascii="Arial" w:hAnsi="Arial" w:cs="Arial"/>
                <w:b w:val="0"/>
                <w:color w:val="000000" w:themeColor="text1"/>
                <w:sz w:val="22"/>
                <w:szCs w:val="22"/>
              </w:rPr>
              <w:t>Program the controller to read the values form sensors.</w:t>
            </w:r>
          </w:p>
          <w:p w:rsidR="00D73FAC" w:rsidRPr="00F12664" w:rsidRDefault="00D73FAC" w:rsidP="00A60E78">
            <w:pPr>
              <w:pStyle w:val="PC"/>
              <w:framePr w:hSpace="0" w:wrap="auto" w:vAnchor="margin" w:hAnchor="text" w:xAlign="left" w:yAlign="inline"/>
              <w:numPr>
                <w:ilvl w:val="0"/>
                <w:numId w:val="504"/>
              </w:numPr>
              <w:spacing w:before="240" w:after="240" w:line="360" w:lineRule="auto"/>
              <w:ind w:left="605" w:hanging="458"/>
              <w:rPr>
                <w:rFonts w:ascii="Arial" w:hAnsi="Arial" w:cs="Arial"/>
                <w:b w:val="0"/>
                <w:color w:val="000000" w:themeColor="text1"/>
                <w:sz w:val="22"/>
                <w:szCs w:val="22"/>
              </w:rPr>
            </w:pPr>
            <w:r w:rsidRPr="00F12664">
              <w:rPr>
                <w:rFonts w:ascii="Arial" w:hAnsi="Arial" w:cs="Arial"/>
                <w:b w:val="0"/>
                <w:color w:val="000000" w:themeColor="text1"/>
                <w:sz w:val="22"/>
                <w:szCs w:val="22"/>
              </w:rPr>
              <w:t>Upload code/Program to controller.</w:t>
            </w:r>
          </w:p>
          <w:p w:rsidR="00D73FAC" w:rsidRPr="00F12664" w:rsidRDefault="00D73FAC" w:rsidP="00A60E78">
            <w:pPr>
              <w:pStyle w:val="PC"/>
              <w:framePr w:hSpace="0" w:wrap="auto" w:vAnchor="margin" w:hAnchor="text" w:xAlign="left" w:yAlign="inline"/>
              <w:numPr>
                <w:ilvl w:val="0"/>
                <w:numId w:val="504"/>
              </w:numPr>
              <w:spacing w:before="240" w:line="360" w:lineRule="auto"/>
              <w:ind w:left="605" w:hanging="458"/>
              <w:rPr>
                <w:rFonts w:ascii="Arial" w:hAnsi="Arial" w:cs="Arial"/>
                <w:b w:val="0"/>
                <w:color w:val="000000" w:themeColor="text1"/>
                <w:sz w:val="22"/>
                <w:szCs w:val="22"/>
              </w:rPr>
            </w:pPr>
            <w:r w:rsidRPr="00F12664">
              <w:rPr>
                <w:rFonts w:ascii="Arial" w:hAnsi="Arial" w:cs="Arial"/>
                <w:b w:val="0"/>
                <w:color w:val="000000" w:themeColor="text1"/>
                <w:sz w:val="22"/>
                <w:szCs w:val="22"/>
              </w:rPr>
              <w:t>RUN the controller to read the values.</w:t>
            </w:r>
          </w:p>
        </w:tc>
      </w:tr>
    </w:tbl>
    <w:p w:rsidR="00D73FAC" w:rsidRPr="001212D6" w:rsidRDefault="00D73FAC" w:rsidP="00D73FAC">
      <w:pPr>
        <w:spacing w:line="360" w:lineRule="auto"/>
        <w:rPr>
          <w:rFonts w:ascii="Arial" w:hAnsi="Arial"/>
          <w:color w:val="000000" w:themeColor="text1"/>
          <w:sz w:val="22"/>
          <w:szCs w:val="22"/>
        </w:rPr>
      </w:pPr>
    </w:p>
    <w:p w:rsidR="00D73FAC" w:rsidRPr="001212D6" w:rsidRDefault="00D73FAC" w:rsidP="00864578">
      <w:pPr>
        <w:pStyle w:val="Heading3"/>
        <w:numPr>
          <w:ilvl w:val="0"/>
          <w:numId w:val="717"/>
        </w:numPr>
        <w:shd w:val="clear" w:color="auto" w:fill="FFC000"/>
        <w:rPr>
          <w:color w:val="000000" w:themeColor="text1"/>
          <w:sz w:val="24"/>
          <w:szCs w:val="24"/>
        </w:rPr>
      </w:pPr>
      <w:bookmarkStart w:id="83" w:name="_Toc28651571"/>
      <w:r w:rsidRPr="001212D6">
        <w:rPr>
          <w:color w:val="000000" w:themeColor="text1"/>
          <w:sz w:val="24"/>
          <w:szCs w:val="24"/>
        </w:rPr>
        <w:t>Perform Line Following Robot</w:t>
      </w:r>
      <w:bookmarkEnd w:id="83"/>
    </w:p>
    <w:p w:rsidR="00D73FAC" w:rsidRPr="001212D6" w:rsidRDefault="00D73FAC" w:rsidP="00D73FAC">
      <w:pPr>
        <w:spacing w:before="240" w:after="240"/>
        <w:ind w:left="1260" w:hanging="1260"/>
        <w:jc w:val="both"/>
        <w:rPr>
          <w:rFonts w:ascii="Arial" w:eastAsiaTheme="minorEastAsia" w:hAnsi="Arial"/>
          <w:color w:val="000000" w:themeColor="text1"/>
          <w:sz w:val="22"/>
          <w:szCs w:val="22"/>
        </w:rPr>
      </w:pPr>
      <w:r w:rsidRPr="001212D6">
        <w:rPr>
          <w:rFonts w:ascii="Arial" w:hAnsi="Arial"/>
          <w:b/>
          <w:bCs/>
          <w:color w:val="000000" w:themeColor="text1"/>
          <w:sz w:val="22"/>
          <w:szCs w:val="22"/>
        </w:rPr>
        <w:t>Overview:</w:t>
      </w:r>
      <w:r w:rsidRPr="001212D6">
        <w:rPr>
          <w:rFonts w:ascii="Arial" w:hAnsi="Arial"/>
          <w:color w:val="000000" w:themeColor="text1"/>
          <w:sz w:val="22"/>
          <w:szCs w:val="22"/>
        </w:rPr>
        <w:t xml:space="preserve"> This Project is designed to introduce the student to some application of robotics in industry</w:t>
      </w:r>
    </w:p>
    <w:tbl>
      <w:tblPr>
        <w:tblStyle w:val="GridTable5Dark-Accent410"/>
        <w:tblW w:w="9900" w:type="dxa"/>
        <w:tblLook w:val="04A0" w:firstRow="1" w:lastRow="0" w:firstColumn="1" w:lastColumn="0" w:noHBand="0" w:noVBand="1"/>
      </w:tblPr>
      <w:tblGrid>
        <w:gridCol w:w="9900"/>
      </w:tblGrid>
      <w:tr w:rsidR="00D73FAC" w:rsidRPr="001212D6" w:rsidTr="004335F5">
        <w:trPr>
          <w:cnfStyle w:val="100000000000" w:firstRow="1" w:lastRow="0" w:firstColumn="0" w:lastColumn="0" w:oddVBand="0" w:evenVBand="0" w:oddHBand="0"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9900" w:type="dxa"/>
            <w:hideMark/>
          </w:tcPr>
          <w:p w:rsidR="00D73FAC" w:rsidRPr="001212D6" w:rsidRDefault="00BB7730" w:rsidP="00AA5744">
            <w:pPr>
              <w:pStyle w:val="PC"/>
              <w:framePr w:hSpace="0" w:wrap="auto" w:vAnchor="margin" w:hAnchor="text" w:xAlign="left" w:yAlign="inline"/>
              <w:numPr>
                <w:ilvl w:val="0"/>
                <w:numId w:val="0"/>
              </w:numPr>
              <w:ind w:left="605"/>
              <w:jc w:val="center"/>
              <w:rPr>
                <w:rFonts w:ascii="Arial" w:eastAsiaTheme="minorEastAsia" w:hAnsi="Arial" w:cs="Arial"/>
                <w:b w:val="0"/>
                <w:color w:val="000000" w:themeColor="text1"/>
                <w:sz w:val="22"/>
                <w:szCs w:val="22"/>
              </w:rPr>
            </w:pPr>
            <w:r w:rsidRPr="00BB7730">
              <w:rPr>
                <w:rFonts w:ascii="Arial" w:hAnsi="Arial" w:cs="Arial"/>
                <w:bCs w:val="0"/>
                <w:color w:val="000000" w:themeColor="text1"/>
                <w:sz w:val="22"/>
                <w:szCs w:val="22"/>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0" w:type="dxa"/>
            <w:hideMark/>
          </w:tcPr>
          <w:p w:rsidR="00D73FAC" w:rsidRPr="00F12664" w:rsidRDefault="00D73FAC" w:rsidP="00A60E78">
            <w:pPr>
              <w:pStyle w:val="Style1"/>
              <w:keepNext w:val="0"/>
              <w:keepLines w:val="0"/>
              <w:numPr>
                <w:ilvl w:val="0"/>
                <w:numId w:val="505"/>
              </w:numPr>
              <w:spacing w:after="240" w:line="360" w:lineRule="auto"/>
              <w:ind w:left="597"/>
              <w:rPr>
                <w:rFonts w:ascii="Arial" w:hAnsi="Arial" w:cs="Arial"/>
                <w:b w:val="0"/>
                <w:sz w:val="22"/>
                <w:szCs w:val="22"/>
              </w:rPr>
            </w:pPr>
            <w:r w:rsidRPr="00F12664">
              <w:rPr>
                <w:rFonts w:ascii="Arial" w:hAnsi="Arial" w:cs="Arial"/>
                <w:b w:val="0"/>
                <w:sz w:val="22"/>
                <w:szCs w:val="22"/>
              </w:rPr>
              <w:t>Specify the types of line following robot.</w:t>
            </w:r>
          </w:p>
          <w:p w:rsidR="00D73FAC" w:rsidRPr="00F12664" w:rsidRDefault="00D73FAC" w:rsidP="00A60E78">
            <w:pPr>
              <w:pStyle w:val="Style1"/>
              <w:keepNext w:val="0"/>
              <w:keepLines w:val="0"/>
              <w:numPr>
                <w:ilvl w:val="0"/>
                <w:numId w:val="505"/>
              </w:numPr>
              <w:spacing w:after="240" w:line="360" w:lineRule="auto"/>
              <w:ind w:left="597"/>
              <w:rPr>
                <w:rFonts w:ascii="Arial" w:hAnsi="Arial" w:cs="Arial"/>
                <w:b w:val="0"/>
                <w:sz w:val="22"/>
                <w:szCs w:val="22"/>
              </w:rPr>
            </w:pPr>
            <w:r w:rsidRPr="00F12664">
              <w:rPr>
                <w:rFonts w:ascii="Arial" w:hAnsi="Arial" w:cs="Arial"/>
                <w:b w:val="0"/>
                <w:sz w:val="22"/>
                <w:szCs w:val="22"/>
              </w:rPr>
              <w:t>Identify mobile base of line following robot.</w:t>
            </w:r>
          </w:p>
          <w:p w:rsidR="00D73FAC" w:rsidRPr="00F12664" w:rsidRDefault="00D73FAC" w:rsidP="00A60E78">
            <w:pPr>
              <w:pStyle w:val="Style1"/>
              <w:keepNext w:val="0"/>
              <w:keepLines w:val="0"/>
              <w:numPr>
                <w:ilvl w:val="0"/>
                <w:numId w:val="505"/>
              </w:numPr>
              <w:spacing w:after="240" w:line="360" w:lineRule="auto"/>
              <w:ind w:left="597"/>
              <w:rPr>
                <w:rFonts w:ascii="Arial" w:hAnsi="Arial" w:cs="Arial"/>
                <w:b w:val="0"/>
                <w:sz w:val="22"/>
                <w:szCs w:val="22"/>
              </w:rPr>
            </w:pPr>
            <w:r w:rsidRPr="00F12664">
              <w:rPr>
                <w:rFonts w:ascii="Arial" w:hAnsi="Arial" w:cs="Arial"/>
                <w:b w:val="0"/>
                <w:sz w:val="22"/>
                <w:szCs w:val="22"/>
              </w:rPr>
              <w:t>Identify the actuators for of line following robot.</w:t>
            </w:r>
          </w:p>
          <w:p w:rsidR="00D73FAC" w:rsidRPr="00F12664" w:rsidRDefault="00D73FAC" w:rsidP="00A60E78">
            <w:pPr>
              <w:pStyle w:val="Style1"/>
              <w:keepNext w:val="0"/>
              <w:keepLines w:val="0"/>
              <w:numPr>
                <w:ilvl w:val="0"/>
                <w:numId w:val="505"/>
              </w:numPr>
              <w:spacing w:after="240" w:line="360" w:lineRule="auto"/>
              <w:ind w:left="597"/>
              <w:rPr>
                <w:rFonts w:ascii="Arial" w:hAnsi="Arial" w:cs="Arial"/>
                <w:b w:val="0"/>
                <w:sz w:val="22"/>
                <w:szCs w:val="22"/>
              </w:rPr>
            </w:pPr>
            <w:r w:rsidRPr="00F12664">
              <w:rPr>
                <w:rFonts w:ascii="Arial" w:hAnsi="Arial" w:cs="Arial"/>
                <w:b w:val="0"/>
                <w:sz w:val="22"/>
                <w:szCs w:val="22"/>
              </w:rPr>
              <w:t xml:space="preserve">Select the components for line following robot. </w:t>
            </w:r>
          </w:p>
          <w:p w:rsidR="00D73FAC" w:rsidRPr="00F12664" w:rsidRDefault="00D73FAC" w:rsidP="00A60E78">
            <w:pPr>
              <w:pStyle w:val="Style1"/>
              <w:keepNext w:val="0"/>
              <w:keepLines w:val="0"/>
              <w:numPr>
                <w:ilvl w:val="0"/>
                <w:numId w:val="505"/>
              </w:numPr>
              <w:spacing w:after="240" w:line="360" w:lineRule="auto"/>
              <w:ind w:left="597"/>
              <w:rPr>
                <w:rFonts w:ascii="Arial" w:hAnsi="Arial" w:cs="Arial"/>
                <w:b w:val="0"/>
                <w:sz w:val="22"/>
                <w:szCs w:val="22"/>
              </w:rPr>
            </w:pPr>
            <w:r w:rsidRPr="00F12664">
              <w:rPr>
                <w:rFonts w:ascii="Arial" w:hAnsi="Arial" w:cs="Arial"/>
                <w:b w:val="0"/>
                <w:sz w:val="22"/>
                <w:szCs w:val="22"/>
              </w:rPr>
              <w:t>Identify the sensors to detect the path.</w:t>
            </w:r>
          </w:p>
          <w:p w:rsidR="00D73FAC" w:rsidRPr="00F12664" w:rsidRDefault="00D73FAC" w:rsidP="00A60E78">
            <w:pPr>
              <w:pStyle w:val="Style1"/>
              <w:keepNext w:val="0"/>
              <w:keepLines w:val="0"/>
              <w:numPr>
                <w:ilvl w:val="0"/>
                <w:numId w:val="505"/>
              </w:numPr>
              <w:spacing w:after="240" w:line="360" w:lineRule="auto"/>
              <w:ind w:left="597"/>
              <w:rPr>
                <w:rFonts w:ascii="Arial" w:hAnsi="Arial" w:cs="Arial"/>
                <w:b w:val="0"/>
                <w:sz w:val="22"/>
                <w:szCs w:val="22"/>
              </w:rPr>
            </w:pPr>
            <w:r w:rsidRPr="00F12664">
              <w:rPr>
                <w:rFonts w:ascii="Arial" w:hAnsi="Arial" w:cs="Arial"/>
                <w:b w:val="0"/>
                <w:sz w:val="22"/>
                <w:szCs w:val="22"/>
              </w:rPr>
              <w:t>Design the model and overall assembly of the line following robot.</w:t>
            </w:r>
          </w:p>
          <w:p w:rsidR="00D73FAC" w:rsidRPr="00F12664" w:rsidRDefault="00D73FAC" w:rsidP="00A60E78">
            <w:pPr>
              <w:pStyle w:val="Style1"/>
              <w:keepNext w:val="0"/>
              <w:keepLines w:val="0"/>
              <w:numPr>
                <w:ilvl w:val="0"/>
                <w:numId w:val="505"/>
              </w:numPr>
              <w:spacing w:after="240" w:line="360" w:lineRule="auto"/>
              <w:ind w:left="597"/>
              <w:rPr>
                <w:rFonts w:ascii="Arial" w:hAnsi="Arial" w:cs="Arial"/>
                <w:b w:val="0"/>
                <w:sz w:val="22"/>
                <w:szCs w:val="22"/>
              </w:rPr>
            </w:pPr>
            <w:r w:rsidRPr="00F12664">
              <w:rPr>
                <w:rFonts w:ascii="Arial" w:hAnsi="Arial" w:cs="Arial"/>
                <w:b w:val="0"/>
                <w:sz w:val="22"/>
                <w:szCs w:val="22"/>
              </w:rPr>
              <w:t>Assembly of the parts of line following robot</w:t>
            </w:r>
          </w:p>
          <w:p w:rsidR="00D73FAC" w:rsidRPr="00F12664" w:rsidRDefault="00D73FAC" w:rsidP="00A60E78">
            <w:pPr>
              <w:pStyle w:val="Style1"/>
              <w:keepNext w:val="0"/>
              <w:keepLines w:val="0"/>
              <w:numPr>
                <w:ilvl w:val="0"/>
                <w:numId w:val="505"/>
              </w:numPr>
              <w:spacing w:after="240" w:line="360" w:lineRule="auto"/>
              <w:ind w:left="597"/>
              <w:rPr>
                <w:rFonts w:ascii="Arial" w:hAnsi="Arial" w:cs="Arial"/>
                <w:b w:val="0"/>
                <w:sz w:val="22"/>
                <w:szCs w:val="22"/>
              </w:rPr>
            </w:pPr>
            <w:r w:rsidRPr="00F12664">
              <w:rPr>
                <w:rFonts w:ascii="Arial" w:hAnsi="Arial" w:cs="Arial"/>
                <w:b w:val="0"/>
                <w:sz w:val="22"/>
                <w:szCs w:val="22"/>
              </w:rPr>
              <w:t>Select the Controller</w:t>
            </w:r>
          </w:p>
          <w:p w:rsidR="00D73FAC" w:rsidRPr="00F12664" w:rsidRDefault="00D73FAC" w:rsidP="00A60E78">
            <w:pPr>
              <w:pStyle w:val="Style1"/>
              <w:keepNext w:val="0"/>
              <w:keepLines w:val="0"/>
              <w:numPr>
                <w:ilvl w:val="0"/>
                <w:numId w:val="505"/>
              </w:numPr>
              <w:spacing w:after="240" w:line="360" w:lineRule="auto"/>
              <w:ind w:left="597"/>
              <w:rPr>
                <w:rFonts w:ascii="Arial" w:hAnsi="Arial" w:cs="Arial"/>
                <w:b w:val="0"/>
                <w:sz w:val="22"/>
                <w:szCs w:val="22"/>
              </w:rPr>
            </w:pPr>
            <w:r w:rsidRPr="00F12664">
              <w:rPr>
                <w:rFonts w:ascii="Arial" w:hAnsi="Arial" w:cs="Arial"/>
                <w:b w:val="0"/>
                <w:sz w:val="22"/>
                <w:szCs w:val="22"/>
              </w:rPr>
              <w:t xml:space="preserve">Draw the circuit diagram </w:t>
            </w:r>
          </w:p>
          <w:p w:rsidR="00D73FAC" w:rsidRPr="00F12664" w:rsidRDefault="00D73FAC" w:rsidP="00A60E78">
            <w:pPr>
              <w:pStyle w:val="Style1"/>
              <w:keepNext w:val="0"/>
              <w:keepLines w:val="0"/>
              <w:numPr>
                <w:ilvl w:val="0"/>
                <w:numId w:val="505"/>
              </w:numPr>
              <w:spacing w:after="240" w:line="360" w:lineRule="auto"/>
              <w:ind w:left="597"/>
              <w:rPr>
                <w:rFonts w:ascii="Arial" w:hAnsi="Arial" w:cs="Arial"/>
                <w:b w:val="0"/>
                <w:sz w:val="22"/>
                <w:szCs w:val="22"/>
              </w:rPr>
            </w:pPr>
            <w:r w:rsidRPr="00F12664">
              <w:rPr>
                <w:rFonts w:ascii="Arial" w:hAnsi="Arial" w:cs="Arial"/>
                <w:b w:val="0"/>
                <w:sz w:val="22"/>
                <w:szCs w:val="22"/>
              </w:rPr>
              <w:t>Electric wiring of sensors, actuator  and controller</w:t>
            </w:r>
          </w:p>
          <w:p w:rsidR="00D73FAC" w:rsidRPr="00F12664" w:rsidRDefault="00D73FAC" w:rsidP="00A60E78">
            <w:pPr>
              <w:pStyle w:val="Style1"/>
              <w:keepNext w:val="0"/>
              <w:keepLines w:val="0"/>
              <w:numPr>
                <w:ilvl w:val="0"/>
                <w:numId w:val="505"/>
              </w:numPr>
              <w:spacing w:after="240" w:line="360" w:lineRule="auto"/>
              <w:ind w:left="597"/>
              <w:rPr>
                <w:rFonts w:ascii="Arial" w:hAnsi="Arial" w:cs="Arial"/>
                <w:b w:val="0"/>
                <w:sz w:val="22"/>
                <w:szCs w:val="22"/>
              </w:rPr>
            </w:pPr>
            <w:r w:rsidRPr="00F12664">
              <w:rPr>
                <w:rFonts w:ascii="Arial" w:hAnsi="Arial" w:cs="Arial"/>
                <w:b w:val="0"/>
                <w:sz w:val="22"/>
                <w:szCs w:val="22"/>
              </w:rPr>
              <w:t>Design the algorithm flowchart to implement on controller.</w:t>
            </w:r>
          </w:p>
          <w:p w:rsidR="00D73FAC" w:rsidRPr="00F12664" w:rsidRDefault="00D73FAC" w:rsidP="00A60E78">
            <w:pPr>
              <w:pStyle w:val="Style1"/>
              <w:keepNext w:val="0"/>
              <w:keepLines w:val="0"/>
              <w:numPr>
                <w:ilvl w:val="0"/>
                <w:numId w:val="505"/>
              </w:numPr>
              <w:spacing w:after="240" w:line="360" w:lineRule="auto"/>
              <w:ind w:left="597"/>
              <w:rPr>
                <w:rFonts w:ascii="Arial" w:hAnsi="Arial" w:cs="Arial"/>
                <w:b w:val="0"/>
                <w:sz w:val="22"/>
                <w:szCs w:val="22"/>
              </w:rPr>
            </w:pPr>
            <w:r w:rsidRPr="00F12664">
              <w:rPr>
                <w:rFonts w:ascii="Arial" w:hAnsi="Arial" w:cs="Arial"/>
                <w:b w:val="0"/>
                <w:sz w:val="22"/>
                <w:szCs w:val="22"/>
              </w:rPr>
              <w:t>Recognize the power supply distribution for controller and actuator.</w:t>
            </w:r>
          </w:p>
          <w:p w:rsidR="00D73FAC" w:rsidRPr="00F12664" w:rsidRDefault="00D73FAC" w:rsidP="00A60E78">
            <w:pPr>
              <w:pStyle w:val="Style1"/>
              <w:keepNext w:val="0"/>
              <w:keepLines w:val="0"/>
              <w:numPr>
                <w:ilvl w:val="0"/>
                <w:numId w:val="505"/>
              </w:numPr>
              <w:spacing w:after="240" w:line="360" w:lineRule="auto"/>
              <w:ind w:left="597"/>
              <w:rPr>
                <w:rFonts w:ascii="Arial" w:hAnsi="Arial" w:cs="Arial"/>
                <w:b w:val="0"/>
                <w:sz w:val="22"/>
                <w:szCs w:val="22"/>
              </w:rPr>
            </w:pPr>
            <w:r w:rsidRPr="00F12664">
              <w:rPr>
                <w:rFonts w:ascii="Arial" w:hAnsi="Arial" w:cs="Arial"/>
                <w:b w:val="0"/>
                <w:sz w:val="22"/>
                <w:szCs w:val="22"/>
              </w:rPr>
              <w:t>Recognize the program algorithm for the line following robot</w:t>
            </w:r>
          </w:p>
          <w:p w:rsidR="00D73FAC" w:rsidRPr="00F12664" w:rsidRDefault="00D73FAC" w:rsidP="00A60E78">
            <w:pPr>
              <w:pStyle w:val="Style1"/>
              <w:keepNext w:val="0"/>
              <w:keepLines w:val="0"/>
              <w:numPr>
                <w:ilvl w:val="0"/>
                <w:numId w:val="505"/>
              </w:numPr>
              <w:spacing w:after="240" w:line="360" w:lineRule="auto"/>
              <w:ind w:left="597"/>
              <w:rPr>
                <w:rFonts w:ascii="Arial" w:hAnsi="Arial" w:cs="Arial"/>
                <w:b w:val="0"/>
                <w:sz w:val="22"/>
                <w:szCs w:val="22"/>
              </w:rPr>
            </w:pPr>
            <w:r w:rsidRPr="00F12664">
              <w:rPr>
                <w:rFonts w:ascii="Arial" w:hAnsi="Arial" w:cs="Arial"/>
                <w:b w:val="0"/>
                <w:sz w:val="22"/>
                <w:szCs w:val="22"/>
              </w:rPr>
              <w:t>Program the controller to change direction of robot according to the receive signal.</w:t>
            </w:r>
          </w:p>
          <w:p w:rsidR="00D73FAC" w:rsidRPr="00F12664" w:rsidRDefault="00D73FAC" w:rsidP="00A60E78">
            <w:pPr>
              <w:pStyle w:val="Style1"/>
              <w:keepNext w:val="0"/>
              <w:keepLines w:val="0"/>
              <w:numPr>
                <w:ilvl w:val="0"/>
                <w:numId w:val="505"/>
              </w:numPr>
              <w:spacing w:after="240" w:line="360" w:lineRule="auto"/>
              <w:ind w:left="597"/>
              <w:rPr>
                <w:rFonts w:ascii="Arial" w:hAnsi="Arial" w:cs="Arial"/>
                <w:b w:val="0"/>
                <w:sz w:val="22"/>
                <w:szCs w:val="22"/>
              </w:rPr>
            </w:pPr>
            <w:r w:rsidRPr="00F12664">
              <w:rPr>
                <w:rFonts w:ascii="Arial" w:hAnsi="Arial" w:cs="Arial"/>
                <w:b w:val="0"/>
                <w:sz w:val="22"/>
                <w:szCs w:val="22"/>
              </w:rPr>
              <w:t xml:space="preserve">Identification of movement of the line following robot. </w:t>
            </w:r>
          </w:p>
          <w:p w:rsidR="00D73FAC" w:rsidRPr="00F12664" w:rsidRDefault="00D73FAC" w:rsidP="00A60E78">
            <w:pPr>
              <w:pStyle w:val="Style1"/>
              <w:keepNext w:val="0"/>
              <w:keepLines w:val="0"/>
              <w:numPr>
                <w:ilvl w:val="0"/>
                <w:numId w:val="505"/>
              </w:numPr>
              <w:spacing w:after="240" w:line="360" w:lineRule="auto"/>
              <w:ind w:left="597"/>
              <w:rPr>
                <w:rFonts w:ascii="Arial" w:hAnsi="Arial" w:cs="Arial"/>
                <w:b w:val="0"/>
                <w:sz w:val="22"/>
                <w:szCs w:val="22"/>
              </w:rPr>
            </w:pPr>
            <w:r w:rsidRPr="00F12664">
              <w:rPr>
                <w:rFonts w:ascii="Arial" w:hAnsi="Arial" w:cs="Arial"/>
                <w:b w:val="0"/>
                <w:sz w:val="22"/>
                <w:szCs w:val="22"/>
              </w:rPr>
              <w:t>Preform the robot movement detection test</w:t>
            </w:r>
          </w:p>
          <w:p w:rsidR="00D73FAC" w:rsidRPr="00F12664" w:rsidRDefault="00D73FAC" w:rsidP="00A60E78">
            <w:pPr>
              <w:pStyle w:val="Style1"/>
              <w:keepNext w:val="0"/>
              <w:keepLines w:val="0"/>
              <w:numPr>
                <w:ilvl w:val="0"/>
                <w:numId w:val="505"/>
              </w:numPr>
              <w:spacing w:after="240" w:line="360" w:lineRule="auto"/>
              <w:ind w:left="597"/>
              <w:rPr>
                <w:rFonts w:ascii="Arial" w:hAnsi="Arial" w:cs="Arial"/>
                <w:b w:val="0"/>
                <w:sz w:val="22"/>
                <w:szCs w:val="22"/>
              </w:rPr>
            </w:pPr>
            <w:r w:rsidRPr="00F12664">
              <w:rPr>
                <w:rFonts w:ascii="Arial" w:hAnsi="Arial" w:cs="Arial"/>
                <w:b w:val="0"/>
                <w:sz w:val="22"/>
                <w:szCs w:val="22"/>
              </w:rPr>
              <w:t>Check the line following robot feasibility and manipulability.</w:t>
            </w:r>
          </w:p>
          <w:p w:rsidR="00D73FAC" w:rsidRPr="00F12664" w:rsidRDefault="00D73FAC" w:rsidP="00A60E78">
            <w:pPr>
              <w:pStyle w:val="Style1"/>
              <w:keepNext w:val="0"/>
              <w:keepLines w:val="0"/>
              <w:numPr>
                <w:ilvl w:val="0"/>
                <w:numId w:val="505"/>
              </w:numPr>
              <w:spacing w:after="240" w:line="360" w:lineRule="auto"/>
              <w:ind w:left="597"/>
              <w:rPr>
                <w:rFonts w:ascii="Arial" w:hAnsi="Arial" w:cs="Arial"/>
                <w:b w:val="0"/>
                <w:sz w:val="22"/>
                <w:szCs w:val="22"/>
              </w:rPr>
            </w:pPr>
            <w:r w:rsidRPr="00F12664">
              <w:rPr>
                <w:rFonts w:ascii="Arial" w:hAnsi="Arial" w:cs="Arial"/>
                <w:b w:val="0"/>
                <w:sz w:val="22"/>
                <w:szCs w:val="22"/>
              </w:rPr>
              <w:t>Check of line following robot operating conditions</w:t>
            </w:r>
          </w:p>
          <w:p w:rsidR="00D73FAC" w:rsidRPr="00F12664" w:rsidRDefault="00D73FAC" w:rsidP="00A60E78">
            <w:pPr>
              <w:pStyle w:val="Style1"/>
              <w:keepNext w:val="0"/>
              <w:keepLines w:val="0"/>
              <w:numPr>
                <w:ilvl w:val="0"/>
                <w:numId w:val="505"/>
              </w:numPr>
              <w:spacing w:after="240" w:line="360" w:lineRule="auto"/>
              <w:ind w:left="597"/>
              <w:rPr>
                <w:rFonts w:ascii="Arial" w:hAnsi="Arial" w:cs="Arial"/>
                <w:b w:val="0"/>
                <w:sz w:val="22"/>
                <w:szCs w:val="22"/>
              </w:rPr>
            </w:pPr>
            <w:r w:rsidRPr="00F12664">
              <w:rPr>
                <w:rFonts w:ascii="Arial" w:hAnsi="Arial" w:cs="Arial"/>
                <w:b w:val="0"/>
                <w:sz w:val="22"/>
                <w:szCs w:val="22"/>
              </w:rPr>
              <w:t xml:space="preserve">Check the condition of each component and overall assembly of the line following robot. </w:t>
            </w:r>
          </w:p>
          <w:p w:rsidR="00D73FAC" w:rsidRPr="00F12664" w:rsidRDefault="00D73FAC" w:rsidP="00A60E78">
            <w:pPr>
              <w:pStyle w:val="Style1"/>
              <w:keepNext w:val="0"/>
              <w:keepLines w:val="0"/>
              <w:numPr>
                <w:ilvl w:val="0"/>
                <w:numId w:val="505"/>
              </w:numPr>
              <w:spacing w:after="0" w:line="360" w:lineRule="auto"/>
              <w:ind w:left="597"/>
              <w:rPr>
                <w:rFonts w:ascii="Arial" w:hAnsi="Arial" w:cs="Arial"/>
                <w:b w:val="0"/>
                <w:sz w:val="22"/>
                <w:szCs w:val="22"/>
              </w:rPr>
            </w:pPr>
            <w:r w:rsidRPr="00F12664">
              <w:rPr>
                <w:rFonts w:ascii="Arial" w:hAnsi="Arial" w:cs="Arial"/>
                <w:b w:val="0"/>
                <w:sz w:val="22"/>
                <w:szCs w:val="22"/>
              </w:rPr>
              <w:t>Check all the connections of the components.</w:t>
            </w:r>
          </w:p>
        </w:tc>
      </w:tr>
    </w:tbl>
    <w:p w:rsidR="00D73FAC" w:rsidRPr="001212D6" w:rsidRDefault="00D73FAC" w:rsidP="00D73FAC">
      <w:pPr>
        <w:rPr>
          <w:rFonts w:ascii="Arial" w:hAnsi="Arial"/>
          <w:color w:val="000000" w:themeColor="text1"/>
          <w:sz w:val="22"/>
          <w:szCs w:val="22"/>
        </w:rPr>
      </w:pPr>
    </w:p>
    <w:p w:rsidR="00D73FAC" w:rsidRPr="001212D6" w:rsidRDefault="00D73FAC" w:rsidP="00D73FAC">
      <w:pPr>
        <w:rPr>
          <w:rFonts w:ascii="Arial" w:hAnsi="Arial"/>
          <w:color w:val="000000" w:themeColor="text1"/>
          <w:sz w:val="22"/>
          <w:szCs w:val="22"/>
        </w:rPr>
      </w:pPr>
    </w:p>
    <w:p w:rsidR="00D73FAC" w:rsidRPr="001212D6" w:rsidRDefault="00D73FAC" w:rsidP="00D73FAC">
      <w:pPr>
        <w:rPr>
          <w:rFonts w:ascii="Arial" w:hAnsi="Arial"/>
          <w:color w:val="000000" w:themeColor="text1"/>
          <w:sz w:val="22"/>
          <w:szCs w:val="22"/>
        </w:rPr>
      </w:pPr>
    </w:p>
    <w:p w:rsidR="00D73FAC" w:rsidRPr="001212D6" w:rsidRDefault="00D73FAC" w:rsidP="00864578">
      <w:pPr>
        <w:pStyle w:val="Heading3"/>
        <w:numPr>
          <w:ilvl w:val="0"/>
          <w:numId w:val="717"/>
        </w:numPr>
        <w:shd w:val="clear" w:color="auto" w:fill="FFC000"/>
        <w:rPr>
          <w:color w:val="000000" w:themeColor="text1"/>
          <w:sz w:val="24"/>
          <w:szCs w:val="24"/>
        </w:rPr>
      </w:pPr>
      <w:bookmarkStart w:id="84" w:name="_Toc28651572"/>
      <w:r w:rsidRPr="001212D6">
        <w:rPr>
          <w:color w:val="000000" w:themeColor="text1"/>
          <w:sz w:val="24"/>
          <w:szCs w:val="24"/>
        </w:rPr>
        <w:lastRenderedPageBreak/>
        <w:t>Perform Smart Phone Control Robot Using Bluetooth</w:t>
      </w:r>
      <w:bookmarkEnd w:id="84"/>
    </w:p>
    <w:p w:rsidR="00D73FAC" w:rsidRPr="001212D6" w:rsidRDefault="00D73FAC" w:rsidP="00D73FAC">
      <w:pPr>
        <w:spacing w:before="240" w:after="240"/>
        <w:ind w:left="1260" w:hanging="1260"/>
        <w:jc w:val="both"/>
        <w:rPr>
          <w:rFonts w:ascii="Arial" w:eastAsiaTheme="minorEastAsia" w:hAnsi="Arial"/>
          <w:color w:val="000000" w:themeColor="text1"/>
          <w:sz w:val="22"/>
          <w:szCs w:val="22"/>
        </w:rPr>
      </w:pPr>
      <w:r w:rsidRPr="001212D6">
        <w:rPr>
          <w:rFonts w:ascii="Arial" w:hAnsi="Arial"/>
          <w:b/>
          <w:bCs/>
          <w:color w:val="000000" w:themeColor="text1"/>
          <w:sz w:val="22"/>
          <w:szCs w:val="22"/>
        </w:rPr>
        <w:t>Overview:</w:t>
      </w:r>
      <w:r w:rsidRPr="001212D6">
        <w:rPr>
          <w:rFonts w:ascii="Arial" w:hAnsi="Arial"/>
          <w:color w:val="000000" w:themeColor="text1"/>
          <w:sz w:val="22"/>
          <w:szCs w:val="22"/>
        </w:rPr>
        <w:t xml:space="preserve"> This Project is designed to introduce the student to some application of robotics in industry</w:t>
      </w:r>
    </w:p>
    <w:tbl>
      <w:tblPr>
        <w:tblStyle w:val="GridTable5Dark-Accent410"/>
        <w:tblW w:w="9900" w:type="dxa"/>
        <w:tblLook w:val="04A0" w:firstRow="1" w:lastRow="0" w:firstColumn="1" w:lastColumn="0" w:noHBand="0" w:noVBand="1"/>
      </w:tblPr>
      <w:tblGrid>
        <w:gridCol w:w="9900"/>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0" w:type="dxa"/>
          </w:tcPr>
          <w:p w:rsidR="00D73FAC" w:rsidRPr="001212D6" w:rsidRDefault="00BB7730" w:rsidP="00AA5744">
            <w:pPr>
              <w:pStyle w:val="PC"/>
              <w:framePr w:hSpace="0" w:wrap="auto" w:vAnchor="margin" w:hAnchor="text" w:xAlign="left" w:yAlign="inline"/>
              <w:numPr>
                <w:ilvl w:val="0"/>
                <w:numId w:val="0"/>
              </w:numPr>
              <w:ind w:left="605"/>
              <w:jc w:val="center"/>
              <w:rPr>
                <w:rFonts w:ascii="Arial" w:hAnsi="Arial" w:cs="Arial"/>
                <w:color w:val="000000" w:themeColor="text1"/>
                <w:sz w:val="22"/>
                <w:szCs w:val="22"/>
              </w:rPr>
            </w:pPr>
            <w:r w:rsidRPr="00BB7730">
              <w:rPr>
                <w:rFonts w:ascii="Arial" w:hAnsi="Arial" w:cs="Arial"/>
                <w:bCs w:val="0"/>
                <w:color w:val="000000" w:themeColor="text1"/>
                <w:sz w:val="22"/>
                <w:szCs w:val="22"/>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0" w:type="dxa"/>
            <w:hideMark/>
          </w:tcPr>
          <w:p w:rsidR="00D73FAC" w:rsidRPr="00F12664" w:rsidRDefault="00D73FAC" w:rsidP="00A60E78">
            <w:pPr>
              <w:pStyle w:val="PC"/>
              <w:framePr w:hSpace="0" w:wrap="auto" w:vAnchor="margin" w:hAnchor="text" w:xAlign="left" w:yAlign="inline"/>
              <w:numPr>
                <w:ilvl w:val="0"/>
                <w:numId w:val="506"/>
              </w:numPr>
              <w:spacing w:before="240" w:line="360" w:lineRule="auto"/>
              <w:ind w:left="597"/>
              <w:rPr>
                <w:rFonts w:ascii="Arial" w:hAnsi="Arial" w:cs="Arial"/>
                <w:b w:val="0"/>
                <w:color w:val="000000" w:themeColor="text1"/>
                <w:sz w:val="22"/>
                <w:szCs w:val="22"/>
              </w:rPr>
            </w:pPr>
            <w:r w:rsidRPr="00F12664">
              <w:rPr>
                <w:rFonts w:ascii="Arial" w:hAnsi="Arial" w:cs="Arial"/>
                <w:b w:val="0"/>
                <w:color w:val="000000" w:themeColor="text1"/>
                <w:sz w:val="22"/>
                <w:szCs w:val="22"/>
              </w:rPr>
              <w:t>Specify the types of Smart Phone Control Robot Using Bluetooth.</w:t>
            </w:r>
          </w:p>
          <w:p w:rsidR="00D73FAC" w:rsidRPr="00F12664" w:rsidRDefault="00D73FAC" w:rsidP="00A60E78">
            <w:pPr>
              <w:pStyle w:val="Style1"/>
              <w:keepNext w:val="0"/>
              <w:keepLines w:val="0"/>
              <w:numPr>
                <w:ilvl w:val="0"/>
                <w:numId w:val="506"/>
              </w:numPr>
              <w:spacing w:before="0" w:after="0" w:line="360" w:lineRule="auto"/>
              <w:ind w:left="597"/>
              <w:rPr>
                <w:rFonts w:ascii="Arial" w:hAnsi="Arial" w:cs="Arial"/>
                <w:b w:val="0"/>
                <w:sz w:val="22"/>
                <w:szCs w:val="22"/>
              </w:rPr>
            </w:pPr>
            <w:r w:rsidRPr="00F12664">
              <w:rPr>
                <w:rFonts w:ascii="Arial" w:hAnsi="Arial" w:cs="Arial"/>
                <w:b w:val="0"/>
                <w:sz w:val="22"/>
                <w:szCs w:val="22"/>
              </w:rPr>
              <w:t>Identify mobile base.</w:t>
            </w:r>
          </w:p>
          <w:p w:rsidR="00D73FAC" w:rsidRPr="00F12664" w:rsidRDefault="00D73FAC" w:rsidP="00A60E78">
            <w:pPr>
              <w:pStyle w:val="Style1"/>
              <w:keepNext w:val="0"/>
              <w:keepLines w:val="0"/>
              <w:numPr>
                <w:ilvl w:val="0"/>
                <w:numId w:val="506"/>
              </w:numPr>
              <w:spacing w:before="0" w:after="0" w:line="360" w:lineRule="auto"/>
              <w:ind w:left="597"/>
              <w:rPr>
                <w:rFonts w:ascii="Arial" w:hAnsi="Arial" w:cs="Arial"/>
                <w:b w:val="0"/>
                <w:sz w:val="22"/>
                <w:szCs w:val="22"/>
              </w:rPr>
            </w:pPr>
            <w:r w:rsidRPr="00F12664">
              <w:rPr>
                <w:rFonts w:ascii="Arial" w:hAnsi="Arial" w:cs="Arial"/>
                <w:b w:val="0"/>
                <w:sz w:val="22"/>
                <w:szCs w:val="22"/>
              </w:rPr>
              <w:t>Identify the actuators.</w:t>
            </w:r>
          </w:p>
          <w:p w:rsidR="00D73FAC" w:rsidRPr="00F12664" w:rsidRDefault="00D73FAC" w:rsidP="00A60E78">
            <w:pPr>
              <w:pStyle w:val="Style1"/>
              <w:keepNext w:val="0"/>
              <w:keepLines w:val="0"/>
              <w:numPr>
                <w:ilvl w:val="0"/>
                <w:numId w:val="506"/>
              </w:numPr>
              <w:spacing w:before="0" w:after="0" w:line="360" w:lineRule="auto"/>
              <w:ind w:left="597"/>
              <w:rPr>
                <w:rFonts w:ascii="Arial" w:hAnsi="Arial" w:cs="Arial"/>
                <w:b w:val="0"/>
                <w:sz w:val="22"/>
                <w:szCs w:val="22"/>
              </w:rPr>
            </w:pPr>
            <w:r w:rsidRPr="00F12664">
              <w:rPr>
                <w:rFonts w:ascii="Arial" w:hAnsi="Arial" w:cs="Arial"/>
                <w:b w:val="0"/>
                <w:sz w:val="22"/>
                <w:szCs w:val="22"/>
              </w:rPr>
              <w:t>Select the components.</w:t>
            </w:r>
          </w:p>
          <w:p w:rsidR="00D73FAC" w:rsidRPr="00F12664" w:rsidRDefault="00D73FAC" w:rsidP="00A60E78">
            <w:pPr>
              <w:pStyle w:val="Style1"/>
              <w:keepNext w:val="0"/>
              <w:keepLines w:val="0"/>
              <w:numPr>
                <w:ilvl w:val="0"/>
                <w:numId w:val="506"/>
              </w:numPr>
              <w:spacing w:before="0" w:after="0" w:line="360" w:lineRule="auto"/>
              <w:ind w:left="597"/>
              <w:rPr>
                <w:rFonts w:ascii="Arial" w:hAnsi="Arial" w:cs="Arial"/>
                <w:b w:val="0"/>
                <w:sz w:val="22"/>
                <w:szCs w:val="22"/>
              </w:rPr>
            </w:pPr>
            <w:r w:rsidRPr="00F12664">
              <w:rPr>
                <w:rFonts w:ascii="Arial" w:hAnsi="Arial" w:cs="Arial"/>
                <w:b w:val="0"/>
                <w:sz w:val="22"/>
                <w:szCs w:val="22"/>
              </w:rPr>
              <w:t>Identify the sensors to detect the Bluetooth signals.</w:t>
            </w:r>
          </w:p>
          <w:p w:rsidR="00D73FAC" w:rsidRPr="00F12664" w:rsidRDefault="00D73FAC" w:rsidP="00A60E78">
            <w:pPr>
              <w:pStyle w:val="Style1"/>
              <w:keepNext w:val="0"/>
              <w:keepLines w:val="0"/>
              <w:numPr>
                <w:ilvl w:val="0"/>
                <w:numId w:val="506"/>
              </w:numPr>
              <w:spacing w:before="0" w:after="0" w:line="360" w:lineRule="auto"/>
              <w:ind w:left="597"/>
              <w:rPr>
                <w:rFonts w:ascii="Arial" w:hAnsi="Arial" w:cs="Arial"/>
                <w:b w:val="0"/>
                <w:sz w:val="22"/>
                <w:szCs w:val="22"/>
              </w:rPr>
            </w:pPr>
            <w:r w:rsidRPr="00F12664">
              <w:rPr>
                <w:rFonts w:ascii="Arial" w:hAnsi="Arial" w:cs="Arial"/>
                <w:b w:val="0"/>
                <w:sz w:val="22"/>
                <w:szCs w:val="22"/>
              </w:rPr>
              <w:t>Design the model and overall assembly of the robot.</w:t>
            </w:r>
          </w:p>
          <w:p w:rsidR="00D73FAC" w:rsidRPr="00F12664" w:rsidRDefault="00D73FAC" w:rsidP="00A60E78">
            <w:pPr>
              <w:pStyle w:val="Style1"/>
              <w:keepNext w:val="0"/>
              <w:keepLines w:val="0"/>
              <w:numPr>
                <w:ilvl w:val="0"/>
                <w:numId w:val="506"/>
              </w:numPr>
              <w:spacing w:before="0" w:after="0" w:line="360" w:lineRule="auto"/>
              <w:ind w:left="597"/>
              <w:rPr>
                <w:rFonts w:ascii="Arial" w:hAnsi="Arial" w:cs="Arial"/>
                <w:b w:val="0"/>
                <w:sz w:val="22"/>
                <w:szCs w:val="22"/>
              </w:rPr>
            </w:pPr>
            <w:r w:rsidRPr="00F12664">
              <w:rPr>
                <w:rFonts w:ascii="Arial" w:hAnsi="Arial" w:cs="Arial"/>
                <w:b w:val="0"/>
                <w:sz w:val="22"/>
                <w:szCs w:val="22"/>
              </w:rPr>
              <w:t xml:space="preserve">Assembly of the parts </w:t>
            </w:r>
          </w:p>
          <w:p w:rsidR="00D73FAC" w:rsidRPr="00F12664" w:rsidRDefault="00D73FAC" w:rsidP="00A60E78">
            <w:pPr>
              <w:pStyle w:val="Style1"/>
              <w:keepNext w:val="0"/>
              <w:keepLines w:val="0"/>
              <w:numPr>
                <w:ilvl w:val="0"/>
                <w:numId w:val="506"/>
              </w:numPr>
              <w:spacing w:before="0" w:after="0" w:line="360" w:lineRule="auto"/>
              <w:ind w:left="597"/>
              <w:rPr>
                <w:rFonts w:ascii="Arial" w:hAnsi="Arial" w:cs="Arial"/>
                <w:b w:val="0"/>
                <w:sz w:val="22"/>
                <w:szCs w:val="22"/>
              </w:rPr>
            </w:pPr>
            <w:r w:rsidRPr="00F12664">
              <w:rPr>
                <w:rFonts w:ascii="Arial" w:hAnsi="Arial" w:cs="Arial"/>
                <w:b w:val="0"/>
                <w:sz w:val="22"/>
                <w:szCs w:val="22"/>
              </w:rPr>
              <w:t>Select the Controller</w:t>
            </w:r>
          </w:p>
          <w:p w:rsidR="00D73FAC" w:rsidRPr="00F12664" w:rsidRDefault="00D73FAC" w:rsidP="00A60E78">
            <w:pPr>
              <w:pStyle w:val="Style1"/>
              <w:keepNext w:val="0"/>
              <w:keepLines w:val="0"/>
              <w:numPr>
                <w:ilvl w:val="0"/>
                <w:numId w:val="506"/>
              </w:numPr>
              <w:spacing w:before="0" w:after="0" w:line="360" w:lineRule="auto"/>
              <w:ind w:left="597"/>
              <w:rPr>
                <w:rFonts w:ascii="Arial" w:hAnsi="Arial" w:cs="Arial"/>
                <w:b w:val="0"/>
                <w:sz w:val="22"/>
                <w:szCs w:val="22"/>
              </w:rPr>
            </w:pPr>
            <w:r w:rsidRPr="00F12664">
              <w:rPr>
                <w:rFonts w:ascii="Arial" w:hAnsi="Arial" w:cs="Arial"/>
                <w:b w:val="0"/>
                <w:sz w:val="22"/>
                <w:szCs w:val="22"/>
              </w:rPr>
              <w:t xml:space="preserve">Draw the circuit diagram </w:t>
            </w:r>
          </w:p>
          <w:p w:rsidR="00D73FAC" w:rsidRPr="00F12664" w:rsidRDefault="00D73FAC" w:rsidP="00A60E78">
            <w:pPr>
              <w:pStyle w:val="Style1"/>
              <w:keepNext w:val="0"/>
              <w:keepLines w:val="0"/>
              <w:numPr>
                <w:ilvl w:val="0"/>
                <w:numId w:val="506"/>
              </w:numPr>
              <w:spacing w:before="0" w:after="0" w:line="360" w:lineRule="auto"/>
              <w:ind w:left="597"/>
              <w:rPr>
                <w:rFonts w:ascii="Arial" w:hAnsi="Arial" w:cs="Arial"/>
                <w:b w:val="0"/>
                <w:sz w:val="22"/>
                <w:szCs w:val="22"/>
              </w:rPr>
            </w:pPr>
            <w:r w:rsidRPr="00F12664">
              <w:rPr>
                <w:rFonts w:ascii="Arial" w:hAnsi="Arial" w:cs="Arial"/>
                <w:b w:val="0"/>
                <w:sz w:val="22"/>
                <w:szCs w:val="22"/>
              </w:rPr>
              <w:t>Electric wiring of sensors, actuator and controller.</w:t>
            </w:r>
          </w:p>
          <w:p w:rsidR="00D73FAC" w:rsidRPr="00F12664" w:rsidRDefault="00D73FAC" w:rsidP="00A60E78">
            <w:pPr>
              <w:pStyle w:val="Style1"/>
              <w:keepNext w:val="0"/>
              <w:keepLines w:val="0"/>
              <w:numPr>
                <w:ilvl w:val="0"/>
                <w:numId w:val="506"/>
              </w:numPr>
              <w:spacing w:before="0" w:after="0" w:line="360" w:lineRule="auto"/>
              <w:ind w:left="597"/>
              <w:rPr>
                <w:rFonts w:ascii="Arial" w:hAnsi="Arial" w:cs="Arial"/>
                <w:b w:val="0"/>
                <w:sz w:val="22"/>
                <w:szCs w:val="22"/>
              </w:rPr>
            </w:pPr>
            <w:r w:rsidRPr="00F12664">
              <w:rPr>
                <w:rFonts w:ascii="Arial" w:hAnsi="Arial" w:cs="Arial"/>
                <w:b w:val="0"/>
                <w:sz w:val="22"/>
                <w:szCs w:val="22"/>
              </w:rPr>
              <w:t>Design the algorithm flowchart to implement on controller.</w:t>
            </w:r>
          </w:p>
          <w:p w:rsidR="00D73FAC" w:rsidRPr="00F12664" w:rsidRDefault="00D73FAC" w:rsidP="00A60E78">
            <w:pPr>
              <w:pStyle w:val="Style1"/>
              <w:keepNext w:val="0"/>
              <w:keepLines w:val="0"/>
              <w:numPr>
                <w:ilvl w:val="0"/>
                <w:numId w:val="506"/>
              </w:numPr>
              <w:spacing w:before="0" w:after="0" w:line="360" w:lineRule="auto"/>
              <w:ind w:left="597"/>
              <w:rPr>
                <w:rFonts w:ascii="Arial" w:hAnsi="Arial" w:cs="Arial"/>
                <w:b w:val="0"/>
                <w:sz w:val="22"/>
                <w:szCs w:val="22"/>
              </w:rPr>
            </w:pPr>
            <w:r w:rsidRPr="00F12664">
              <w:rPr>
                <w:rFonts w:ascii="Arial" w:hAnsi="Arial" w:cs="Arial"/>
                <w:b w:val="0"/>
                <w:sz w:val="22"/>
                <w:szCs w:val="22"/>
              </w:rPr>
              <w:t>Recognize the power supply distribution for controller and actuator.</w:t>
            </w:r>
          </w:p>
          <w:p w:rsidR="00D73FAC" w:rsidRPr="00F12664" w:rsidRDefault="00D73FAC" w:rsidP="00A60E78">
            <w:pPr>
              <w:pStyle w:val="Style1"/>
              <w:keepNext w:val="0"/>
              <w:keepLines w:val="0"/>
              <w:numPr>
                <w:ilvl w:val="0"/>
                <w:numId w:val="506"/>
              </w:numPr>
              <w:spacing w:before="0" w:after="0" w:line="360" w:lineRule="auto"/>
              <w:ind w:left="597"/>
              <w:rPr>
                <w:rFonts w:ascii="Arial" w:hAnsi="Arial" w:cs="Arial"/>
                <w:b w:val="0"/>
                <w:sz w:val="22"/>
                <w:szCs w:val="22"/>
              </w:rPr>
            </w:pPr>
            <w:r w:rsidRPr="00F12664">
              <w:rPr>
                <w:rFonts w:ascii="Arial" w:hAnsi="Arial" w:cs="Arial"/>
                <w:b w:val="0"/>
                <w:sz w:val="22"/>
                <w:szCs w:val="22"/>
              </w:rPr>
              <w:t>Recognize the program algorithm for the Smart Phone Control Robot Using Bluetooth.</w:t>
            </w:r>
          </w:p>
          <w:p w:rsidR="00D73FAC" w:rsidRPr="00F12664" w:rsidRDefault="00D73FAC" w:rsidP="00A60E78">
            <w:pPr>
              <w:pStyle w:val="Style1"/>
              <w:keepNext w:val="0"/>
              <w:keepLines w:val="0"/>
              <w:numPr>
                <w:ilvl w:val="0"/>
                <w:numId w:val="506"/>
              </w:numPr>
              <w:spacing w:before="0" w:after="0" w:line="360" w:lineRule="auto"/>
              <w:ind w:left="597"/>
              <w:rPr>
                <w:rFonts w:ascii="Arial" w:hAnsi="Arial" w:cs="Arial"/>
                <w:b w:val="0"/>
                <w:sz w:val="22"/>
                <w:szCs w:val="22"/>
              </w:rPr>
            </w:pPr>
            <w:r w:rsidRPr="00F12664">
              <w:rPr>
                <w:rFonts w:ascii="Arial" w:hAnsi="Arial" w:cs="Arial"/>
                <w:b w:val="0"/>
                <w:sz w:val="22"/>
                <w:szCs w:val="22"/>
              </w:rPr>
              <w:t>Program the controller to change direction of robot according to the receive signal from smart phone android application via Bluetooth.</w:t>
            </w:r>
          </w:p>
          <w:p w:rsidR="00D73FAC" w:rsidRPr="00F12664" w:rsidRDefault="00D73FAC" w:rsidP="00A60E78">
            <w:pPr>
              <w:pStyle w:val="Style1"/>
              <w:keepNext w:val="0"/>
              <w:keepLines w:val="0"/>
              <w:numPr>
                <w:ilvl w:val="0"/>
                <w:numId w:val="506"/>
              </w:numPr>
              <w:spacing w:before="0" w:after="0" w:line="360" w:lineRule="auto"/>
              <w:ind w:left="597"/>
              <w:rPr>
                <w:rFonts w:ascii="Arial" w:hAnsi="Arial" w:cs="Arial"/>
                <w:b w:val="0"/>
                <w:sz w:val="22"/>
                <w:szCs w:val="22"/>
              </w:rPr>
            </w:pPr>
            <w:r w:rsidRPr="00F12664">
              <w:rPr>
                <w:rFonts w:ascii="Arial" w:hAnsi="Arial" w:cs="Arial"/>
                <w:b w:val="0"/>
                <w:sz w:val="22"/>
                <w:szCs w:val="22"/>
              </w:rPr>
              <w:t>Download and Install the android application on smartphone.</w:t>
            </w:r>
          </w:p>
          <w:p w:rsidR="00D73FAC" w:rsidRPr="00F12664" w:rsidRDefault="00D73FAC" w:rsidP="00A60E78">
            <w:pPr>
              <w:pStyle w:val="Style1"/>
              <w:keepNext w:val="0"/>
              <w:keepLines w:val="0"/>
              <w:numPr>
                <w:ilvl w:val="0"/>
                <w:numId w:val="506"/>
              </w:numPr>
              <w:spacing w:before="0" w:after="0" w:line="360" w:lineRule="auto"/>
              <w:ind w:left="597"/>
              <w:rPr>
                <w:rFonts w:ascii="Arial" w:hAnsi="Arial" w:cs="Arial"/>
                <w:b w:val="0"/>
                <w:sz w:val="22"/>
                <w:szCs w:val="22"/>
              </w:rPr>
            </w:pPr>
            <w:r w:rsidRPr="00F12664">
              <w:rPr>
                <w:rFonts w:ascii="Arial" w:hAnsi="Arial" w:cs="Arial"/>
                <w:b w:val="0"/>
                <w:sz w:val="22"/>
                <w:szCs w:val="22"/>
              </w:rPr>
              <w:t>Connect the Bluetooth with Bluetooth module on controller.</w:t>
            </w:r>
          </w:p>
          <w:p w:rsidR="00D73FAC" w:rsidRPr="00F12664" w:rsidRDefault="00D73FAC" w:rsidP="00A60E78">
            <w:pPr>
              <w:pStyle w:val="Style1"/>
              <w:keepNext w:val="0"/>
              <w:keepLines w:val="0"/>
              <w:numPr>
                <w:ilvl w:val="0"/>
                <w:numId w:val="506"/>
              </w:numPr>
              <w:spacing w:before="0" w:after="0" w:line="360" w:lineRule="auto"/>
              <w:ind w:left="597"/>
              <w:rPr>
                <w:rFonts w:ascii="Arial" w:hAnsi="Arial" w:cs="Arial"/>
                <w:b w:val="0"/>
                <w:sz w:val="22"/>
                <w:szCs w:val="22"/>
              </w:rPr>
            </w:pPr>
            <w:r w:rsidRPr="00F12664">
              <w:rPr>
                <w:rFonts w:ascii="Arial" w:hAnsi="Arial" w:cs="Arial"/>
                <w:b w:val="0"/>
                <w:sz w:val="22"/>
                <w:szCs w:val="22"/>
              </w:rPr>
              <w:t xml:space="preserve">Identification of movement of the Smart Phone Control Robot Using Bluetooth. </w:t>
            </w:r>
          </w:p>
          <w:p w:rsidR="00D73FAC" w:rsidRPr="00F12664" w:rsidRDefault="00D73FAC" w:rsidP="00A60E78">
            <w:pPr>
              <w:pStyle w:val="Style1"/>
              <w:keepNext w:val="0"/>
              <w:keepLines w:val="0"/>
              <w:numPr>
                <w:ilvl w:val="0"/>
                <w:numId w:val="506"/>
              </w:numPr>
              <w:spacing w:before="0" w:after="0" w:line="360" w:lineRule="auto"/>
              <w:ind w:left="597"/>
              <w:rPr>
                <w:rFonts w:ascii="Arial" w:hAnsi="Arial" w:cs="Arial"/>
                <w:b w:val="0"/>
                <w:sz w:val="22"/>
                <w:szCs w:val="22"/>
              </w:rPr>
            </w:pPr>
            <w:r w:rsidRPr="00F12664">
              <w:rPr>
                <w:rFonts w:ascii="Arial" w:hAnsi="Arial" w:cs="Arial"/>
                <w:b w:val="0"/>
                <w:sz w:val="22"/>
                <w:szCs w:val="22"/>
              </w:rPr>
              <w:t>Preform the robot movement detection test</w:t>
            </w:r>
          </w:p>
          <w:p w:rsidR="00D73FAC" w:rsidRPr="00F12664" w:rsidRDefault="00D73FAC" w:rsidP="00A60E78">
            <w:pPr>
              <w:pStyle w:val="Style1"/>
              <w:keepNext w:val="0"/>
              <w:keepLines w:val="0"/>
              <w:numPr>
                <w:ilvl w:val="0"/>
                <w:numId w:val="506"/>
              </w:numPr>
              <w:spacing w:before="0" w:after="0" w:line="360" w:lineRule="auto"/>
              <w:ind w:left="597"/>
              <w:rPr>
                <w:rFonts w:ascii="Arial" w:hAnsi="Arial" w:cs="Arial"/>
                <w:b w:val="0"/>
                <w:sz w:val="22"/>
                <w:szCs w:val="22"/>
              </w:rPr>
            </w:pPr>
            <w:r w:rsidRPr="00F12664">
              <w:rPr>
                <w:rFonts w:ascii="Arial" w:hAnsi="Arial" w:cs="Arial"/>
                <w:b w:val="0"/>
                <w:sz w:val="22"/>
                <w:szCs w:val="22"/>
              </w:rPr>
              <w:t>Check the robot feasibility and manipulability.</w:t>
            </w:r>
          </w:p>
          <w:p w:rsidR="00D73FAC" w:rsidRPr="00F12664" w:rsidRDefault="00D73FAC" w:rsidP="00A60E78">
            <w:pPr>
              <w:pStyle w:val="Style1"/>
              <w:keepNext w:val="0"/>
              <w:keepLines w:val="0"/>
              <w:numPr>
                <w:ilvl w:val="0"/>
                <w:numId w:val="506"/>
              </w:numPr>
              <w:spacing w:before="0" w:after="0" w:line="360" w:lineRule="auto"/>
              <w:ind w:left="597"/>
              <w:rPr>
                <w:rFonts w:ascii="Arial" w:hAnsi="Arial" w:cs="Arial"/>
                <w:b w:val="0"/>
                <w:sz w:val="22"/>
                <w:szCs w:val="22"/>
              </w:rPr>
            </w:pPr>
            <w:r w:rsidRPr="00F12664">
              <w:rPr>
                <w:rFonts w:ascii="Arial" w:hAnsi="Arial" w:cs="Arial"/>
                <w:b w:val="0"/>
                <w:sz w:val="22"/>
                <w:szCs w:val="22"/>
              </w:rPr>
              <w:t>Check the robot all possible operating conditions.</w:t>
            </w:r>
          </w:p>
          <w:p w:rsidR="00D73FAC" w:rsidRPr="00F12664" w:rsidRDefault="00D73FAC" w:rsidP="00A60E78">
            <w:pPr>
              <w:pStyle w:val="Style1"/>
              <w:keepNext w:val="0"/>
              <w:keepLines w:val="0"/>
              <w:numPr>
                <w:ilvl w:val="0"/>
                <w:numId w:val="506"/>
              </w:numPr>
              <w:spacing w:before="0" w:after="0" w:line="360" w:lineRule="auto"/>
              <w:ind w:left="597"/>
              <w:rPr>
                <w:rFonts w:ascii="Arial" w:hAnsi="Arial" w:cs="Arial"/>
                <w:b w:val="0"/>
                <w:sz w:val="22"/>
                <w:szCs w:val="22"/>
              </w:rPr>
            </w:pPr>
            <w:r w:rsidRPr="00F12664">
              <w:rPr>
                <w:rFonts w:ascii="Arial" w:hAnsi="Arial" w:cs="Arial"/>
                <w:b w:val="0"/>
                <w:sz w:val="22"/>
                <w:szCs w:val="22"/>
              </w:rPr>
              <w:t xml:space="preserve">Check the Bluetooth range and its connectivity. </w:t>
            </w:r>
          </w:p>
          <w:p w:rsidR="00D73FAC" w:rsidRPr="00F12664" w:rsidRDefault="00D73FAC" w:rsidP="00A60E78">
            <w:pPr>
              <w:pStyle w:val="Style1"/>
              <w:keepNext w:val="0"/>
              <w:keepLines w:val="0"/>
              <w:numPr>
                <w:ilvl w:val="0"/>
                <w:numId w:val="506"/>
              </w:numPr>
              <w:spacing w:before="0" w:after="0" w:line="360" w:lineRule="auto"/>
              <w:ind w:left="597"/>
              <w:rPr>
                <w:rFonts w:ascii="Arial" w:hAnsi="Arial" w:cs="Arial"/>
                <w:b w:val="0"/>
                <w:sz w:val="22"/>
                <w:szCs w:val="22"/>
              </w:rPr>
            </w:pPr>
            <w:r w:rsidRPr="00F12664">
              <w:rPr>
                <w:rFonts w:ascii="Arial" w:hAnsi="Arial" w:cs="Arial"/>
                <w:b w:val="0"/>
                <w:sz w:val="22"/>
                <w:szCs w:val="22"/>
              </w:rPr>
              <w:t xml:space="preserve">Check the condition of each component and overall assembly of the robot. </w:t>
            </w:r>
          </w:p>
          <w:p w:rsidR="00D73FAC" w:rsidRPr="00F12664" w:rsidRDefault="00D73FAC" w:rsidP="00A60E78">
            <w:pPr>
              <w:pStyle w:val="Style1"/>
              <w:keepNext w:val="0"/>
              <w:keepLines w:val="0"/>
              <w:numPr>
                <w:ilvl w:val="0"/>
                <w:numId w:val="506"/>
              </w:numPr>
              <w:spacing w:before="0" w:after="0" w:line="360" w:lineRule="auto"/>
              <w:ind w:left="597"/>
              <w:rPr>
                <w:rFonts w:ascii="Arial" w:hAnsi="Arial" w:cs="Arial"/>
                <w:b w:val="0"/>
                <w:sz w:val="22"/>
                <w:szCs w:val="22"/>
              </w:rPr>
            </w:pPr>
            <w:r w:rsidRPr="00F12664">
              <w:rPr>
                <w:rFonts w:ascii="Arial" w:hAnsi="Arial" w:cs="Arial"/>
                <w:b w:val="0"/>
                <w:sz w:val="22"/>
                <w:szCs w:val="22"/>
              </w:rPr>
              <w:t>Check all the connections of the components.</w:t>
            </w:r>
          </w:p>
        </w:tc>
      </w:tr>
    </w:tbl>
    <w:p w:rsidR="00D73FAC" w:rsidRPr="001212D6" w:rsidRDefault="00D73FAC" w:rsidP="00D73FAC">
      <w:pPr>
        <w:rPr>
          <w:rFonts w:ascii="Arial" w:hAnsi="Arial"/>
          <w:color w:val="000000" w:themeColor="text1"/>
          <w:sz w:val="22"/>
          <w:szCs w:val="22"/>
        </w:rPr>
      </w:pPr>
    </w:p>
    <w:p w:rsidR="00D73FAC" w:rsidRPr="001212D6" w:rsidRDefault="00D73FAC" w:rsidP="00D73FAC">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D73FAC" w:rsidRPr="001212D6" w:rsidRDefault="00D73FAC" w:rsidP="00864578">
      <w:pPr>
        <w:pStyle w:val="Heading3"/>
        <w:numPr>
          <w:ilvl w:val="0"/>
          <w:numId w:val="717"/>
        </w:numPr>
        <w:shd w:val="clear" w:color="auto" w:fill="FFC000"/>
        <w:rPr>
          <w:color w:val="000000" w:themeColor="text1"/>
          <w:sz w:val="24"/>
          <w:szCs w:val="24"/>
        </w:rPr>
      </w:pPr>
      <w:bookmarkStart w:id="85" w:name="_Toc28651573"/>
      <w:r w:rsidRPr="001212D6">
        <w:rPr>
          <w:color w:val="000000" w:themeColor="text1"/>
          <w:sz w:val="24"/>
          <w:szCs w:val="24"/>
        </w:rPr>
        <w:lastRenderedPageBreak/>
        <w:t>Perform IoT Controlled based home automation system</w:t>
      </w:r>
      <w:bookmarkEnd w:id="85"/>
      <w:r w:rsidRPr="001212D6">
        <w:rPr>
          <w:color w:val="000000" w:themeColor="text1"/>
          <w:sz w:val="24"/>
          <w:szCs w:val="24"/>
        </w:rPr>
        <w:t xml:space="preserve"> </w:t>
      </w:r>
    </w:p>
    <w:p w:rsidR="00D73FAC" w:rsidRPr="001212D6" w:rsidRDefault="00D73FAC" w:rsidP="00D73FAC">
      <w:pPr>
        <w:spacing w:before="240" w:after="240"/>
        <w:ind w:left="1260" w:hanging="1260"/>
        <w:jc w:val="both"/>
        <w:rPr>
          <w:rFonts w:ascii="Arial" w:hAnsi="Arial"/>
          <w:color w:val="000000" w:themeColor="text1"/>
          <w:sz w:val="22"/>
          <w:szCs w:val="22"/>
        </w:rPr>
      </w:pPr>
      <w:r w:rsidRPr="001212D6">
        <w:rPr>
          <w:rFonts w:ascii="Arial" w:hAnsi="Arial"/>
          <w:b/>
          <w:bCs/>
          <w:color w:val="000000" w:themeColor="text1"/>
          <w:sz w:val="22"/>
          <w:szCs w:val="22"/>
        </w:rPr>
        <w:t>Overview:</w:t>
      </w:r>
      <w:r w:rsidRPr="001212D6">
        <w:rPr>
          <w:rFonts w:ascii="Arial" w:hAnsi="Arial"/>
          <w:color w:val="000000" w:themeColor="text1"/>
          <w:sz w:val="22"/>
          <w:szCs w:val="22"/>
        </w:rPr>
        <w:t xml:space="preserve"> This Project is designed to introduce the student to some application of robotics in industry</w:t>
      </w:r>
    </w:p>
    <w:tbl>
      <w:tblPr>
        <w:tblStyle w:val="GridTable5Dark-Accent410"/>
        <w:tblW w:w="9810" w:type="dxa"/>
        <w:tblLook w:val="04A0" w:firstRow="1" w:lastRow="0" w:firstColumn="1" w:lastColumn="0" w:noHBand="0" w:noVBand="1"/>
      </w:tblPr>
      <w:tblGrid>
        <w:gridCol w:w="9810"/>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10" w:type="dxa"/>
          </w:tcPr>
          <w:p w:rsidR="00D73FAC" w:rsidRPr="001212D6" w:rsidRDefault="00BB7730" w:rsidP="00AA5744">
            <w:pPr>
              <w:pStyle w:val="PC"/>
              <w:framePr w:hSpace="0" w:wrap="auto" w:vAnchor="margin" w:hAnchor="text" w:xAlign="left" w:yAlign="inline"/>
              <w:numPr>
                <w:ilvl w:val="0"/>
                <w:numId w:val="0"/>
              </w:numPr>
              <w:ind w:left="605"/>
              <w:jc w:val="center"/>
              <w:rPr>
                <w:rFonts w:ascii="Arial" w:hAnsi="Arial" w:cs="Arial"/>
                <w:b w:val="0"/>
                <w:bCs w:val="0"/>
                <w:color w:val="000000" w:themeColor="text1"/>
                <w:sz w:val="22"/>
                <w:szCs w:val="22"/>
              </w:rPr>
            </w:pPr>
            <w:r w:rsidRPr="00BB7730">
              <w:rPr>
                <w:rFonts w:ascii="Arial" w:hAnsi="Arial" w:cs="Arial"/>
                <w:bCs w:val="0"/>
                <w:color w:val="000000" w:themeColor="text1"/>
                <w:sz w:val="22"/>
                <w:szCs w:val="22"/>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10" w:type="dxa"/>
          </w:tcPr>
          <w:p w:rsidR="00D73FAC" w:rsidRPr="00F12664" w:rsidRDefault="00D73FAC" w:rsidP="00A60E78">
            <w:pPr>
              <w:pStyle w:val="PC"/>
              <w:framePr w:hSpace="0" w:wrap="auto" w:vAnchor="margin" w:hAnchor="text" w:xAlign="left" w:yAlign="inline"/>
              <w:numPr>
                <w:ilvl w:val="0"/>
                <w:numId w:val="507"/>
              </w:numPr>
              <w:spacing w:before="240" w:after="240" w:line="360" w:lineRule="auto"/>
              <w:ind w:left="687" w:hanging="483"/>
              <w:rPr>
                <w:rFonts w:ascii="Arial" w:hAnsi="Arial" w:cs="Arial"/>
                <w:b w:val="0"/>
                <w:color w:val="000000" w:themeColor="text1"/>
                <w:sz w:val="22"/>
                <w:szCs w:val="22"/>
              </w:rPr>
            </w:pPr>
            <w:r w:rsidRPr="00F12664">
              <w:rPr>
                <w:rFonts w:ascii="Arial" w:hAnsi="Arial" w:cs="Arial"/>
                <w:b w:val="0"/>
                <w:color w:val="000000" w:themeColor="text1"/>
                <w:sz w:val="22"/>
                <w:szCs w:val="22"/>
              </w:rPr>
              <w:t>Specify the types of IoT Controlled based home automation system.</w:t>
            </w:r>
          </w:p>
          <w:p w:rsidR="00D73FAC" w:rsidRPr="00F12664" w:rsidRDefault="00D73FAC" w:rsidP="00A60E78">
            <w:pPr>
              <w:pStyle w:val="PC"/>
              <w:framePr w:hSpace="0" w:wrap="auto" w:vAnchor="margin" w:hAnchor="text" w:xAlign="left" w:yAlign="inline"/>
              <w:numPr>
                <w:ilvl w:val="0"/>
                <w:numId w:val="507"/>
              </w:numPr>
              <w:spacing w:line="360" w:lineRule="auto"/>
              <w:ind w:left="687" w:hanging="483"/>
              <w:rPr>
                <w:rFonts w:ascii="Arial" w:hAnsi="Arial" w:cs="Arial"/>
                <w:b w:val="0"/>
                <w:color w:val="000000" w:themeColor="text1"/>
                <w:sz w:val="22"/>
                <w:szCs w:val="22"/>
              </w:rPr>
            </w:pPr>
            <w:r w:rsidRPr="00F12664">
              <w:rPr>
                <w:rFonts w:ascii="Arial" w:hAnsi="Arial" w:cs="Arial"/>
                <w:b w:val="0"/>
                <w:color w:val="000000" w:themeColor="text1"/>
                <w:sz w:val="22"/>
                <w:szCs w:val="22"/>
              </w:rPr>
              <w:t>Identify the specification of home appliances and things to automate.</w:t>
            </w:r>
          </w:p>
          <w:p w:rsidR="00D73FAC" w:rsidRPr="00F12664" w:rsidRDefault="00D73FAC" w:rsidP="00A60E78">
            <w:pPr>
              <w:pStyle w:val="Style1"/>
              <w:keepNext w:val="0"/>
              <w:keepLines w:val="0"/>
              <w:numPr>
                <w:ilvl w:val="0"/>
                <w:numId w:val="507"/>
              </w:numPr>
              <w:spacing w:before="0" w:after="0" w:line="360" w:lineRule="auto"/>
              <w:ind w:left="687" w:hanging="483"/>
              <w:rPr>
                <w:rFonts w:ascii="Arial" w:hAnsi="Arial" w:cs="Arial"/>
                <w:b w:val="0"/>
                <w:sz w:val="22"/>
                <w:szCs w:val="22"/>
              </w:rPr>
            </w:pPr>
            <w:r w:rsidRPr="00F12664">
              <w:rPr>
                <w:rFonts w:ascii="Arial" w:hAnsi="Arial" w:cs="Arial"/>
                <w:b w:val="0"/>
                <w:sz w:val="22"/>
                <w:szCs w:val="22"/>
              </w:rPr>
              <w:t xml:space="preserve">Select the components for each part of the automation system. </w:t>
            </w:r>
          </w:p>
          <w:p w:rsidR="00D73FAC" w:rsidRPr="00F12664" w:rsidRDefault="00D73FAC" w:rsidP="00A60E78">
            <w:pPr>
              <w:pStyle w:val="Style1"/>
              <w:keepNext w:val="0"/>
              <w:keepLines w:val="0"/>
              <w:numPr>
                <w:ilvl w:val="0"/>
                <w:numId w:val="507"/>
              </w:numPr>
              <w:spacing w:after="240" w:line="360" w:lineRule="auto"/>
              <w:ind w:left="687" w:hanging="483"/>
              <w:rPr>
                <w:rFonts w:ascii="Arial" w:hAnsi="Arial" w:cs="Arial"/>
                <w:b w:val="0"/>
                <w:sz w:val="22"/>
                <w:szCs w:val="22"/>
              </w:rPr>
            </w:pPr>
            <w:r w:rsidRPr="00F12664">
              <w:rPr>
                <w:rFonts w:ascii="Arial" w:hAnsi="Arial" w:cs="Arial"/>
                <w:b w:val="0"/>
                <w:sz w:val="22"/>
                <w:szCs w:val="22"/>
              </w:rPr>
              <w:t>Identify the sensors to detect light, movement, temperature and other.</w:t>
            </w:r>
          </w:p>
          <w:p w:rsidR="00D73FAC" w:rsidRPr="00F12664" w:rsidRDefault="00D73FAC" w:rsidP="00A60E78">
            <w:pPr>
              <w:pStyle w:val="Style1"/>
              <w:keepNext w:val="0"/>
              <w:keepLines w:val="0"/>
              <w:numPr>
                <w:ilvl w:val="0"/>
                <w:numId w:val="507"/>
              </w:numPr>
              <w:spacing w:after="240" w:line="360" w:lineRule="auto"/>
              <w:ind w:left="687" w:hanging="483"/>
              <w:rPr>
                <w:rFonts w:ascii="Arial" w:hAnsi="Arial" w:cs="Arial"/>
                <w:b w:val="0"/>
                <w:sz w:val="22"/>
                <w:szCs w:val="22"/>
              </w:rPr>
            </w:pPr>
            <w:r w:rsidRPr="00F12664">
              <w:rPr>
                <w:rFonts w:ascii="Arial" w:hAnsi="Arial" w:cs="Arial"/>
                <w:b w:val="0"/>
                <w:sz w:val="22"/>
                <w:szCs w:val="22"/>
              </w:rPr>
              <w:t>Perform the Internet module connection with controller.</w:t>
            </w:r>
          </w:p>
          <w:p w:rsidR="00D73FAC" w:rsidRPr="00F12664" w:rsidRDefault="00D73FAC" w:rsidP="00A60E78">
            <w:pPr>
              <w:pStyle w:val="Style1"/>
              <w:keepNext w:val="0"/>
              <w:keepLines w:val="0"/>
              <w:numPr>
                <w:ilvl w:val="0"/>
                <w:numId w:val="507"/>
              </w:numPr>
              <w:spacing w:after="240" w:line="360" w:lineRule="auto"/>
              <w:ind w:left="687" w:hanging="483"/>
              <w:rPr>
                <w:rFonts w:ascii="Arial" w:hAnsi="Arial" w:cs="Arial"/>
                <w:b w:val="0"/>
                <w:sz w:val="22"/>
                <w:szCs w:val="22"/>
              </w:rPr>
            </w:pPr>
            <w:r w:rsidRPr="00F12664">
              <w:rPr>
                <w:rFonts w:ascii="Arial" w:hAnsi="Arial" w:cs="Arial"/>
                <w:b w:val="0"/>
                <w:sz w:val="22"/>
                <w:szCs w:val="22"/>
              </w:rPr>
              <w:t>Connect the LCD display with controller.</w:t>
            </w:r>
          </w:p>
          <w:p w:rsidR="00D73FAC" w:rsidRPr="00F12664" w:rsidRDefault="00D73FAC" w:rsidP="00A60E78">
            <w:pPr>
              <w:pStyle w:val="Style1"/>
              <w:keepNext w:val="0"/>
              <w:keepLines w:val="0"/>
              <w:numPr>
                <w:ilvl w:val="0"/>
                <w:numId w:val="507"/>
              </w:numPr>
              <w:spacing w:after="240" w:line="360" w:lineRule="auto"/>
              <w:ind w:left="687" w:hanging="483"/>
              <w:rPr>
                <w:rFonts w:ascii="Arial" w:hAnsi="Arial" w:cs="Arial"/>
                <w:b w:val="0"/>
                <w:sz w:val="22"/>
                <w:szCs w:val="22"/>
              </w:rPr>
            </w:pPr>
            <w:r w:rsidRPr="00F12664">
              <w:rPr>
                <w:rFonts w:ascii="Arial" w:hAnsi="Arial" w:cs="Arial"/>
                <w:b w:val="0"/>
                <w:sz w:val="22"/>
                <w:szCs w:val="22"/>
              </w:rPr>
              <w:t>Design the model and overall assembly on single control unit.</w:t>
            </w:r>
          </w:p>
          <w:p w:rsidR="00D73FAC" w:rsidRPr="00F12664" w:rsidRDefault="00D73FAC" w:rsidP="00A60E78">
            <w:pPr>
              <w:pStyle w:val="Style1"/>
              <w:keepNext w:val="0"/>
              <w:keepLines w:val="0"/>
              <w:numPr>
                <w:ilvl w:val="0"/>
                <w:numId w:val="507"/>
              </w:numPr>
              <w:spacing w:after="240" w:line="360" w:lineRule="auto"/>
              <w:ind w:left="687" w:hanging="483"/>
              <w:rPr>
                <w:rFonts w:ascii="Arial" w:hAnsi="Arial" w:cs="Arial"/>
                <w:b w:val="0"/>
                <w:sz w:val="22"/>
                <w:szCs w:val="22"/>
              </w:rPr>
            </w:pPr>
            <w:r w:rsidRPr="00F12664">
              <w:rPr>
                <w:rFonts w:ascii="Arial" w:hAnsi="Arial" w:cs="Arial"/>
                <w:b w:val="0"/>
                <w:sz w:val="22"/>
                <w:szCs w:val="22"/>
              </w:rPr>
              <w:t>Select the Controller</w:t>
            </w:r>
          </w:p>
          <w:p w:rsidR="00D73FAC" w:rsidRPr="00F12664" w:rsidRDefault="00D73FAC" w:rsidP="00A60E78">
            <w:pPr>
              <w:pStyle w:val="Style1"/>
              <w:keepNext w:val="0"/>
              <w:keepLines w:val="0"/>
              <w:numPr>
                <w:ilvl w:val="0"/>
                <w:numId w:val="507"/>
              </w:numPr>
              <w:spacing w:after="240" w:line="360" w:lineRule="auto"/>
              <w:ind w:left="687" w:hanging="483"/>
              <w:rPr>
                <w:rFonts w:ascii="Arial" w:hAnsi="Arial" w:cs="Arial"/>
                <w:b w:val="0"/>
                <w:sz w:val="22"/>
                <w:szCs w:val="22"/>
              </w:rPr>
            </w:pPr>
            <w:r w:rsidRPr="00F12664">
              <w:rPr>
                <w:rFonts w:ascii="Arial" w:hAnsi="Arial" w:cs="Arial"/>
                <w:b w:val="0"/>
                <w:sz w:val="22"/>
                <w:szCs w:val="22"/>
              </w:rPr>
              <w:t xml:space="preserve">Draw the circuit diagram </w:t>
            </w:r>
          </w:p>
          <w:p w:rsidR="00D73FAC" w:rsidRPr="00F12664" w:rsidRDefault="00D73FAC" w:rsidP="00A60E78">
            <w:pPr>
              <w:pStyle w:val="Style1"/>
              <w:keepNext w:val="0"/>
              <w:keepLines w:val="0"/>
              <w:numPr>
                <w:ilvl w:val="0"/>
                <w:numId w:val="507"/>
              </w:numPr>
              <w:spacing w:after="240" w:line="360" w:lineRule="auto"/>
              <w:ind w:left="687" w:hanging="483"/>
              <w:rPr>
                <w:rFonts w:ascii="Arial" w:hAnsi="Arial" w:cs="Arial"/>
                <w:b w:val="0"/>
                <w:sz w:val="22"/>
                <w:szCs w:val="22"/>
              </w:rPr>
            </w:pPr>
            <w:r w:rsidRPr="00F12664">
              <w:rPr>
                <w:rFonts w:ascii="Arial" w:hAnsi="Arial" w:cs="Arial"/>
                <w:b w:val="0"/>
                <w:sz w:val="22"/>
                <w:szCs w:val="22"/>
              </w:rPr>
              <w:t>Electric wiring of sensors, actuator and controller.</w:t>
            </w:r>
          </w:p>
          <w:p w:rsidR="00D73FAC" w:rsidRPr="00F12664" w:rsidRDefault="00D73FAC" w:rsidP="00A60E78">
            <w:pPr>
              <w:pStyle w:val="Style1"/>
              <w:keepNext w:val="0"/>
              <w:keepLines w:val="0"/>
              <w:numPr>
                <w:ilvl w:val="0"/>
                <w:numId w:val="507"/>
              </w:numPr>
              <w:spacing w:after="240" w:line="360" w:lineRule="auto"/>
              <w:ind w:left="687" w:hanging="483"/>
              <w:rPr>
                <w:rFonts w:ascii="Arial" w:hAnsi="Arial" w:cs="Arial"/>
                <w:b w:val="0"/>
                <w:sz w:val="22"/>
                <w:szCs w:val="22"/>
              </w:rPr>
            </w:pPr>
            <w:r w:rsidRPr="00F12664">
              <w:rPr>
                <w:rFonts w:ascii="Arial" w:hAnsi="Arial" w:cs="Arial"/>
                <w:b w:val="0"/>
                <w:sz w:val="22"/>
                <w:szCs w:val="22"/>
              </w:rPr>
              <w:t>Design the algorithm flowchart to implement on controller for each sensor.</w:t>
            </w:r>
          </w:p>
          <w:p w:rsidR="00D73FAC" w:rsidRPr="00F12664" w:rsidRDefault="00D73FAC" w:rsidP="00A60E78">
            <w:pPr>
              <w:pStyle w:val="Style1"/>
              <w:keepNext w:val="0"/>
              <w:keepLines w:val="0"/>
              <w:numPr>
                <w:ilvl w:val="0"/>
                <w:numId w:val="507"/>
              </w:numPr>
              <w:spacing w:after="240" w:line="360" w:lineRule="auto"/>
              <w:ind w:left="687" w:hanging="483"/>
              <w:rPr>
                <w:rFonts w:ascii="Arial" w:hAnsi="Arial" w:cs="Arial"/>
                <w:b w:val="0"/>
                <w:sz w:val="22"/>
                <w:szCs w:val="22"/>
              </w:rPr>
            </w:pPr>
            <w:r w:rsidRPr="00F12664">
              <w:rPr>
                <w:rFonts w:ascii="Arial" w:hAnsi="Arial" w:cs="Arial"/>
                <w:b w:val="0"/>
                <w:sz w:val="22"/>
                <w:szCs w:val="22"/>
              </w:rPr>
              <w:t>Recognize the power supply distribution for sensors, controller and actuator.</w:t>
            </w:r>
          </w:p>
          <w:p w:rsidR="00D73FAC" w:rsidRPr="00F12664" w:rsidRDefault="00D73FAC" w:rsidP="00A60E78">
            <w:pPr>
              <w:pStyle w:val="Style1"/>
              <w:keepNext w:val="0"/>
              <w:keepLines w:val="0"/>
              <w:numPr>
                <w:ilvl w:val="0"/>
                <w:numId w:val="507"/>
              </w:numPr>
              <w:spacing w:after="240" w:line="360" w:lineRule="auto"/>
              <w:ind w:left="687" w:hanging="483"/>
              <w:rPr>
                <w:rFonts w:ascii="Arial" w:hAnsi="Arial" w:cs="Arial"/>
                <w:b w:val="0"/>
                <w:sz w:val="22"/>
                <w:szCs w:val="22"/>
              </w:rPr>
            </w:pPr>
            <w:r w:rsidRPr="00F12664">
              <w:rPr>
                <w:rFonts w:ascii="Arial" w:hAnsi="Arial" w:cs="Arial"/>
                <w:b w:val="0"/>
                <w:sz w:val="22"/>
                <w:szCs w:val="22"/>
              </w:rPr>
              <w:t xml:space="preserve">Recognize the program algorithm for each sensor. </w:t>
            </w:r>
          </w:p>
          <w:p w:rsidR="00D73FAC" w:rsidRPr="00F12664" w:rsidRDefault="00D73FAC" w:rsidP="00A60E78">
            <w:pPr>
              <w:pStyle w:val="Style1"/>
              <w:keepNext w:val="0"/>
              <w:keepLines w:val="0"/>
              <w:numPr>
                <w:ilvl w:val="0"/>
                <w:numId w:val="507"/>
              </w:numPr>
              <w:spacing w:after="240" w:line="360" w:lineRule="auto"/>
              <w:ind w:left="687" w:hanging="483"/>
              <w:rPr>
                <w:rFonts w:ascii="Arial" w:hAnsi="Arial" w:cs="Arial"/>
                <w:b w:val="0"/>
                <w:sz w:val="22"/>
                <w:szCs w:val="22"/>
              </w:rPr>
            </w:pPr>
            <w:r w:rsidRPr="00F12664">
              <w:rPr>
                <w:rFonts w:ascii="Arial" w:hAnsi="Arial" w:cs="Arial"/>
                <w:b w:val="0"/>
                <w:sz w:val="22"/>
                <w:szCs w:val="22"/>
              </w:rPr>
              <w:t>Setup the cloud for getting the sensors data on cloud.</w:t>
            </w:r>
          </w:p>
          <w:p w:rsidR="00D73FAC" w:rsidRPr="00F12664" w:rsidRDefault="00D73FAC" w:rsidP="00A60E78">
            <w:pPr>
              <w:pStyle w:val="Style1"/>
              <w:keepNext w:val="0"/>
              <w:keepLines w:val="0"/>
              <w:numPr>
                <w:ilvl w:val="0"/>
                <w:numId w:val="507"/>
              </w:numPr>
              <w:spacing w:after="240" w:line="360" w:lineRule="auto"/>
              <w:ind w:left="687" w:hanging="483"/>
              <w:rPr>
                <w:rFonts w:ascii="Arial" w:hAnsi="Arial" w:cs="Arial"/>
                <w:b w:val="0"/>
                <w:sz w:val="22"/>
                <w:szCs w:val="22"/>
              </w:rPr>
            </w:pPr>
            <w:r w:rsidRPr="00F12664">
              <w:rPr>
                <w:rFonts w:ascii="Arial" w:hAnsi="Arial" w:cs="Arial"/>
                <w:b w:val="0"/>
                <w:sz w:val="22"/>
                <w:szCs w:val="22"/>
              </w:rPr>
              <w:t>Program the controller to automate the door, turn light on/off from smart phone, control the Fan from smart phone and display the temperature and humidity on screen.</w:t>
            </w:r>
          </w:p>
          <w:p w:rsidR="00D73FAC" w:rsidRPr="00F12664" w:rsidRDefault="00D73FAC" w:rsidP="00A60E78">
            <w:pPr>
              <w:pStyle w:val="Style1"/>
              <w:keepNext w:val="0"/>
              <w:keepLines w:val="0"/>
              <w:numPr>
                <w:ilvl w:val="0"/>
                <w:numId w:val="507"/>
              </w:numPr>
              <w:spacing w:after="240" w:line="360" w:lineRule="auto"/>
              <w:ind w:left="687" w:hanging="483"/>
              <w:rPr>
                <w:rFonts w:ascii="Arial" w:hAnsi="Arial" w:cs="Arial"/>
                <w:b w:val="0"/>
                <w:sz w:val="22"/>
                <w:szCs w:val="22"/>
              </w:rPr>
            </w:pPr>
            <w:r w:rsidRPr="00F12664">
              <w:rPr>
                <w:rFonts w:ascii="Arial" w:hAnsi="Arial" w:cs="Arial"/>
                <w:b w:val="0"/>
                <w:sz w:val="22"/>
                <w:szCs w:val="22"/>
              </w:rPr>
              <w:t>Download and Install the android application on smartphone.</w:t>
            </w:r>
          </w:p>
          <w:p w:rsidR="00D73FAC" w:rsidRPr="00F12664" w:rsidRDefault="00D73FAC" w:rsidP="00A60E78">
            <w:pPr>
              <w:pStyle w:val="Style1"/>
              <w:keepNext w:val="0"/>
              <w:keepLines w:val="0"/>
              <w:numPr>
                <w:ilvl w:val="0"/>
                <w:numId w:val="507"/>
              </w:numPr>
              <w:spacing w:after="240" w:line="360" w:lineRule="auto"/>
              <w:ind w:left="687" w:hanging="483"/>
              <w:rPr>
                <w:rFonts w:ascii="Arial" w:hAnsi="Arial" w:cs="Arial"/>
                <w:b w:val="0"/>
                <w:sz w:val="22"/>
                <w:szCs w:val="22"/>
              </w:rPr>
            </w:pPr>
            <w:r w:rsidRPr="00F12664">
              <w:rPr>
                <w:rFonts w:ascii="Arial" w:hAnsi="Arial" w:cs="Arial"/>
                <w:b w:val="0"/>
                <w:sz w:val="22"/>
                <w:szCs w:val="22"/>
              </w:rPr>
              <w:t>Connect the Internet with Internet module on controller.</w:t>
            </w:r>
          </w:p>
          <w:p w:rsidR="00D73FAC" w:rsidRPr="00F12664" w:rsidRDefault="00D73FAC" w:rsidP="00A60E78">
            <w:pPr>
              <w:pStyle w:val="Style1"/>
              <w:keepNext w:val="0"/>
              <w:keepLines w:val="0"/>
              <w:numPr>
                <w:ilvl w:val="0"/>
                <w:numId w:val="507"/>
              </w:numPr>
              <w:spacing w:after="240" w:line="360" w:lineRule="auto"/>
              <w:ind w:left="687" w:hanging="483"/>
              <w:rPr>
                <w:rFonts w:ascii="Arial" w:hAnsi="Arial" w:cs="Arial"/>
                <w:b w:val="0"/>
                <w:sz w:val="22"/>
                <w:szCs w:val="22"/>
              </w:rPr>
            </w:pPr>
            <w:r w:rsidRPr="00F12664">
              <w:rPr>
                <w:rFonts w:ascii="Arial" w:hAnsi="Arial" w:cs="Arial"/>
                <w:b w:val="0"/>
                <w:sz w:val="22"/>
                <w:szCs w:val="22"/>
              </w:rPr>
              <w:t>Check the robot feasibility.</w:t>
            </w:r>
          </w:p>
          <w:p w:rsidR="00D73FAC" w:rsidRPr="00F12664" w:rsidRDefault="00D73FAC" w:rsidP="00A60E78">
            <w:pPr>
              <w:pStyle w:val="Style1"/>
              <w:keepNext w:val="0"/>
              <w:keepLines w:val="0"/>
              <w:numPr>
                <w:ilvl w:val="0"/>
                <w:numId w:val="507"/>
              </w:numPr>
              <w:spacing w:after="240" w:line="360" w:lineRule="auto"/>
              <w:ind w:left="687" w:hanging="483"/>
              <w:rPr>
                <w:rFonts w:ascii="Arial" w:hAnsi="Arial" w:cs="Arial"/>
                <w:b w:val="0"/>
                <w:sz w:val="22"/>
                <w:szCs w:val="22"/>
              </w:rPr>
            </w:pPr>
            <w:r w:rsidRPr="00F12664">
              <w:rPr>
                <w:rFonts w:ascii="Arial" w:hAnsi="Arial" w:cs="Arial"/>
                <w:b w:val="0"/>
                <w:sz w:val="22"/>
                <w:szCs w:val="22"/>
              </w:rPr>
              <w:t>Check of line robot operating conditions</w:t>
            </w:r>
          </w:p>
          <w:p w:rsidR="00D73FAC" w:rsidRPr="00F12664" w:rsidRDefault="00D73FAC" w:rsidP="00A60E78">
            <w:pPr>
              <w:pStyle w:val="Style1"/>
              <w:keepNext w:val="0"/>
              <w:keepLines w:val="0"/>
              <w:numPr>
                <w:ilvl w:val="0"/>
                <w:numId w:val="507"/>
              </w:numPr>
              <w:spacing w:after="0" w:line="360" w:lineRule="auto"/>
              <w:ind w:left="687" w:hanging="483"/>
              <w:rPr>
                <w:rFonts w:ascii="Arial" w:hAnsi="Arial" w:cs="Arial"/>
                <w:b w:val="0"/>
                <w:sz w:val="22"/>
                <w:szCs w:val="22"/>
              </w:rPr>
            </w:pPr>
            <w:r w:rsidRPr="00F12664">
              <w:rPr>
                <w:rFonts w:ascii="Arial" w:hAnsi="Arial" w:cs="Arial"/>
                <w:b w:val="0"/>
                <w:sz w:val="22"/>
                <w:szCs w:val="22"/>
              </w:rPr>
              <w:t>Check the data acquisition accuracy</w:t>
            </w:r>
          </w:p>
        </w:tc>
      </w:tr>
    </w:tbl>
    <w:p w:rsidR="00D73FAC" w:rsidRPr="001212D6" w:rsidRDefault="00D73FAC" w:rsidP="00D73FAC">
      <w:pPr>
        <w:rPr>
          <w:rFonts w:ascii="Arial" w:eastAsiaTheme="minorEastAsia" w:hAnsi="Arial"/>
          <w:color w:val="000000" w:themeColor="text1"/>
          <w:sz w:val="22"/>
          <w:szCs w:val="22"/>
        </w:rPr>
      </w:pPr>
      <w:r w:rsidRPr="001212D6">
        <w:rPr>
          <w:rFonts w:ascii="Arial" w:hAnsi="Arial"/>
          <w:color w:val="000000" w:themeColor="text1"/>
          <w:sz w:val="22"/>
          <w:szCs w:val="22"/>
        </w:rPr>
        <w:t xml:space="preserve"> </w:t>
      </w:r>
      <w:r w:rsidRPr="001212D6">
        <w:rPr>
          <w:rFonts w:ascii="Arial" w:hAnsi="Arial"/>
          <w:color w:val="000000" w:themeColor="text1"/>
          <w:sz w:val="22"/>
          <w:szCs w:val="22"/>
        </w:rPr>
        <w:br w:type="page"/>
      </w:r>
    </w:p>
    <w:p w:rsidR="00D73FAC" w:rsidRPr="001212D6" w:rsidRDefault="00D73FAC" w:rsidP="00864578">
      <w:pPr>
        <w:pStyle w:val="Heading3"/>
        <w:numPr>
          <w:ilvl w:val="0"/>
          <w:numId w:val="717"/>
        </w:numPr>
        <w:shd w:val="clear" w:color="auto" w:fill="FFC000"/>
        <w:rPr>
          <w:color w:val="000000" w:themeColor="text1"/>
          <w:sz w:val="24"/>
          <w:szCs w:val="24"/>
        </w:rPr>
      </w:pPr>
      <w:bookmarkStart w:id="86" w:name="_Toc28651574"/>
      <w:r w:rsidRPr="001212D6">
        <w:rPr>
          <w:color w:val="000000" w:themeColor="text1"/>
          <w:sz w:val="24"/>
          <w:szCs w:val="24"/>
        </w:rPr>
        <w:lastRenderedPageBreak/>
        <w:t>Perform Smart Phone Control Door Lock System</w:t>
      </w:r>
      <w:bookmarkEnd w:id="86"/>
      <w:r w:rsidRPr="001212D6">
        <w:rPr>
          <w:color w:val="000000" w:themeColor="text1"/>
          <w:sz w:val="24"/>
          <w:szCs w:val="24"/>
        </w:rPr>
        <w:t xml:space="preserve"> </w:t>
      </w:r>
    </w:p>
    <w:p w:rsidR="00D73FAC" w:rsidRPr="001212D6" w:rsidRDefault="00D73FAC" w:rsidP="00D73FAC">
      <w:pPr>
        <w:spacing w:before="240" w:after="240"/>
        <w:ind w:left="1260" w:hanging="1260"/>
        <w:jc w:val="both"/>
        <w:rPr>
          <w:rFonts w:ascii="Arial" w:eastAsiaTheme="minorEastAsia" w:hAnsi="Arial"/>
          <w:color w:val="000000" w:themeColor="text1"/>
          <w:sz w:val="22"/>
          <w:szCs w:val="22"/>
        </w:rPr>
      </w:pPr>
      <w:r w:rsidRPr="001212D6">
        <w:rPr>
          <w:rFonts w:ascii="Arial" w:hAnsi="Arial"/>
          <w:b/>
          <w:bCs/>
          <w:color w:val="000000" w:themeColor="text1"/>
          <w:sz w:val="22"/>
          <w:szCs w:val="22"/>
        </w:rPr>
        <w:t>Overview:</w:t>
      </w:r>
      <w:r w:rsidRPr="001212D6">
        <w:rPr>
          <w:rFonts w:ascii="Arial" w:hAnsi="Arial"/>
          <w:color w:val="000000" w:themeColor="text1"/>
          <w:sz w:val="22"/>
          <w:szCs w:val="22"/>
        </w:rPr>
        <w:t xml:space="preserve"> This Project is designed to introduce the student to some application of robotics in industry</w:t>
      </w:r>
    </w:p>
    <w:tbl>
      <w:tblPr>
        <w:tblStyle w:val="GridTable5Dark-Accent410"/>
        <w:tblW w:w="9720" w:type="dxa"/>
        <w:tblLook w:val="04A0" w:firstRow="1" w:lastRow="0" w:firstColumn="1" w:lastColumn="0" w:noHBand="0" w:noVBand="1"/>
      </w:tblPr>
      <w:tblGrid>
        <w:gridCol w:w="9720"/>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20" w:type="dxa"/>
          </w:tcPr>
          <w:p w:rsidR="00D73FAC" w:rsidRPr="001212D6" w:rsidRDefault="00BB7730" w:rsidP="00AA5744">
            <w:pPr>
              <w:pStyle w:val="PC"/>
              <w:framePr w:hSpace="0" w:wrap="auto" w:vAnchor="margin" w:hAnchor="text" w:xAlign="left" w:yAlign="inline"/>
              <w:numPr>
                <w:ilvl w:val="0"/>
                <w:numId w:val="0"/>
              </w:numPr>
              <w:ind w:left="605"/>
              <w:jc w:val="center"/>
              <w:rPr>
                <w:rFonts w:ascii="Arial" w:eastAsiaTheme="minorEastAsia" w:hAnsi="Arial" w:cs="Arial"/>
                <w:color w:val="000000" w:themeColor="text1"/>
                <w:sz w:val="22"/>
                <w:szCs w:val="22"/>
              </w:rPr>
            </w:pPr>
            <w:r w:rsidRPr="00BB7730">
              <w:rPr>
                <w:rFonts w:ascii="Arial" w:hAnsi="Arial" w:cs="Arial"/>
                <w:bCs w:val="0"/>
                <w:color w:val="000000" w:themeColor="text1"/>
                <w:sz w:val="22"/>
                <w:szCs w:val="22"/>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20" w:type="dxa"/>
          </w:tcPr>
          <w:p w:rsidR="00D73FAC" w:rsidRPr="00F12664" w:rsidRDefault="00D73FAC" w:rsidP="00AA5744">
            <w:pPr>
              <w:rPr>
                <w:rFonts w:ascii="Arial" w:eastAsiaTheme="minorEastAsia" w:hAnsi="Arial"/>
                <w:b w:val="0"/>
                <w:color w:val="000000" w:themeColor="text1"/>
                <w:sz w:val="22"/>
                <w:szCs w:val="22"/>
              </w:rPr>
            </w:pPr>
          </w:p>
          <w:p w:rsidR="00D73FAC" w:rsidRPr="00F12664" w:rsidRDefault="00D73FAC" w:rsidP="00A60E78">
            <w:pPr>
              <w:pStyle w:val="PC"/>
              <w:framePr w:wrap="around"/>
              <w:numPr>
                <w:ilvl w:val="1"/>
                <w:numId w:val="508"/>
              </w:numPr>
              <w:spacing w:line="360" w:lineRule="auto"/>
              <w:ind w:left="687" w:hanging="450"/>
              <w:rPr>
                <w:rFonts w:ascii="Arial" w:hAnsi="Arial" w:cs="Arial"/>
                <w:b w:val="0"/>
                <w:color w:val="000000" w:themeColor="text1"/>
                <w:sz w:val="22"/>
                <w:szCs w:val="22"/>
              </w:rPr>
            </w:pPr>
            <w:r w:rsidRPr="00F12664">
              <w:rPr>
                <w:rFonts w:ascii="Arial" w:hAnsi="Arial" w:cs="Arial"/>
                <w:b w:val="0"/>
                <w:color w:val="000000" w:themeColor="text1"/>
                <w:sz w:val="22"/>
                <w:szCs w:val="22"/>
              </w:rPr>
              <w:t>Specify the types Of Smart Phone Control Door Lock System.</w:t>
            </w:r>
          </w:p>
          <w:p w:rsidR="00D73FAC" w:rsidRPr="00F12664" w:rsidRDefault="00D73FAC" w:rsidP="00A60E78">
            <w:pPr>
              <w:pStyle w:val="PC"/>
              <w:framePr w:wrap="around"/>
              <w:numPr>
                <w:ilvl w:val="1"/>
                <w:numId w:val="508"/>
              </w:numPr>
              <w:spacing w:line="360" w:lineRule="auto"/>
              <w:ind w:left="687" w:hanging="450"/>
              <w:rPr>
                <w:rFonts w:ascii="Arial" w:hAnsi="Arial" w:cs="Arial"/>
                <w:b w:val="0"/>
                <w:color w:val="000000" w:themeColor="text1"/>
                <w:sz w:val="22"/>
                <w:szCs w:val="22"/>
              </w:rPr>
            </w:pPr>
            <w:r w:rsidRPr="00F12664">
              <w:rPr>
                <w:rFonts w:ascii="Arial" w:hAnsi="Arial" w:cs="Arial"/>
                <w:b w:val="0"/>
                <w:color w:val="000000" w:themeColor="text1"/>
                <w:sz w:val="22"/>
                <w:szCs w:val="22"/>
              </w:rPr>
              <w:t>Identify the specification of door lock.</w:t>
            </w:r>
          </w:p>
          <w:p w:rsidR="00D73FAC" w:rsidRPr="00F12664" w:rsidRDefault="00D73FAC" w:rsidP="00A60E78">
            <w:pPr>
              <w:pStyle w:val="PC"/>
              <w:framePr w:wrap="around"/>
              <w:numPr>
                <w:ilvl w:val="1"/>
                <w:numId w:val="508"/>
              </w:numPr>
              <w:spacing w:line="360" w:lineRule="auto"/>
              <w:ind w:left="687" w:hanging="450"/>
              <w:rPr>
                <w:rFonts w:ascii="Arial" w:hAnsi="Arial" w:cs="Arial"/>
                <w:b w:val="0"/>
                <w:color w:val="000000" w:themeColor="text1"/>
                <w:sz w:val="22"/>
                <w:szCs w:val="22"/>
              </w:rPr>
            </w:pPr>
            <w:r w:rsidRPr="00F12664">
              <w:rPr>
                <w:rFonts w:ascii="Arial" w:hAnsi="Arial" w:cs="Arial"/>
                <w:b w:val="0"/>
                <w:color w:val="000000" w:themeColor="text1"/>
                <w:sz w:val="22"/>
                <w:szCs w:val="22"/>
              </w:rPr>
              <w:t xml:space="preserve">Select the components. </w:t>
            </w:r>
          </w:p>
          <w:p w:rsidR="00D73FAC" w:rsidRPr="00F12664" w:rsidRDefault="00D73FAC" w:rsidP="00A60E78">
            <w:pPr>
              <w:pStyle w:val="PC"/>
              <w:framePr w:wrap="around"/>
              <w:numPr>
                <w:ilvl w:val="1"/>
                <w:numId w:val="508"/>
              </w:numPr>
              <w:spacing w:line="360" w:lineRule="auto"/>
              <w:ind w:left="687" w:hanging="450"/>
              <w:rPr>
                <w:rFonts w:ascii="Arial" w:hAnsi="Arial" w:cs="Arial"/>
                <w:b w:val="0"/>
                <w:color w:val="000000" w:themeColor="text1"/>
                <w:sz w:val="22"/>
                <w:szCs w:val="22"/>
              </w:rPr>
            </w:pPr>
            <w:r w:rsidRPr="00F12664">
              <w:rPr>
                <w:rFonts w:ascii="Arial" w:hAnsi="Arial" w:cs="Arial"/>
                <w:b w:val="0"/>
                <w:color w:val="000000" w:themeColor="text1"/>
                <w:sz w:val="22"/>
                <w:szCs w:val="22"/>
              </w:rPr>
              <w:t>Identify the actuators.</w:t>
            </w:r>
          </w:p>
          <w:p w:rsidR="00D73FAC" w:rsidRPr="00F12664" w:rsidRDefault="00D73FAC" w:rsidP="00A60E78">
            <w:pPr>
              <w:pStyle w:val="PC"/>
              <w:framePr w:wrap="around"/>
              <w:numPr>
                <w:ilvl w:val="1"/>
                <w:numId w:val="508"/>
              </w:numPr>
              <w:spacing w:line="360" w:lineRule="auto"/>
              <w:ind w:left="687" w:hanging="450"/>
              <w:rPr>
                <w:rFonts w:ascii="Arial" w:hAnsi="Arial" w:cs="Arial"/>
                <w:b w:val="0"/>
                <w:color w:val="000000" w:themeColor="text1"/>
                <w:sz w:val="22"/>
                <w:szCs w:val="22"/>
              </w:rPr>
            </w:pPr>
            <w:r w:rsidRPr="00F12664">
              <w:rPr>
                <w:rFonts w:ascii="Arial" w:hAnsi="Arial" w:cs="Arial"/>
                <w:b w:val="0"/>
                <w:color w:val="000000" w:themeColor="text1"/>
                <w:sz w:val="22"/>
                <w:szCs w:val="22"/>
              </w:rPr>
              <w:t>Identify the module to detect the Bluetooth signals.</w:t>
            </w:r>
          </w:p>
          <w:p w:rsidR="00D73FAC" w:rsidRPr="00F12664" w:rsidRDefault="00D73FAC" w:rsidP="00A60E78">
            <w:pPr>
              <w:pStyle w:val="PC"/>
              <w:framePr w:wrap="around"/>
              <w:numPr>
                <w:ilvl w:val="1"/>
                <w:numId w:val="508"/>
              </w:numPr>
              <w:spacing w:line="360" w:lineRule="auto"/>
              <w:ind w:left="687" w:hanging="450"/>
              <w:rPr>
                <w:rFonts w:ascii="Arial" w:hAnsi="Arial" w:cs="Arial"/>
                <w:b w:val="0"/>
                <w:color w:val="000000" w:themeColor="text1"/>
                <w:sz w:val="22"/>
                <w:szCs w:val="22"/>
              </w:rPr>
            </w:pPr>
            <w:r w:rsidRPr="00F12664">
              <w:rPr>
                <w:rFonts w:ascii="Arial" w:hAnsi="Arial" w:cs="Arial"/>
                <w:b w:val="0"/>
                <w:color w:val="000000" w:themeColor="text1"/>
                <w:sz w:val="22"/>
                <w:szCs w:val="22"/>
              </w:rPr>
              <w:t>Perform the Bluetooth module connection with controller.</w:t>
            </w:r>
          </w:p>
          <w:p w:rsidR="00D73FAC" w:rsidRPr="00F12664" w:rsidRDefault="00D73FAC" w:rsidP="00A60E78">
            <w:pPr>
              <w:pStyle w:val="PC"/>
              <w:framePr w:wrap="around"/>
              <w:numPr>
                <w:ilvl w:val="1"/>
                <w:numId w:val="508"/>
              </w:numPr>
              <w:spacing w:line="360" w:lineRule="auto"/>
              <w:ind w:left="687" w:hanging="450"/>
              <w:rPr>
                <w:rFonts w:ascii="Arial" w:hAnsi="Arial" w:cs="Arial"/>
                <w:b w:val="0"/>
                <w:color w:val="000000" w:themeColor="text1"/>
                <w:sz w:val="22"/>
                <w:szCs w:val="22"/>
              </w:rPr>
            </w:pPr>
            <w:r w:rsidRPr="00F12664">
              <w:rPr>
                <w:rFonts w:ascii="Arial" w:hAnsi="Arial" w:cs="Arial"/>
                <w:b w:val="0"/>
                <w:color w:val="000000" w:themeColor="text1"/>
                <w:sz w:val="22"/>
                <w:szCs w:val="22"/>
              </w:rPr>
              <w:t>Connect the LCD display with controller.</w:t>
            </w:r>
          </w:p>
          <w:p w:rsidR="00D73FAC" w:rsidRPr="00F12664" w:rsidRDefault="00D73FAC" w:rsidP="00A60E78">
            <w:pPr>
              <w:pStyle w:val="PC"/>
              <w:framePr w:wrap="around"/>
              <w:numPr>
                <w:ilvl w:val="1"/>
                <w:numId w:val="508"/>
              </w:numPr>
              <w:spacing w:line="360" w:lineRule="auto"/>
              <w:ind w:left="687" w:hanging="450"/>
              <w:rPr>
                <w:rFonts w:ascii="Arial" w:hAnsi="Arial" w:cs="Arial"/>
                <w:b w:val="0"/>
                <w:color w:val="000000" w:themeColor="text1"/>
                <w:sz w:val="22"/>
                <w:szCs w:val="22"/>
              </w:rPr>
            </w:pPr>
            <w:r w:rsidRPr="00F12664">
              <w:rPr>
                <w:rFonts w:ascii="Arial" w:hAnsi="Arial" w:cs="Arial"/>
                <w:b w:val="0"/>
                <w:color w:val="000000" w:themeColor="text1"/>
                <w:sz w:val="22"/>
                <w:szCs w:val="22"/>
              </w:rPr>
              <w:t>Design the model and overall assembly on single control unit.</w:t>
            </w:r>
          </w:p>
          <w:p w:rsidR="00D73FAC" w:rsidRPr="00F12664" w:rsidRDefault="00D73FAC" w:rsidP="00A60E78">
            <w:pPr>
              <w:pStyle w:val="PC"/>
              <w:framePr w:wrap="around"/>
              <w:numPr>
                <w:ilvl w:val="1"/>
                <w:numId w:val="508"/>
              </w:numPr>
              <w:spacing w:line="360" w:lineRule="auto"/>
              <w:ind w:left="687" w:hanging="450"/>
              <w:rPr>
                <w:rFonts w:ascii="Arial" w:hAnsi="Arial" w:cs="Arial"/>
                <w:b w:val="0"/>
                <w:color w:val="000000" w:themeColor="text1"/>
                <w:sz w:val="22"/>
                <w:szCs w:val="22"/>
              </w:rPr>
            </w:pPr>
            <w:r w:rsidRPr="00F12664">
              <w:rPr>
                <w:rFonts w:ascii="Arial" w:hAnsi="Arial" w:cs="Arial"/>
                <w:b w:val="0"/>
                <w:color w:val="000000" w:themeColor="text1"/>
                <w:sz w:val="22"/>
                <w:szCs w:val="22"/>
              </w:rPr>
              <w:t>Select the Controller</w:t>
            </w:r>
          </w:p>
          <w:p w:rsidR="00D73FAC" w:rsidRPr="00F12664" w:rsidRDefault="00D73FAC" w:rsidP="00A60E78">
            <w:pPr>
              <w:pStyle w:val="PC"/>
              <w:framePr w:wrap="around"/>
              <w:numPr>
                <w:ilvl w:val="1"/>
                <w:numId w:val="508"/>
              </w:numPr>
              <w:spacing w:line="360" w:lineRule="auto"/>
              <w:ind w:left="687" w:hanging="450"/>
              <w:rPr>
                <w:rFonts w:ascii="Arial" w:hAnsi="Arial" w:cs="Arial"/>
                <w:b w:val="0"/>
                <w:color w:val="000000" w:themeColor="text1"/>
                <w:sz w:val="22"/>
                <w:szCs w:val="22"/>
              </w:rPr>
            </w:pPr>
            <w:r w:rsidRPr="00F12664">
              <w:rPr>
                <w:rFonts w:ascii="Arial" w:hAnsi="Arial" w:cs="Arial"/>
                <w:b w:val="0"/>
                <w:color w:val="000000" w:themeColor="text1"/>
                <w:sz w:val="22"/>
                <w:szCs w:val="22"/>
              </w:rPr>
              <w:t xml:space="preserve">Draw the circuit diagram. </w:t>
            </w:r>
          </w:p>
          <w:p w:rsidR="00D73FAC" w:rsidRPr="00F12664" w:rsidRDefault="00D73FAC" w:rsidP="00A60E78">
            <w:pPr>
              <w:pStyle w:val="PC"/>
              <w:framePr w:wrap="around"/>
              <w:numPr>
                <w:ilvl w:val="1"/>
                <w:numId w:val="508"/>
              </w:numPr>
              <w:spacing w:line="360" w:lineRule="auto"/>
              <w:ind w:left="687" w:hanging="450"/>
              <w:rPr>
                <w:rFonts w:ascii="Arial" w:hAnsi="Arial" w:cs="Arial"/>
                <w:b w:val="0"/>
                <w:color w:val="000000" w:themeColor="text1"/>
                <w:sz w:val="22"/>
                <w:szCs w:val="22"/>
              </w:rPr>
            </w:pPr>
            <w:r w:rsidRPr="00F12664">
              <w:rPr>
                <w:rFonts w:ascii="Arial" w:hAnsi="Arial" w:cs="Arial"/>
                <w:b w:val="0"/>
                <w:color w:val="000000" w:themeColor="text1"/>
                <w:sz w:val="22"/>
                <w:szCs w:val="22"/>
              </w:rPr>
              <w:t>Electric wiring of sensors, actuator and controller.</w:t>
            </w:r>
          </w:p>
          <w:p w:rsidR="00D73FAC" w:rsidRPr="00F12664" w:rsidRDefault="00D73FAC" w:rsidP="00A60E78">
            <w:pPr>
              <w:pStyle w:val="PC"/>
              <w:framePr w:wrap="around"/>
              <w:numPr>
                <w:ilvl w:val="1"/>
                <w:numId w:val="508"/>
              </w:numPr>
              <w:spacing w:line="360" w:lineRule="auto"/>
              <w:ind w:left="687" w:hanging="450"/>
              <w:rPr>
                <w:rFonts w:ascii="Arial" w:hAnsi="Arial" w:cs="Arial"/>
                <w:b w:val="0"/>
                <w:color w:val="000000" w:themeColor="text1"/>
                <w:sz w:val="22"/>
                <w:szCs w:val="22"/>
              </w:rPr>
            </w:pPr>
            <w:r w:rsidRPr="00F12664">
              <w:rPr>
                <w:rFonts w:ascii="Arial" w:hAnsi="Arial" w:cs="Arial"/>
                <w:b w:val="0"/>
                <w:color w:val="000000" w:themeColor="text1"/>
                <w:sz w:val="22"/>
                <w:szCs w:val="22"/>
              </w:rPr>
              <w:t>Design the algorithm flowchart to implement on controller.</w:t>
            </w:r>
          </w:p>
          <w:p w:rsidR="00D73FAC" w:rsidRPr="00F12664" w:rsidRDefault="00D73FAC" w:rsidP="00A60E78">
            <w:pPr>
              <w:pStyle w:val="PC"/>
              <w:framePr w:wrap="around"/>
              <w:numPr>
                <w:ilvl w:val="1"/>
                <w:numId w:val="508"/>
              </w:numPr>
              <w:spacing w:line="360" w:lineRule="auto"/>
              <w:ind w:left="687" w:hanging="450"/>
              <w:rPr>
                <w:rFonts w:ascii="Arial" w:hAnsi="Arial" w:cs="Arial"/>
                <w:b w:val="0"/>
                <w:color w:val="000000" w:themeColor="text1"/>
                <w:sz w:val="22"/>
                <w:szCs w:val="22"/>
              </w:rPr>
            </w:pPr>
            <w:r w:rsidRPr="00F12664">
              <w:rPr>
                <w:rFonts w:ascii="Arial" w:hAnsi="Arial" w:cs="Arial"/>
                <w:b w:val="0"/>
                <w:color w:val="000000" w:themeColor="text1"/>
                <w:sz w:val="22"/>
                <w:szCs w:val="22"/>
              </w:rPr>
              <w:t>Recognize the power supply distribution for sensors, controller and actuator.</w:t>
            </w:r>
          </w:p>
          <w:p w:rsidR="00D73FAC" w:rsidRPr="00F12664" w:rsidRDefault="00D73FAC" w:rsidP="00A60E78">
            <w:pPr>
              <w:pStyle w:val="PC"/>
              <w:framePr w:wrap="around"/>
              <w:numPr>
                <w:ilvl w:val="1"/>
                <w:numId w:val="508"/>
              </w:numPr>
              <w:spacing w:line="360" w:lineRule="auto"/>
              <w:ind w:left="687" w:hanging="450"/>
              <w:rPr>
                <w:rFonts w:ascii="Arial" w:hAnsi="Arial" w:cs="Arial"/>
                <w:b w:val="0"/>
                <w:color w:val="000000" w:themeColor="text1"/>
                <w:sz w:val="22"/>
                <w:szCs w:val="22"/>
              </w:rPr>
            </w:pPr>
            <w:r w:rsidRPr="00F12664">
              <w:rPr>
                <w:rFonts w:ascii="Arial" w:hAnsi="Arial" w:cs="Arial"/>
                <w:b w:val="0"/>
                <w:color w:val="000000" w:themeColor="text1"/>
                <w:sz w:val="22"/>
                <w:szCs w:val="22"/>
              </w:rPr>
              <w:t xml:space="preserve">Program the Algorithm to ?? controller to unlock the door according to the received signals. </w:t>
            </w:r>
          </w:p>
          <w:p w:rsidR="00D73FAC" w:rsidRPr="00F12664" w:rsidRDefault="00D73FAC" w:rsidP="00A60E78">
            <w:pPr>
              <w:pStyle w:val="PC"/>
              <w:framePr w:wrap="around"/>
              <w:numPr>
                <w:ilvl w:val="1"/>
                <w:numId w:val="508"/>
              </w:numPr>
              <w:spacing w:line="360" w:lineRule="auto"/>
              <w:ind w:left="687" w:hanging="450"/>
              <w:rPr>
                <w:rFonts w:ascii="Arial" w:hAnsi="Arial" w:cs="Arial"/>
                <w:b w:val="0"/>
                <w:color w:val="000000" w:themeColor="text1"/>
                <w:sz w:val="22"/>
                <w:szCs w:val="22"/>
              </w:rPr>
            </w:pPr>
            <w:r w:rsidRPr="00F12664">
              <w:rPr>
                <w:rFonts w:ascii="Arial" w:hAnsi="Arial" w:cs="Arial"/>
                <w:b w:val="0"/>
                <w:color w:val="000000" w:themeColor="text1"/>
                <w:sz w:val="22"/>
                <w:szCs w:val="22"/>
              </w:rPr>
              <w:t>Download and Install the android application on smartphone.</w:t>
            </w:r>
          </w:p>
          <w:p w:rsidR="00D73FAC" w:rsidRPr="00F12664" w:rsidRDefault="00D73FAC" w:rsidP="00A60E78">
            <w:pPr>
              <w:pStyle w:val="PC"/>
              <w:framePr w:wrap="around"/>
              <w:numPr>
                <w:ilvl w:val="1"/>
                <w:numId w:val="508"/>
              </w:numPr>
              <w:spacing w:line="360" w:lineRule="auto"/>
              <w:ind w:left="687" w:hanging="450"/>
              <w:rPr>
                <w:rFonts w:ascii="Arial" w:hAnsi="Arial" w:cs="Arial"/>
                <w:b w:val="0"/>
                <w:color w:val="000000" w:themeColor="text1"/>
                <w:sz w:val="22"/>
                <w:szCs w:val="22"/>
              </w:rPr>
            </w:pPr>
            <w:r w:rsidRPr="00F12664">
              <w:rPr>
                <w:rFonts w:ascii="Arial" w:hAnsi="Arial" w:cs="Arial"/>
                <w:b w:val="0"/>
                <w:color w:val="000000" w:themeColor="text1"/>
                <w:sz w:val="22"/>
                <w:szCs w:val="22"/>
              </w:rPr>
              <w:t>Connect the Bluetooth with Bluetooth module on controller.</w:t>
            </w:r>
          </w:p>
          <w:p w:rsidR="00D73FAC" w:rsidRPr="00F12664" w:rsidRDefault="00D73FAC" w:rsidP="00A60E78">
            <w:pPr>
              <w:pStyle w:val="PC"/>
              <w:framePr w:wrap="around"/>
              <w:numPr>
                <w:ilvl w:val="1"/>
                <w:numId w:val="508"/>
              </w:numPr>
              <w:spacing w:line="360" w:lineRule="auto"/>
              <w:ind w:left="687" w:hanging="450"/>
              <w:rPr>
                <w:rFonts w:ascii="Arial" w:hAnsi="Arial" w:cs="Arial"/>
                <w:b w:val="0"/>
                <w:color w:val="000000" w:themeColor="text1"/>
                <w:sz w:val="22"/>
                <w:szCs w:val="22"/>
              </w:rPr>
            </w:pPr>
            <w:r w:rsidRPr="00F12664">
              <w:rPr>
                <w:rFonts w:ascii="Arial" w:hAnsi="Arial" w:cs="Arial"/>
                <w:b w:val="0"/>
                <w:color w:val="000000" w:themeColor="text1"/>
                <w:sz w:val="22"/>
                <w:szCs w:val="22"/>
              </w:rPr>
              <w:t xml:space="preserve">Identification of door activity according to pin code provide to unlock the door. </w:t>
            </w:r>
          </w:p>
          <w:p w:rsidR="00D73FAC" w:rsidRPr="00F12664" w:rsidRDefault="00D73FAC" w:rsidP="00A60E78">
            <w:pPr>
              <w:pStyle w:val="PC"/>
              <w:framePr w:wrap="around"/>
              <w:numPr>
                <w:ilvl w:val="1"/>
                <w:numId w:val="508"/>
              </w:numPr>
              <w:spacing w:line="360" w:lineRule="auto"/>
              <w:ind w:left="687" w:hanging="450"/>
              <w:rPr>
                <w:rFonts w:ascii="Arial" w:hAnsi="Arial" w:cs="Arial"/>
                <w:b w:val="0"/>
                <w:color w:val="000000" w:themeColor="text1"/>
                <w:sz w:val="22"/>
                <w:szCs w:val="22"/>
              </w:rPr>
            </w:pPr>
            <w:r w:rsidRPr="00F12664">
              <w:rPr>
                <w:rFonts w:ascii="Arial" w:hAnsi="Arial" w:cs="Arial"/>
                <w:b w:val="0"/>
                <w:color w:val="000000" w:themeColor="text1"/>
                <w:sz w:val="22"/>
                <w:szCs w:val="22"/>
              </w:rPr>
              <w:t>Preform the Door Lock System error detection test.</w:t>
            </w:r>
          </w:p>
          <w:p w:rsidR="00D73FAC" w:rsidRPr="00F12664" w:rsidRDefault="00D73FAC" w:rsidP="00A60E78">
            <w:pPr>
              <w:pStyle w:val="PC"/>
              <w:framePr w:wrap="around"/>
              <w:numPr>
                <w:ilvl w:val="1"/>
                <w:numId w:val="508"/>
              </w:numPr>
              <w:spacing w:line="360" w:lineRule="auto"/>
              <w:ind w:left="687" w:hanging="450"/>
              <w:rPr>
                <w:rFonts w:ascii="Arial" w:hAnsi="Arial" w:cs="Arial"/>
                <w:b w:val="0"/>
                <w:color w:val="000000" w:themeColor="text1"/>
                <w:sz w:val="22"/>
                <w:szCs w:val="22"/>
              </w:rPr>
            </w:pPr>
            <w:r w:rsidRPr="00F12664">
              <w:rPr>
                <w:rFonts w:ascii="Arial" w:hAnsi="Arial" w:cs="Arial"/>
                <w:b w:val="0"/>
                <w:color w:val="000000" w:themeColor="text1"/>
                <w:sz w:val="22"/>
                <w:szCs w:val="22"/>
              </w:rPr>
              <w:t>Check the robot feasibility and manipulability.</w:t>
            </w:r>
          </w:p>
          <w:p w:rsidR="00D73FAC" w:rsidRPr="00F12664" w:rsidRDefault="00D73FAC" w:rsidP="00A60E78">
            <w:pPr>
              <w:pStyle w:val="PC"/>
              <w:framePr w:wrap="around"/>
              <w:numPr>
                <w:ilvl w:val="1"/>
                <w:numId w:val="508"/>
              </w:numPr>
              <w:spacing w:line="360" w:lineRule="auto"/>
              <w:ind w:left="687" w:hanging="450"/>
              <w:rPr>
                <w:rFonts w:ascii="Arial" w:hAnsi="Arial" w:cs="Arial"/>
                <w:b w:val="0"/>
                <w:color w:val="000000" w:themeColor="text1"/>
                <w:sz w:val="22"/>
                <w:szCs w:val="22"/>
              </w:rPr>
            </w:pPr>
            <w:r w:rsidRPr="00F12664">
              <w:rPr>
                <w:rFonts w:ascii="Arial" w:hAnsi="Arial" w:cs="Arial"/>
                <w:b w:val="0"/>
                <w:color w:val="000000" w:themeColor="text1"/>
                <w:sz w:val="22"/>
                <w:szCs w:val="22"/>
              </w:rPr>
              <w:t>Check the Door Lock System all possible operating conditions.</w:t>
            </w:r>
          </w:p>
          <w:p w:rsidR="00D73FAC" w:rsidRPr="00F12664" w:rsidRDefault="00D73FAC" w:rsidP="00A60E78">
            <w:pPr>
              <w:pStyle w:val="PC"/>
              <w:framePr w:hSpace="0" w:wrap="auto" w:vAnchor="margin" w:hAnchor="text" w:xAlign="left" w:yAlign="inline"/>
              <w:numPr>
                <w:ilvl w:val="1"/>
                <w:numId w:val="508"/>
              </w:numPr>
              <w:spacing w:line="360" w:lineRule="auto"/>
              <w:ind w:left="687" w:hanging="450"/>
              <w:jc w:val="left"/>
              <w:rPr>
                <w:rFonts w:ascii="Arial" w:hAnsi="Arial" w:cs="Arial"/>
                <w:b w:val="0"/>
                <w:color w:val="000000" w:themeColor="text1"/>
                <w:sz w:val="22"/>
                <w:szCs w:val="22"/>
              </w:rPr>
            </w:pPr>
            <w:r w:rsidRPr="00F12664">
              <w:rPr>
                <w:rFonts w:ascii="Arial" w:hAnsi="Arial" w:cs="Arial"/>
                <w:b w:val="0"/>
                <w:color w:val="000000" w:themeColor="text1"/>
                <w:sz w:val="22"/>
                <w:szCs w:val="22"/>
              </w:rPr>
              <w:t xml:space="preserve">Check the Bluetooth range and its connectivity. </w:t>
            </w:r>
          </w:p>
          <w:p w:rsidR="00D73FAC" w:rsidRPr="00F12664" w:rsidRDefault="00D73FAC" w:rsidP="00A60E78">
            <w:pPr>
              <w:pStyle w:val="PC"/>
              <w:framePr w:hSpace="0" w:wrap="auto" w:vAnchor="margin" w:hAnchor="text" w:xAlign="left" w:yAlign="inline"/>
              <w:numPr>
                <w:ilvl w:val="1"/>
                <w:numId w:val="508"/>
              </w:numPr>
              <w:spacing w:line="360" w:lineRule="auto"/>
              <w:ind w:left="687" w:hanging="450"/>
              <w:jc w:val="left"/>
              <w:rPr>
                <w:rFonts w:ascii="Arial" w:hAnsi="Arial" w:cs="Arial"/>
                <w:b w:val="0"/>
                <w:color w:val="000000" w:themeColor="text1"/>
                <w:sz w:val="22"/>
                <w:szCs w:val="22"/>
              </w:rPr>
            </w:pPr>
            <w:r w:rsidRPr="00F12664">
              <w:rPr>
                <w:rFonts w:ascii="Arial" w:hAnsi="Arial" w:cs="Arial"/>
                <w:b w:val="0"/>
                <w:color w:val="000000" w:themeColor="text1"/>
                <w:sz w:val="22"/>
                <w:szCs w:val="22"/>
              </w:rPr>
              <w:t xml:space="preserve">Check the condition of each component. </w:t>
            </w:r>
          </w:p>
          <w:p w:rsidR="00D73FAC" w:rsidRPr="00F12664" w:rsidRDefault="00D73FAC" w:rsidP="00A60E78">
            <w:pPr>
              <w:pStyle w:val="PC"/>
              <w:framePr w:wrap="around"/>
              <w:numPr>
                <w:ilvl w:val="1"/>
                <w:numId w:val="508"/>
              </w:numPr>
              <w:spacing w:line="360" w:lineRule="auto"/>
              <w:ind w:left="687" w:hanging="450"/>
              <w:rPr>
                <w:rFonts w:ascii="Arial" w:eastAsiaTheme="minorEastAsia" w:hAnsi="Arial" w:cs="Arial"/>
                <w:b w:val="0"/>
                <w:color w:val="000000" w:themeColor="text1"/>
                <w:sz w:val="22"/>
                <w:szCs w:val="22"/>
              </w:rPr>
            </w:pPr>
            <w:r w:rsidRPr="00F12664">
              <w:rPr>
                <w:rFonts w:ascii="Arial" w:hAnsi="Arial" w:cs="Arial"/>
                <w:b w:val="0"/>
                <w:color w:val="000000" w:themeColor="text1"/>
                <w:sz w:val="22"/>
                <w:szCs w:val="22"/>
              </w:rPr>
              <w:t>Check all the connections and wiring of the components.</w:t>
            </w:r>
          </w:p>
        </w:tc>
      </w:tr>
    </w:tbl>
    <w:p w:rsidR="00D73FAC" w:rsidRPr="001212D6" w:rsidRDefault="00D73FAC" w:rsidP="00D73FAC">
      <w:pPr>
        <w:rPr>
          <w:rFonts w:ascii="Arial" w:hAnsi="Arial"/>
          <w:color w:val="000000" w:themeColor="text1"/>
          <w:sz w:val="22"/>
          <w:szCs w:val="22"/>
        </w:rPr>
      </w:pPr>
    </w:p>
    <w:p w:rsidR="00D73FAC" w:rsidRPr="001212D6" w:rsidRDefault="00D73FAC" w:rsidP="00864578">
      <w:pPr>
        <w:pStyle w:val="Heading3"/>
        <w:numPr>
          <w:ilvl w:val="0"/>
          <w:numId w:val="717"/>
        </w:numPr>
        <w:shd w:val="clear" w:color="auto" w:fill="FFC000"/>
        <w:rPr>
          <w:color w:val="000000" w:themeColor="text1"/>
          <w:sz w:val="24"/>
          <w:szCs w:val="24"/>
        </w:rPr>
      </w:pPr>
      <w:bookmarkStart w:id="87" w:name="_Toc28651575"/>
      <w:r w:rsidRPr="001212D6">
        <w:rPr>
          <w:color w:val="000000" w:themeColor="text1"/>
          <w:sz w:val="24"/>
          <w:szCs w:val="24"/>
        </w:rPr>
        <w:t>Perform Security System Using Motion Detection</w:t>
      </w:r>
      <w:bookmarkEnd w:id="87"/>
    </w:p>
    <w:p w:rsidR="00D73FAC" w:rsidRPr="001212D6" w:rsidRDefault="00D73FAC" w:rsidP="00D73FAC">
      <w:pPr>
        <w:spacing w:before="240" w:after="240"/>
        <w:ind w:left="1260" w:hanging="1260"/>
        <w:jc w:val="both"/>
        <w:rPr>
          <w:rFonts w:ascii="Arial" w:hAnsi="Arial"/>
          <w:color w:val="000000" w:themeColor="text1"/>
          <w:sz w:val="22"/>
          <w:szCs w:val="22"/>
        </w:rPr>
      </w:pPr>
      <w:r w:rsidRPr="001212D6">
        <w:rPr>
          <w:rFonts w:ascii="Arial" w:hAnsi="Arial"/>
          <w:b/>
          <w:bCs/>
          <w:color w:val="000000" w:themeColor="text1"/>
          <w:sz w:val="22"/>
          <w:szCs w:val="22"/>
        </w:rPr>
        <w:t>Overview:</w:t>
      </w:r>
      <w:r w:rsidRPr="001212D6">
        <w:rPr>
          <w:rFonts w:ascii="Arial" w:hAnsi="Arial"/>
          <w:color w:val="000000" w:themeColor="text1"/>
          <w:sz w:val="22"/>
          <w:szCs w:val="22"/>
        </w:rPr>
        <w:t xml:space="preserve"> This Project is designed to introduce the student to some application of robotics in industry</w:t>
      </w:r>
    </w:p>
    <w:tbl>
      <w:tblPr>
        <w:tblStyle w:val="GridTable5Dark-Accent410"/>
        <w:tblW w:w="9720" w:type="dxa"/>
        <w:tblLook w:val="04A0" w:firstRow="1" w:lastRow="0" w:firstColumn="1" w:lastColumn="0" w:noHBand="0" w:noVBand="1"/>
      </w:tblPr>
      <w:tblGrid>
        <w:gridCol w:w="9720"/>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20" w:type="dxa"/>
          </w:tcPr>
          <w:p w:rsidR="00D73FAC" w:rsidRPr="001212D6" w:rsidRDefault="00BB7730" w:rsidP="00AA5744">
            <w:pPr>
              <w:pStyle w:val="PC"/>
              <w:framePr w:hSpace="0" w:wrap="auto" w:vAnchor="margin" w:hAnchor="text" w:xAlign="left" w:yAlign="inline"/>
              <w:numPr>
                <w:ilvl w:val="0"/>
                <w:numId w:val="0"/>
              </w:numPr>
              <w:ind w:left="605"/>
              <w:jc w:val="center"/>
              <w:rPr>
                <w:rFonts w:ascii="Arial" w:hAnsi="Arial" w:cs="Arial"/>
                <w:color w:val="000000" w:themeColor="text1"/>
                <w:sz w:val="22"/>
                <w:szCs w:val="22"/>
              </w:rPr>
            </w:pPr>
            <w:r w:rsidRPr="00BB7730">
              <w:rPr>
                <w:rFonts w:ascii="Arial" w:hAnsi="Arial" w:cs="Arial"/>
                <w:bCs w:val="0"/>
                <w:color w:val="000000" w:themeColor="text1"/>
                <w:sz w:val="22"/>
                <w:szCs w:val="22"/>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20" w:type="dxa"/>
            <w:hideMark/>
          </w:tcPr>
          <w:p w:rsidR="00D73FAC" w:rsidRPr="00D37C30" w:rsidRDefault="00D73FAC" w:rsidP="00A60E78">
            <w:pPr>
              <w:pStyle w:val="PC"/>
              <w:framePr w:hSpace="0" w:wrap="auto" w:vAnchor="margin" w:hAnchor="text" w:xAlign="left" w:yAlign="inline"/>
              <w:numPr>
                <w:ilvl w:val="0"/>
                <w:numId w:val="509"/>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Specify the types Of Security System Using Motion Detection.</w:t>
            </w:r>
          </w:p>
          <w:p w:rsidR="00D73FAC" w:rsidRPr="00D37C30" w:rsidRDefault="00D73FAC" w:rsidP="00A60E78">
            <w:pPr>
              <w:pStyle w:val="PC"/>
              <w:framePr w:hSpace="0" w:wrap="auto" w:vAnchor="margin" w:hAnchor="text" w:xAlign="left" w:yAlign="inline"/>
              <w:numPr>
                <w:ilvl w:val="0"/>
                <w:numId w:val="509"/>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lastRenderedPageBreak/>
              <w:t>Identify the specification of Security System.</w:t>
            </w:r>
          </w:p>
          <w:p w:rsidR="00D73FAC" w:rsidRPr="00D37C30" w:rsidRDefault="00D73FAC" w:rsidP="00A60E78">
            <w:pPr>
              <w:pStyle w:val="PC"/>
              <w:framePr w:hSpace="0" w:wrap="auto" w:vAnchor="margin" w:hAnchor="text" w:xAlign="left" w:yAlign="inline"/>
              <w:numPr>
                <w:ilvl w:val="0"/>
                <w:numId w:val="509"/>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 xml:space="preserve">Select the components. </w:t>
            </w:r>
          </w:p>
          <w:p w:rsidR="00D73FAC" w:rsidRPr="00D37C30" w:rsidRDefault="00D73FAC" w:rsidP="00A60E78">
            <w:pPr>
              <w:pStyle w:val="PC"/>
              <w:framePr w:hSpace="0" w:wrap="auto" w:vAnchor="margin" w:hAnchor="text" w:xAlign="left" w:yAlign="inline"/>
              <w:numPr>
                <w:ilvl w:val="0"/>
                <w:numId w:val="509"/>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Identify the actuators.</w:t>
            </w:r>
          </w:p>
          <w:p w:rsidR="00D73FAC" w:rsidRPr="00D37C30" w:rsidRDefault="00D73FAC" w:rsidP="00A60E78">
            <w:pPr>
              <w:pStyle w:val="PC"/>
              <w:framePr w:hSpace="0" w:wrap="auto" w:vAnchor="margin" w:hAnchor="text" w:xAlign="left" w:yAlign="inline"/>
              <w:numPr>
                <w:ilvl w:val="0"/>
                <w:numId w:val="509"/>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Identify the sensor to detect the Motion.</w:t>
            </w:r>
          </w:p>
          <w:p w:rsidR="00D73FAC" w:rsidRPr="00D37C30" w:rsidRDefault="00D73FAC" w:rsidP="00A60E78">
            <w:pPr>
              <w:pStyle w:val="PC"/>
              <w:framePr w:hSpace="0" w:wrap="auto" w:vAnchor="margin" w:hAnchor="text" w:xAlign="left" w:yAlign="inline"/>
              <w:numPr>
                <w:ilvl w:val="0"/>
                <w:numId w:val="509"/>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Select the Controller.</w:t>
            </w:r>
          </w:p>
          <w:p w:rsidR="00D73FAC" w:rsidRPr="00D37C30" w:rsidRDefault="00D73FAC" w:rsidP="00A60E78">
            <w:pPr>
              <w:pStyle w:val="PC"/>
              <w:framePr w:hSpace="0" w:wrap="auto" w:vAnchor="margin" w:hAnchor="text" w:xAlign="left" w:yAlign="inline"/>
              <w:numPr>
                <w:ilvl w:val="0"/>
                <w:numId w:val="509"/>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Design the model and overall assembly on single control unit.</w:t>
            </w:r>
          </w:p>
          <w:p w:rsidR="00D73FAC" w:rsidRPr="00D37C30" w:rsidRDefault="00D73FAC" w:rsidP="00A60E78">
            <w:pPr>
              <w:pStyle w:val="PC"/>
              <w:framePr w:hSpace="0" w:wrap="auto" w:vAnchor="margin" w:hAnchor="text" w:xAlign="left" w:yAlign="inline"/>
              <w:numPr>
                <w:ilvl w:val="0"/>
                <w:numId w:val="509"/>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 xml:space="preserve">Draw the circuit diagram. </w:t>
            </w:r>
          </w:p>
          <w:p w:rsidR="00D73FAC" w:rsidRPr="00D37C30" w:rsidRDefault="00D73FAC" w:rsidP="00A60E78">
            <w:pPr>
              <w:pStyle w:val="PC"/>
              <w:framePr w:hSpace="0" w:wrap="auto" w:vAnchor="margin" w:hAnchor="text" w:xAlign="left" w:yAlign="inline"/>
              <w:numPr>
                <w:ilvl w:val="0"/>
                <w:numId w:val="509"/>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Electric wiring of sensors, actuator and controller.</w:t>
            </w:r>
          </w:p>
          <w:p w:rsidR="00D73FAC" w:rsidRPr="00D37C30" w:rsidRDefault="00D73FAC" w:rsidP="00A60E78">
            <w:pPr>
              <w:pStyle w:val="PC"/>
              <w:framePr w:hSpace="0" w:wrap="auto" w:vAnchor="margin" w:hAnchor="text" w:xAlign="left" w:yAlign="inline"/>
              <w:numPr>
                <w:ilvl w:val="0"/>
                <w:numId w:val="509"/>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Design the algorithm flowchart to implement on controller.</w:t>
            </w:r>
          </w:p>
          <w:p w:rsidR="00D73FAC" w:rsidRPr="00D37C30" w:rsidRDefault="00D73FAC" w:rsidP="00A60E78">
            <w:pPr>
              <w:pStyle w:val="PC"/>
              <w:framePr w:hSpace="0" w:wrap="auto" w:vAnchor="margin" w:hAnchor="text" w:xAlign="left" w:yAlign="inline"/>
              <w:numPr>
                <w:ilvl w:val="0"/>
                <w:numId w:val="509"/>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Recognize the power supply distribution for sensors, controller and actuator.</w:t>
            </w:r>
          </w:p>
          <w:p w:rsidR="00D73FAC" w:rsidRPr="00D37C30" w:rsidRDefault="00D73FAC" w:rsidP="00A60E78">
            <w:pPr>
              <w:pStyle w:val="PC"/>
              <w:framePr w:hSpace="0" w:wrap="auto" w:vAnchor="margin" w:hAnchor="text" w:xAlign="left" w:yAlign="inline"/>
              <w:numPr>
                <w:ilvl w:val="0"/>
                <w:numId w:val="509"/>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 xml:space="preserve">Program the Algorithm to detect the unwanted motion and ring buzzer when detected. </w:t>
            </w:r>
          </w:p>
          <w:p w:rsidR="00D73FAC" w:rsidRPr="00D37C30" w:rsidRDefault="00D73FAC" w:rsidP="00A60E78">
            <w:pPr>
              <w:pStyle w:val="PC"/>
              <w:framePr w:hSpace="0" w:wrap="auto" w:vAnchor="margin" w:hAnchor="text" w:xAlign="left" w:yAlign="inline"/>
              <w:numPr>
                <w:ilvl w:val="0"/>
                <w:numId w:val="509"/>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 xml:space="preserve">Preform the movement detection test on the </w:t>
            </w:r>
            <w:r w:rsidRPr="00D37C30">
              <w:rPr>
                <w:rFonts w:ascii="Arial" w:hAnsi="Arial" w:cs="Arial"/>
                <w:b w:val="0"/>
                <w:bCs w:val="0"/>
                <w:color w:val="000000" w:themeColor="text1"/>
                <w:sz w:val="22"/>
                <w:szCs w:val="22"/>
              </w:rPr>
              <w:t xml:space="preserve">Security System </w:t>
            </w:r>
            <w:r w:rsidRPr="00D37C30">
              <w:rPr>
                <w:rFonts w:ascii="Arial" w:hAnsi="Arial" w:cs="Arial"/>
                <w:b w:val="0"/>
                <w:color w:val="000000" w:themeColor="text1"/>
                <w:sz w:val="22"/>
                <w:szCs w:val="22"/>
              </w:rPr>
              <w:t>.</w:t>
            </w:r>
          </w:p>
          <w:p w:rsidR="00D73FAC" w:rsidRPr="00D37C30" w:rsidRDefault="00D73FAC" w:rsidP="00A60E78">
            <w:pPr>
              <w:pStyle w:val="PC"/>
              <w:framePr w:hSpace="0" w:wrap="auto" w:vAnchor="margin" w:hAnchor="text" w:xAlign="left" w:yAlign="inline"/>
              <w:numPr>
                <w:ilvl w:val="0"/>
                <w:numId w:val="509"/>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Check the robot feasibility and manipulability.</w:t>
            </w:r>
          </w:p>
          <w:p w:rsidR="00D73FAC" w:rsidRPr="00D37C30" w:rsidRDefault="00D73FAC" w:rsidP="00A60E78">
            <w:pPr>
              <w:pStyle w:val="PC"/>
              <w:framePr w:hSpace="0" w:wrap="auto" w:vAnchor="margin" w:hAnchor="text" w:xAlign="left" w:yAlign="inline"/>
              <w:numPr>
                <w:ilvl w:val="0"/>
                <w:numId w:val="509"/>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 xml:space="preserve">Check the </w:t>
            </w:r>
            <w:r w:rsidRPr="00D37C30">
              <w:rPr>
                <w:rFonts w:ascii="Arial" w:hAnsi="Arial" w:cs="Arial"/>
                <w:b w:val="0"/>
                <w:bCs w:val="0"/>
                <w:color w:val="000000" w:themeColor="text1"/>
                <w:sz w:val="22"/>
                <w:szCs w:val="22"/>
              </w:rPr>
              <w:t xml:space="preserve">Security System for </w:t>
            </w:r>
            <w:r w:rsidRPr="00D37C30">
              <w:rPr>
                <w:rFonts w:ascii="Arial" w:hAnsi="Arial" w:cs="Arial"/>
                <w:b w:val="0"/>
                <w:color w:val="000000" w:themeColor="text1"/>
                <w:sz w:val="22"/>
                <w:szCs w:val="22"/>
              </w:rPr>
              <w:t>all possible operating conditions.</w:t>
            </w:r>
          </w:p>
          <w:p w:rsidR="00D73FAC" w:rsidRPr="00D37C30" w:rsidRDefault="00D73FAC" w:rsidP="00A60E78">
            <w:pPr>
              <w:pStyle w:val="PC"/>
              <w:framePr w:hSpace="0" w:wrap="auto" w:vAnchor="margin" w:hAnchor="text" w:xAlign="left" w:yAlign="inline"/>
              <w:numPr>
                <w:ilvl w:val="0"/>
                <w:numId w:val="509"/>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 xml:space="preserve">Check the buzzer range. </w:t>
            </w:r>
          </w:p>
          <w:p w:rsidR="00D73FAC" w:rsidRPr="00D37C30" w:rsidRDefault="00D73FAC" w:rsidP="00A60E78">
            <w:pPr>
              <w:pStyle w:val="PC"/>
              <w:framePr w:hSpace="0" w:wrap="auto" w:vAnchor="margin" w:hAnchor="text" w:xAlign="left" w:yAlign="inline"/>
              <w:numPr>
                <w:ilvl w:val="0"/>
                <w:numId w:val="509"/>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 xml:space="preserve">Check the condition of each component. </w:t>
            </w:r>
          </w:p>
          <w:p w:rsidR="00D73FAC" w:rsidRPr="00D37C30" w:rsidRDefault="00D73FAC" w:rsidP="00A60E78">
            <w:pPr>
              <w:pStyle w:val="PC"/>
              <w:framePr w:hSpace="0" w:wrap="auto" w:vAnchor="margin" w:hAnchor="text" w:xAlign="left" w:yAlign="inline"/>
              <w:numPr>
                <w:ilvl w:val="0"/>
                <w:numId w:val="509"/>
              </w:numPr>
              <w:spacing w:before="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Check all the connections and wiring of the components</w:t>
            </w:r>
          </w:p>
        </w:tc>
      </w:tr>
    </w:tbl>
    <w:p w:rsidR="00D73FAC" w:rsidRPr="001212D6" w:rsidRDefault="00D73FAC" w:rsidP="00D73FAC">
      <w:pPr>
        <w:rPr>
          <w:rFonts w:ascii="Arial" w:hAnsi="Arial"/>
          <w:color w:val="000000" w:themeColor="text1"/>
          <w:sz w:val="22"/>
          <w:szCs w:val="22"/>
        </w:rPr>
      </w:pPr>
    </w:p>
    <w:p w:rsidR="00D73FAC" w:rsidRPr="001212D6" w:rsidRDefault="00D73FAC" w:rsidP="00864578">
      <w:pPr>
        <w:pStyle w:val="Heading3"/>
        <w:numPr>
          <w:ilvl w:val="0"/>
          <w:numId w:val="717"/>
        </w:numPr>
        <w:shd w:val="clear" w:color="auto" w:fill="FFC000"/>
        <w:rPr>
          <w:color w:val="000000" w:themeColor="text1"/>
          <w:sz w:val="24"/>
          <w:szCs w:val="24"/>
        </w:rPr>
      </w:pPr>
      <w:bookmarkStart w:id="88" w:name="_Toc28651576"/>
      <w:r w:rsidRPr="001212D6">
        <w:rPr>
          <w:color w:val="000000" w:themeColor="text1"/>
          <w:sz w:val="24"/>
          <w:szCs w:val="24"/>
        </w:rPr>
        <w:t>Perform Water-level Detection in Tank</w:t>
      </w:r>
      <w:bookmarkEnd w:id="88"/>
      <w:r w:rsidRPr="001212D6">
        <w:rPr>
          <w:color w:val="000000" w:themeColor="text1"/>
          <w:sz w:val="24"/>
          <w:szCs w:val="24"/>
        </w:rPr>
        <w:t xml:space="preserve"> </w:t>
      </w:r>
    </w:p>
    <w:p w:rsidR="00D73FAC" w:rsidRPr="001212D6" w:rsidRDefault="00D73FAC" w:rsidP="00D73FAC">
      <w:pPr>
        <w:spacing w:before="240" w:after="240"/>
        <w:ind w:left="1260" w:hanging="1260"/>
        <w:jc w:val="both"/>
        <w:rPr>
          <w:rFonts w:ascii="Arial" w:eastAsiaTheme="minorEastAsia" w:hAnsi="Arial"/>
          <w:color w:val="000000" w:themeColor="text1"/>
          <w:sz w:val="22"/>
          <w:szCs w:val="22"/>
        </w:rPr>
      </w:pPr>
      <w:r w:rsidRPr="001212D6">
        <w:rPr>
          <w:rFonts w:ascii="Arial" w:hAnsi="Arial"/>
          <w:b/>
          <w:bCs/>
          <w:color w:val="000000" w:themeColor="text1"/>
          <w:sz w:val="22"/>
          <w:szCs w:val="22"/>
        </w:rPr>
        <w:t>Overview:</w:t>
      </w:r>
      <w:r w:rsidRPr="001212D6">
        <w:rPr>
          <w:rFonts w:ascii="Arial" w:hAnsi="Arial"/>
          <w:color w:val="000000" w:themeColor="text1"/>
          <w:sz w:val="22"/>
          <w:szCs w:val="22"/>
        </w:rPr>
        <w:t xml:space="preserve"> This Project is designed to introduce the student to some application of robotics in industry</w:t>
      </w:r>
    </w:p>
    <w:tbl>
      <w:tblPr>
        <w:tblStyle w:val="GridTable5Dark-Accent410"/>
        <w:tblW w:w="9810" w:type="dxa"/>
        <w:tblLook w:val="04A0" w:firstRow="1" w:lastRow="0" w:firstColumn="1" w:lastColumn="0" w:noHBand="0" w:noVBand="1"/>
      </w:tblPr>
      <w:tblGrid>
        <w:gridCol w:w="9810"/>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10" w:type="dxa"/>
          </w:tcPr>
          <w:p w:rsidR="00D73FAC" w:rsidRPr="001212D6" w:rsidRDefault="00BB7730" w:rsidP="00AA5744">
            <w:pPr>
              <w:pStyle w:val="PC"/>
              <w:framePr w:hSpace="0" w:wrap="auto" w:vAnchor="margin" w:hAnchor="text" w:xAlign="left" w:yAlign="inline"/>
              <w:numPr>
                <w:ilvl w:val="0"/>
                <w:numId w:val="0"/>
              </w:numPr>
              <w:ind w:left="605"/>
              <w:jc w:val="center"/>
              <w:rPr>
                <w:rFonts w:ascii="Arial" w:hAnsi="Arial" w:cs="Arial"/>
                <w:color w:val="000000" w:themeColor="text1"/>
                <w:sz w:val="22"/>
                <w:szCs w:val="22"/>
              </w:rPr>
            </w:pPr>
            <w:r w:rsidRPr="00BB7730">
              <w:rPr>
                <w:rFonts w:ascii="Arial" w:hAnsi="Arial" w:cs="Arial"/>
                <w:bCs w:val="0"/>
                <w:color w:val="000000" w:themeColor="text1"/>
                <w:sz w:val="22"/>
                <w:szCs w:val="22"/>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10" w:type="dxa"/>
            <w:hideMark/>
          </w:tcPr>
          <w:p w:rsidR="00D73FAC" w:rsidRPr="00D37C30" w:rsidRDefault="00D73FAC" w:rsidP="00A60E78">
            <w:pPr>
              <w:pStyle w:val="PC"/>
              <w:framePr w:hSpace="0" w:wrap="auto" w:vAnchor="margin" w:hAnchor="text" w:xAlign="left" w:yAlign="inline"/>
              <w:numPr>
                <w:ilvl w:val="0"/>
                <w:numId w:val="510"/>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Specify the types of Water-level Detection in Tank.</w:t>
            </w:r>
          </w:p>
          <w:p w:rsidR="00D73FAC" w:rsidRPr="00D37C30" w:rsidRDefault="00D73FAC" w:rsidP="00A60E78">
            <w:pPr>
              <w:pStyle w:val="PC"/>
              <w:framePr w:hSpace="0" w:wrap="auto" w:vAnchor="margin" w:hAnchor="text" w:xAlign="left" w:yAlign="inline"/>
              <w:numPr>
                <w:ilvl w:val="0"/>
                <w:numId w:val="510"/>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Identify the specification of Water-level Detection Tank.</w:t>
            </w:r>
          </w:p>
          <w:p w:rsidR="00D73FAC" w:rsidRPr="00D37C30" w:rsidRDefault="00D73FAC" w:rsidP="00A60E78">
            <w:pPr>
              <w:pStyle w:val="PC"/>
              <w:framePr w:hSpace="0" w:wrap="auto" w:vAnchor="margin" w:hAnchor="text" w:xAlign="left" w:yAlign="inline"/>
              <w:numPr>
                <w:ilvl w:val="0"/>
                <w:numId w:val="510"/>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 xml:space="preserve">Select the components. </w:t>
            </w:r>
          </w:p>
          <w:p w:rsidR="00D73FAC" w:rsidRPr="00D37C30" w:rsidRDefault="00D73FAC" w:rsidP="00A60E78">
            <w:pPr>
              <w:pStyle w:val="PC"/>
              <w:framePr w:hSpace="0" w:wrap="auto" w:vAnchor="margin" w:hAnchor="text" w:xAlign="left" w:yAlign="inline"/>
              <w:numPr>
                <w:ilvl w:val="0"/>
                <w:numId w:val="510"/>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Identify the actuators.</w:t>
            </w:r>
          </w:p>
          <w:p w:rsidR="00D73FAC" w:rsidRPr="00D37C30" w:rsidRDefault="00D73FAC" w:rsidP="00A60E78">
            <w:pPr>
              <w:pStyle w:val="PC"/>
              <w:framePr w:hSpace="0" w:wrap="auto" w:vAnchor="margin" w:hAnchor="text" w:xAlign="left" w:yAlign="inline"/>
              <w:numPr>
                <w:ilvl w:val="0"/>
                <w:numId w:val="510"/>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Identify the sensor to detect the Water-level.</w:t>
            </w:r>
          </w:p>
          <w:p w:rsidR="00D73FAC" w:rsidRPr="00D37C30" w:rsidRDefault="00D73FAC" w:rsidP="00A60E78">
            <w:pPr>
              <w:pStyle w:val="PC"/>
              <w:framePr w:hSpace="0" w:wrap="auto" w:vAnchor="margin" w:hAnchor="text" w:xAlign="left" w:yAlign="inline"/>
              <w:numPr>
                <w:ilvl w:val="0"/>
                <w:numId w:val="510"/>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Select the Controller.</w:t>
            </w:r>
          </w:p>
          <w:p w:rsidR="00D73FAC" w:rsidRPr="00D37C30" w:rsidRDefault="00D73FAC" w:rsidP="00A60E78">
            <w:pPr>
              <w:pStyle w:val="PC"/>
              <w:framePr w:hSpace="0" w:wrap="auto" w:vAnchor="margin" w:hAnchor="text" w:xAlign="left" w:yAlign="inline"/>
              <w:numPr>
                <w:ilvl w:val="0"/>
                <w:numId w:val="510"/>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Design the model and overall assembly on single control unit.</w:t>
            </w:r>
          </w:p>
          <w:p w:rsidR="00D73FAC" w:rsidRPr="00D37C30" w:rsidRDefault="00D73FAC" w:rsidP="00A60E78">
            <w:pPr>
              <w:pStyle w:val="PC"/>
              <w:framePr w:hSpace="0" w:wrap="auto" w:vAnchor="margin" w:hAnchor="text" w:xAlign="left" w:yAlign="inline"/>
              <w:numPr>
                <w:ilvl w:val="0"/>
                <w:numId w:val="510"/>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 xml:space="preserve">Draw the circuit diagram. </w:t>
            </w:r>
          </w:p>
          <w:p w:rsidR="00D73FAC" w:rsidRPr="00D37C30" w:rsidRDefault="00D73FAC" w:rsidP="00A60E78">
            <w:pPr>
              <w:pStyle w:val="PC"/>
              <w:framePr w:hSpace="0" w:wrap="auto" w:vAnchor="margin" w:hAnchor="text" w:xAlign="left" w:yAlign="inline"/>
              <w:numPr>
                <w:ilvl w:val="0"/>
                <w:numId w:val="510"/>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Electric wiring of sensors, actuator and controller.</w:t>
            </w:r>
          </w:p>
          <w:p w:rsidR="00D73FAC" w:rsidRPr="00D37C30" w:rsidRDefault="00D73FAC" w:rsidP="00A60E78">
            <w:pPr>
              <w:pStyle w:val="PC"/>
              <w:framePr w:hSpace="0" w:wrap="auto" w:vAnchor="margin" w:hAnchor="text" w:xAlign="left" w:yAlign="inline"/>
              <w:numPr>
                <w:ilvl w:val="0"/>
                <w:numId w:val="510"/>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Design the algorithm flowchart to implement on controller.</w:t>
            </w:r>
          </w:p>
          <w:p w:rsidR="00D73FAC" w:rsidRPr="00D37C30" w:rsidRDefault="00D73FAC" w:rsidP="00A60E78">
            <w:pPr>
              <w:pStyle w:val="PC"/>
              <w:framePr w:hSpace="0" w:wrap="auto" w:vAnchor="margin" w:hAnchor="text" w:xAlign="left" w:yAlign="inline"/>
              <w:numPr>
                <w:ilvl w:val="0"/>
                <w:numId w:val="510"/>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Recognize the power supply distribution for sensors, controller and actuator.</w:t>
            </w:r>
          </w:p>
          <w:p w:rsidR="00D73FAC" w:rsidRPr="00D37C30" w:rsidRDefault="00D73FAC" w:rsidP="00A60E78">
            <w:pPr>
              <w:pStyle w:val="PC"/>
              <w:framePr w:hSpace="0" w:wrap="auto" w:vAnchor="margin" w:hAnchor="text" w:xAlign="left" w:yAlign="inline"/>
              <w:numPr>
                <w:ilvl w:val="0"/>
                <w:numId w:val="510"/>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 xml:space="preserve">Program the Algorithm to detect the Water-level in tank and display reading on the LCD. </w:t>
            </w:r>
          </w:p>
          <w:p w:rsidR="00D73FAC" w:rsidRPr="00D37C30" w:rsidRDefault="00D73FAC" w:rsidP="00A60E78">
            <w:pPr>
              <w:pStyle w:val="PC"/>
              <w:framePr w:hSpace="0" w:wrap="auto" w:vAnchor="margin" w:hAnchor="text" w:xAlign="left" w:yAlign="inline"/>
              <w:numPr>
                <w:ilvl w:val="0"/>
                <w:numId w:val="510"/>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 xml:space="preserve">Preform the Water-level Detection test on different ranges of sensor with varying the level of </w:t>
            </w:r>
            <w:r w:rsidRPr="00D37C30">
              <w:rPr>
                <w:rFonts w:ascii="Arial" w:hAnsi="Arial" w:cs="Arial"/>
                <w:b w:val="0"/>
                <w:color w:val="000000" w:themeColor="text1"/>
                <w:sz w:val="22"/>
                <w:szCs w:val="22"/>
              </w:rPr>
              <w:lastRenderedPageBreak/>
              <w:t>water.</w:t>
            </w:r>
          </w:p>
          <w:p w:rsidR="00D73FAC" w:rsidRPr="00D37C30" w:rsidRDefault="00D73FAC" w:rsidP="00A60E78">
            <w:pPr>
              <w:pStyle w:val="PC"/>
              <w:framePr w:hSpace="0" w:wrap="auto" w:vAnchor="margin" w:hAnchor="text" w:xAlign="left" w:yAlign="inline"/>
              <w:numPr>
                <w:ilvl w:val="0"/>
                <w:numId w:val="510"/>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Check the Water-level Detection System feasibility and manipulability.</w:t>
            </w:r>
          </w:p>
          <w:p w:rsidR="00D73FAC" w:rsidRPr="00D37C30" w:rsidRDefault="00D73FAC" w:rsidP="00A60E78">
            <w:pPr>
              <w:pStyle w:val="PC"/>
              <w:framePr w:hSpace="0" w:wrap="auto" w:vAnchor="margin" w:hAnchor="text" w:xAlign="left" w:yAlign="inline"/>
              <w:numPr>
                <w:ilvl w:val="0"/>
                <w:numId w:val="510"/>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Check the Water-level Detection System for all possible operating conditions.</w:t>
            </w:r>
          </w:p>
          <w:p w:rsidR="00D73FAC" w:rsidRPr="00D37C30" w:rsidRDefault="00D73FAC" w:rsidP="00A60E78">
            <w:pPr>
              <w:pStyle w:val="PC"/>
              <w:framePr w:hSpace="0" w:wrap="auto" w:vAnchor="margin" w:hAnchor="text" w:xAlign="left" w:yAlign="inline"/>
              <w:numPr>
                <w:ilvl w:val="0"/>
                <w:numId w:val="510"/>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 xml:space="preserve">Check the sensor range. </w:t>
            </w:r>
          </w:p>
          <w:p w:rsidR="00D73FAC" w:rsidRPr="00D37C30" w:rsidRDefault="00D73FAC" w:rsidP="00A60E78">
            <w:pPr>
              <w:pStyle w:val="PC"/>
              <w:framePr w:hSpace="0" w:wrap="auto" w:vAnchor="margin" w:hAnchor="text" w:xAlign="left" w:yAlign="inline"/>
              <w:numPr>
                <w:ilvl w:val="0"/>
                <w:numId w:val="510"/>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 xml:space="preserve">Check the condition of each component. </w:t>
            </w:r>
          </w:p>
          <w:p w:rsidR="00D73FAC" w:rsidRPr="00D37C30" w:rsidRDefault="00D73FAC" w:rsidP="00A60E78">
            <w:pPr>
              <w:pStyle w:val="PC"/>
              <w:framePr w:hSpace="0" w:wrap="auto" w:vAnchor="margin" w:hAnchor="text" w:xAlign="left" w:yAlign="inline"/>
              <w:numPr>
                <w:ilvl w:val="0"/>
                <w:numId w:val="510"/>
              </w:numPr>
              <w:spacing w:before="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Check all the connections and wiring of the components</w:t>
            </w:r>
          </w:p>
        </w:tc>
      </w:tr>
    </w:tbl>
    <w:p w:rsidR="00D73FAC" w:rsidRPr="001212D6" w:rsidRDefault="00D73FAC" w:rsidP="00D73FAC">
      <w:pPr>
        <w:rPr>
          <w:rFonts w:ascii="Arial" w:hAnsi="Arial"/>
          <w:color w:val="000000" w:themeColor="text1"/>
          <w:sz w:val="22"/>
          <w:szCs w:val="22"/>
        </w:rPr>
      </w:pPr>
    </w:p>
    <w:p w:rsidR="00D73FAC" w:rsidRPr="001212D6" w:rsidRDefault="00D73FAC" w:rsidP="00864578">
      <w:pPr>
        <w:pStyle w:val="Heading3"/>
        <w:numPr>
          <w:ilvl w:val="0"/>
          <w:numId w:val="717"/>
        </w:numPr>
        <w:shd w:val="clear" w:color="auto" w:fill="FFC000"/>
        <w:rPr>
          <w:color w:val="000000" w:themeColor="text1"/>
          <w:sz w:val="24"/>
          <w:szCs w:val="24"/>
        </w:rPr>
      </w:pPr>
      <w:bookmarkStart w:id="89" w:name="_Toc28651577"/>
      <w:r w:rsidRPr="001212D6">
        <w:rPr>
          <w:color w:val="000000" w:themeColor="text1"/>
          <w:sz w:val="24"/>
          <w:szCs w:val="24"/>
        </w:rPr>
        <w:t>Perform Mini CNC 2D Plotter</w:t>
      </w:r>
      <w:bookmarkEnd w:id="89"/>
    </w:p>
    <w:p w:rsidR="00D73FAC" w:rsidRPr="001212D6" w:rsidRDefault="00D73FAC" w:rsidP="00D73FAC">
      <w:pPr>
        <w:spacing w:before="240" w:after="240"/>
        <w:ind w:left="1260" w:hanging="1260"/>
        <w:jc w:val="both"/>
        <w:rPr>
          <w:rFonts w:ascii="Arial" w:hAnsi="Arial"/>
          <w:color w:val="000000" w:themeColor="text1"/>
          <w:sz w:val="22"/>
          <w:szCs w:val="22"/>
        </w:rPr>
      </w:pPr>
      <w:r w:rsidRPr="001212D6">
        <w:rPr>
          <w:rFonts w:ascii="Arial" w:hAnsi="Arial"/>
          <w:b/>
          <w:bCs/>
          <w:color w:val="000000" w:themeColor="text1"/>
          <w:sz w:val="22"/>
          <w:szCs w:val="22"/>
        </w:rPr>
        <w:t>Overview:</w:t>
      </w:r>
      <w:r w:rsidRPr="001212D6">
        <w:rPr>
          <w:rFonts w:ascii="Arial" w:hAnsi="Arial"/>
          <w:color w:val="000000" w:themeColor="text1"/>
          <w:sz w:val="22"/>
          <w:szCs w:val="22"/>
        </w:rPr>
        <w:t xml:space="preserve"> This Project is designed to introduce the student to some application of robotics in industry</w:t>
      </w:r>
    </w:p>
    <w:tbl>
      <w:tblPr>
        <w:tblStyle w:val="GridTable5Dark-Accent410"/>
        <w:tblW w:w="9720" w:type="dxa"/>
        <w:tblLook w:val="04A0" w:firstRow="1" w:lastRow="0" w:firstColumn="1" w:lastColumn="0" w:noHBand="0" w:noVBand="1"/>
      </w:tblPr>
      <w:tblGrid>
        <w:gridCol w:w="9720"/>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20" w:type="dxa"/>
          </w:tcPr>
          <w:p w:rsidR="00D73FAC" w:rsidRPr="001212D6" w:rsidRDefault="00BB7730" w:rsidP="00AA5744">
            <w:pPr>
              <w:pStyle w:val="PC"/>
              <w:framePr w:hSpace="0" w:wrap="auto" w:vAnchor="margin" w:hAnchor="text" w:xAlign="left" w:yAlign="inline"/>
              <w:numPr>
                <w:ilvl w:val="0"/>
                <w:numId w:val="0"/>
              </w:numPr>
              <w:ind w:left="605"/>
              <w:jc w:val="center"/>
              <w:rPr>
                <w:rFonts w:ascii="Arial" w:hAnsi="Arial" w:cs="Arial"/>
                <w:color w:val="000000" w:themeColor="text1"/>
                <w:sz w:val="22"/>
                <w:szCs w:val="22"/>
              </w:rPr>
            </w:pPr>
            <w:r w:rsidRPr="00BB7730">
              <w:rPr>
                <w:rFonts w:ascii="Arial" w:hAnsi="Arial" w:cs="Arial"/>
                <w:bCs w:val="0"/>
                <w:color w:val="000000" w:themeColor="text1"/>
                <w:sz w:val="22"/>
                <w:szCs w:val="22"/>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20" w:type="dxa"/>
            <w:hideMark/>
          </w:tcPr>
          <w:p w:rsidR="00D73FAC" w:rsidRPr="00D37C30" w:rsidRDefault="00D73FAC" w:rsidP="00A60E78">
            <w:pPr>
              <w:pStyle w:val="PC"/>
              <w:framePr w:hSpace="0" w:wrap="auto" w:vAnchor="margin" w:hAnchor="text" w:xAlign="left" w:yAlign="inline"/>
              <w:numPr>
                <w:ilvl w:val="0"/>
                <w:numId w:val="511"/>
              </w:numPr>
              <w:spacing w:before="240" w:after="240" w:line="360" w:lineRule="auto"/>
              <w:ind w:left="687" w:hanging="450"/>
              <w:rPr>
                <w:rFonts w:ascii="Arial" w:hAnsi="Arial" w:cs="Arial"/>
                <w:b w:val="0"/>
                <w:color w:val="000000" w:themeColor="text1"/>
                <w:sz w:val="22"/>
                <w:szCs w:val="22"/>
              </w:rPr>
            </w:pPr>
            <w:r w:rsidRPr="00D37C30">
              <w:rPr>
                <w:rFonts w:ascii="Arial" w:hAnsi="Arial" w:cs="Arial"/>
                <w:b w:val="0"/>
                <w:color w:val="000000" w:themeColor="text1"/>
                <w:sz w:val="22"/>
                <w:szCs w:val="22"/>
              </w:rPr>
              <w:t xml:space="preserve">Specify the types </w:t>
            </w:r>
            <w:r w:rsidR="00F22BA2">
              <w:rPr>
                <w:rFonts w:ascii="Arial" w:hAnsi="Arial" w:cs="Arial"/>
                <w:b w:val="0"/>
                <w:color w:val="000000" w:themeColor="text1"/>
                <w:sz w:val="22"/>
                <w:szCs w:val="22"/>
              </w:rPr>
              <w:t>of</w:t>
            </w:r>
            <w:r w:rsidRPr="00D37C30">
              <w:rPr>
                <w:rFonts w:ascii="Arial" w:hAnsi="Arial" w:cs="Arial"/>
                <w:b w:val="0"/>
                <w:color w:val="000000" w:themeColor="text1"/>
                <w:sz w:val="22"/>
                <w:szCs w:val="22"/>
              </w:rPr>
              <w:t xml:space="preserve"> 2D CNC Plotter.</w:t>
            </w:r>
          </w:p>
          <w:p w:rsidR="00D73FAC" w:rsidRPr="00D37C30" w:rsidRDefault="00D73FAC" w:rsidP="00A60E78">
            <w:pPr>
              <w:pStyle w:val="PC"/>
              <w:framePr w:hSpace="0" w:wrap="auto" w:vAnchor="margin" w:hAnchor="text" w:xAlign="left" w:yAlign="inline"/>
              <w:numPr>
                <w:ilvl w:val="0"/>
                <w:numId w:val="511"/>
              </w:numPr>
              <w:spacing w:before="240" w:after="240" w:line="360" w:lineRule="auto"/>
              <w:ind w:left="687" w:hanging="450"/>
              <w:rPr>
                <w:rFonts w:ascii="Arial" w:hAnsi="Arial" w:cs="Arial"/>
                <w:b w:val="0"/>
                <w:color w:val="000000" w:themeColor="text1"/>
                <w:sz w:val="22"/>
                <w:szCs w:val="22"/>
              </w:rPr>
            </w:pPr>
            <w:r w:rsidRPr="00D37C30">
              <w:rPr>
                <w:rFonts w:ascii="Arial" w:hAnsi="Arial" w:cs="Arial"/>
                <w:b w:val="0"/>
                <w:color w:val="000000" w:themeColor="text1"/>
                <w:sz w:val="22"/>
                <w:szCs w:val="22"/>
              </w:rPr>
              <w:t>Identify static base of 2D CNC Plotter.</w:t>
            </w:r>
          </w:p>
          <w:p w:rsidR="00D73FAC" w:rsidRPr="00D37C30" w:rsidRDefault="00D73FAC" w:rsidP="00A60E78">
            <w:pPr>
              <w:pStyle w:val="PC"/>
              <w:framePr w:hSpace="0" w:wrap="auto" w:vAnchor="margin" w:hAnchor="text" w:xAlign="left" w:yAlign="inline"/>
              <w:numPr>
                <w:ilvl w:val="0"/>
                <w:numId w:val="511"/>
              </w:numPr>
              <w:spacing w:before="240" w:after="240" w:line="360" w:lineRule="auto"/>
              <w:ind w:left="687" w:hanging="450"/>
              <w:rPr>
                <w:rFonts w:ascii="Arial" w:hAnsi="Arial" w:cs="Arial"/>
                <w:b w:val="0"/>
                <w:color w:val="000000" w:themeColor="text1"/>
                <w:sz w:val="22"/>
                <w:szCs w:val="22"/>
              </w:rPr>
            </w:pPr>
            <w:r w:rsidRPr="00D37C30">
              <w:rPr>
                <w:rFonts w:ascii="Arial" w:hAnsi="Arial" w:cs="Arial"/>
                <w:b w:val="0"/>
                <w:color w:val="000000" w:themeColor="text1"/>
                <w:sz w:val="22"/>
                <w:szCs w:val="22"/>
              </w:rPr>
              <w:t>Identify the actuators.</w:t>
            </w:r>
          </w:p>
          <w:p w:rsidR="00D73FAC" w:rsidRPr="00D37C30" w:rsidRDefault="00D73FAC" w:rsidP="00A60E78">
            <w:pPr>
              <w:pStyle w:val="PC"/>
              <w:framePr w:hSpace="0" w:wrap="auto" w:vAnchor="margin" w:hAnchor="text" w:xAlign="left" w:yAlign="inline"/>
              <w:numPr>
                <w:ilvl w:val="0"/>
                <w:numId w:val="511"/>
              </w:numPr>
              <w:spacing w:before="240" w:after="240" w:line="360" w:lineRule="auto"/>
              <w:ind w:left="687" w:hanging="450"/>
              <w:rPr>
                <w:rFonts w:ascii="Arial" w:hAnsi="Arial" w:cs="Arial"/>
                <w:b w:val="0"/>
                <w:color w:val="000000" w:themeColor="text1"/>
                <w:sz w:val="22"/>
                <w:szCs w:val="22"/>
              </w:rPr>
            </w:pPr>
            <w:r w:rsidRPr="00D37C30">
              <w:rPr>
                <w:rFonts w:ascii="Arial" w:hAnsi="Arial" w:cs="Arial"/>
                <w:b w:val="0"/>
                <w:color w:val="000000" w:themeColor="text1"/>
                <w:sz w:val="22"/>
                <w:szCs w:val="22"/>
              </w:rPr>
              <w:t xml:space="preserve">Select the components. </w:t>
            </w:r>
          </w:p>
          <w:p w:rsidR="00D73FAC" w:rsidRPr="00D37C30" w:rsidRDefault="00D73FAC" w:rsidP="00A60E78">
            <w:pPr>
              <w:pStyle w:val="PC"/>
              <w:framePr w:hSpace="0" w:wrap="auto" w:vAnchor="margin" w:hAnchor="text" w:xAlign="left" w:yAlign="inline"/>
              <w:numPr>
                <w:ilvl w:val="0"/>
                <w:numId w:val="511"/>
              </w:numPr>
              <w:spacing w:before="240" w:after="240" w:line="360" w:lineRule="auto"/>
              <w:ind w:left="687" w:hanging="450"/>
              <w:rPr>
                <w:rFonts w:ascii="Arial" w:hAnsi="Arial" w:cs="Arial"/>
                <w:b w:val="0"/>
                <w:color w:val="000000" w:themeColor="text1"/>
                <w:sz w:val="22"/>
                <w:szCs w:val="22"/>
              </w:rPr>
            </w:pPr>
            <w:r w:rsidRPr="00D37C30">
              <w:rPr>
                <w:rFonts w:ascii="Arial" w:hAnsi="Arial" w:cs="Arial"/>
                <w:b w:val="0"/>
                <w:color w:val="000000" w:themeColor="text1"/>
                <w:sz w:val="22"/>
                <w:szCs w:val="22"/>
              </w:rPr>
              <w:t>Identify the sensors.</w:t>
            </w:r>
          </w:p>
          <w:p w:rsidR="00D73FAC" w:rsidRPr="00D37C30" w:rsidRDefault="00D73FAC" w:rsidP="00A60E78">
            <w:pPr>
              <w:pStyle w:val="PC"/>
              <w:framePr w:hSpace="0" w:wrap="auto" w:vAnchor="margin" w:hAnchor="text" w:xAlign="left" w:yAlign="inline"/>
              <w:numPr>
                <w:ilvl w:val="0"/>
                <w:numId w:val="511"/>
              </w:numPr>
              <w:spacing w:before="240" w:after="240" w:line="360" w:lineRule="auto"/>
              <w:ind w:left="687" w:hanging="450"/>
              <w:rPr>
                <w:rFonts w:ascii="Arial" w:hAnsi="Arial" w:cs="Arial"/>
                <w:b w:val="0"/>
                <w:color w:val="000000" w:themeColor="text1"/>
                <w:sz w:val="22"/>
                <w:szCs w:val="22"/>
              </w:rPr>
            </w:pPr>
            <w:r w:rsidRPr="00D37C30">
              <w:rPr>
                <w:rFonts w:ascii="Arial" w:hAnsi="Arial" w:cs="Arial"/>
                <w:b w:val="0"/>
                <w:color w:val="000000" w:themeColor="text1"/>
                <w:sz w:val="22"/>
                <w:szCs w:val="22"/>
              </w:rPr>
              <w:t>Design the model and overall assembly of the robot.</w:t>
            </w:r>
          </w:p>
          <w:p w:rsidR="00D73FAC" w:rsidRPr="00D37C30" w:rsidRDefault="00D73FAC" w:rsidP="00A60E78">
            <w:pPr>
              <w:pStyle w:val="PC"/>
              <w:framePr w:hSpace="0" w:wrap="auto" w:vAnchor="margin" w:hAnchor="text" w:xAlign="left" w:yAlign="inline"/>
              <w:numPr>
                <w:ilvl w:val="0"/>
                <w:numId w:val="511"/>
              </w:numPr>
              <w:spacing w:before="240" w:after="240" w:line="360" w:lineRule="auto"/>
              <w:ind w:left="687" w:hanging="450"/>
              <w:rPr>
                <w:rFonts w:ascii="Arial" w:hAnsi="Arial" w:cs="Arial"/>
                <w:b w:val="0"/>
                <w:color w:val="000000" w:themeColor="text1"/>
                <w:sz w:val="22"/>
                <w:szCs w:val="22"/>
              </w:rPr>
            </w:pPr>
            <w:r w:rsidRPr="00D37C30">
              <w:rPr>
                <w:rFonts w:ascii="Arial" w:hAnsi="Arial" w:cs="Arial"/>
                <w:b w:val="0"/>
                <w:color w:val="000000" w:themeColor="text1"/>
                <w:sz w:val="22"/>
                <w:szCs w:val="22"/>
              </w:rPr>
              <w:t>Assemble  the parts</w:t>
            </w:r>
          </w:p>
          <w:p w:rsidR="00D73FAC" w:rsidRPr="00D37C30" w:rsidRDefault="00D73FAC" w:rsidP="00A60E78">
            <w:pPr>
              <w:pStyle w:val="PC"/>
              <w:framePr w:hSpace="0" w:wrap="auto" w:vAnchor="margin" w:hAnchor="text" w:xAlign="left" w:yAlign="inline"/>
              <w:numPr>
                <w:ilvl w:val="0"/>
                <w:numId w:val="511"/>
              </w:numPr>
              <w:spacing w:before="240" w:after="240" w:line="360" w:lineRule="auto"/>
              <w:ind w:left="687" w:hanging="450"/>
              <w:rPr>
                <w:rFonts w:ascii="Arial" w:hAnsi="Arial" w:cs="Arial"/>
                <w:b w:val="0"/>
                <w:color w:val="000000" w:themeColor="text1"/>
                <w:sz w:val="22"/>
                <w:szCs w:val="22"/>
              </w:rPr>
            </w:pPr>
            <w:r w:rsidRPr="00D37C30">
              <w:rPr>
                <w:rFonts w:ascii="Arial" w:hAnsi="Arial" w:cs="Arial"/>
                <w:b w:val="0"/>
                <w:color w:val="000000" w:themeColor="text1"/>
                <w:sz w:val="22"/>
                <w:szCs w:val="22"/>
              </w:rPr>
              <w:t>Select the Controller</w:t>
            </w:r>
          </w:p>
          <w:p w:rsidR="00D73FAC" w:rsidRPr="00D37C30" w:rsidRDefault="00D73FAC" w:rsidP="00A60E78">
            <w:pPr>
              <w:pStyle w:val="PC"/>
              <w:framePr w:hSpace="0" w:wrap="auto" w:vAnchor="margin" w:hAnchor="text" w:xAlign="left" w:yAlign="inline"/>
              <w:numPr>
                <w:ilvl w:val="0"/>
                <w:numId w:val="511"/>
              </w:numPr>
              <w:spacing w:before="240" w:after="240" w:line="360" w:lineRule="auto"/>
              <w:ind w:left="687" w:hanging="450"/>
              <w:rPr>
                <w:rFonts w:ascii="Arial" w:hAnsi="Arial" w:cs="Arial"/>
                <w:b w:val="0"/>
                <w:color w:val="000000" w:themeColor="text1"/>
                <w:sz w:val="22"/>
                <w:szCs w:val="22"/>
              </w:rPr>
            </w:pPr>
            <w:r w:rsidRPr="00D37C30">
              <w:rPr>
                <w:rFonts w:ascii="Arial" w:hAnsi="Arial" w:cs="Arial"/>
                <w:b w:val="0"/>
                <w:color w:val="000000" w:themeColor="text1"/>
                <w:sz w:val="22"/>
                <w:szCs w:val="22"/>
              </w:rPr>
              <w:t xml:space="preserve">Draw the circuit diagram </w:t>
            </w:r>
          </w:p>
          <w:p w:rsidR="00D73FAC" w:rsidRPr="00D37C30" w:rsidRDefault="00D73FAC" w:rsidP="00A60E78">
            <w:pPr>
              <w:pStyle w:val="PC"/>
              <w:framePr w:hSpace="0" w:wrap="auto" w:vAnchor="margin" w:hAnchor="text" w:xAlign="left" w:yAlign="inline"/>
              <w:numPr>
                <w:ilvl w:val="0"/>
                <w:numId w:val="511"/>
              </w:numPr>
              <w:spacing w:before="240" w:after="240" w:line="360" w:lineRule="auto"/>
              <w:ind w:left="687" w:hanging="450"/>
              <w:rPr>
                <w:rFonts w:ascii="Arial" w:hAnsi="Arial" w:cs="Arial"/>
                <w:b w:val="0"/>
                <w:color w:val="000000" w:themeColor="text1"/>
                <w:sz w:val="22"/>
                <w:szCs w:val="22"/>
              </w:rPr>
            </w:pPr>
            <w:r w:rsidRPr="00D37C30">
              <w:rPr>
                <w:rFonts w:ascii="Arial" w:hAnsi="Arial" w:cs="Arial"/>
                <w:b w:val="0"/>
                <w:color w:val="000000" w:themeColor="text1"/>
                <w:sz w:val="22"/>
                <w:szCs w:val="22"/>
              </w:rPr>
              <w:t>Electric wiring of sensors, actuator  and controller</w:t>
            </w:r>
          </w:p>
          <w:p w:rsidR="00D73FAC" w:rsidRPr="00D37C30" w:rsidRDefault="00D73FAC" w:rsidP="00A60E78">
            <w:pPr>
              <w:pStyle w:val="PC"/>
              <w:framePr w:hSpace="0" w:wrap="auto" w:vAnchor="margin" w:hAnchor="text" w:xAlign="left" w:yAlign="inline"/>
              <w:numPr>
                <w:ilvl w:val="0"/>
                <w:numId w:val="511"/>
              </w:numPr>
              <w:spacing w:before="240" w:after="240" w:line="360" w:lineRule="auto"/>
              <w:ind w:left="687" w:hanging="450"/>
              <w:rPr>
                <w:rFonts w:ascii="Arial" w:hAnsi="Arial" w:cs="Arial"/>
                <w:b w:val="0"/>
                <w:color w:val="000000" w:themeColor="text1"/>
                <w:sz w:val="22"/>
                <w:szCs w:val="22"/>
              </w:rPr>
            </w:pPr>
            <w:r w:rsidRPr="00D37C30">
              <w:rPr>
                <w:rFonts w:ascii="Arial" w:hAnsi="Arial" w:cs="Arial"/>
                <w:b w:val="0"/>
                <w:color w:val="000000" w:themeColor="text1"/>
                <w:sz w:val="22"/>
                <w:szCs w:val="22"/>
              </w:rPr>
              <w:t>Design the algorithm flowchart to implement on controller.</w:t>
            </w:r>
          </w:p>
          <w:p w:rsidR="00D73FAC" w:rsidRPr="00D37C30" w:rsidRDefault="00D73FAC" w:rsidP="00A60E78">
            <w:pPr>
              <w:pStyle w:val="PC"/>
              <w:framePr w:hSpace="0" w:wrap="auto" w:vAnchor="margin" w:hAnchor="text" w:xAlign="left" w:yAlign="inline"/>
              <w:numPr>
                <w:ilvl w:val="0"/>
                <w:numId w:val="511"/>
              </w:numPr>
              <w:spacing w:before="240" w:after="240" w:line="360" w:lineRule="auto"/>
              <w:ind w:left="687" w:hanging="450"/>
              <w:rPr>
                <w:rFonts w:ascii="Arial" w:hAnsi="Arial" w:cs="Arial"/>
                <w:b w:val="0"/>
                <w:color w:val="000000" w:themeColor="text1"/>
                <w:sz w:val="22"/>
                <w:szCs w:val="22"/>
              </w:rPr>
            </w:pPr>
            <w:r w:rsidRPr="00D37C30">
              <w:rPr>
                <w:rFonts w:ascii="Arial" w:hAnsi="Arial" w:cs="Arial"/>
                <w:b w:val="0"/>
                <w:color w:val="000000" w:themeColor="text1"/>
                <w:sz w:val="22"/>
                <w:szCs w:val="22"/>
              </w:rPr>
              <w:t>Recognize the power supply distribution for controller and actuator.</w:t>
            </w:r>
          </w:p>
          <w:p w:rsidR="00D73FAC" w:rsidRPr="00D37C30" w:rsidRDefault="00D73FAC" w:rsidP="00A60E78">
            <w:pPr>
              <w:pStyle w:val="PC"/>
              <w:framePr w:hSpace="0" w:wrap="auto" w:vAnchor="margin" w:hAnchor="text" w:xAlign="left" w:yAlign="inline"/>
              <w:numPr>
                <w:ilvl w:val="0"/>
                <w:numId w:val="511"/>
              </w:numPr>
              <w:spacing w:before="240" w:after="240" w:line="360" w:lineRule="auto"/>
              <w:ind w:left="687" w:hanging="450"/>
              <w:rPr>
                <w:rFonts w:ascii="Arial" w:hAnsi="Arial" w:cs="Arial"/>
                <w:b w:val="0"/>
                <w:color w:val="000000" w:themeColor="text1"/>
                <w:sz w:val="22"/>
                <w:szCs w:val="22"/>
              </w:rPr>
            </w:pPr>
            <w:r w:rsidRPr="00D37C30">
              <w:rPr>
                <w:rFonts w:ascii="Arial" w:hAnsi="Arial" w:cs="Arial"/>
                <w:b w:val="0"/>
                <w:color w:val="000000" w:themeColor="text1"/>
                <w:sz w:val="22"/>
                <w:szCs w:val="22"/>
              </w:rPr>
              <w:t>Recognize the program algorithm for the 2D CNC Plotter.</w:t>
            </w:r>
          </w:p>
          <w:p w:rsidR="00D73FAC" w:rsidRPr="00D37C30" w:rsidRDefault="00D73FAC" w:rsidP="00A60E78">
            <w:pPr>
              <w:pStyle w:val="PC"/>
              <w:framePr w:hSpace="0" w:wrap="auto" w:vAnchor="margin" w:hAnchor="text" w:xAlign="left" w:yAlign="inline"/>
              <w:numPr>
                <w:ilvl w:val="0"/>
                <w:numId w:val="511"/>
              </w:numPr>
              <w:spacing w:before="240" w:after="240" w:line="360" w:lineRule="auto"/>
              <w:ind w:left="687" w:hanging="450"/>
              <w:rPr>
                <w:rFonts w:ascii="Arial" w:hAnsi="Arial" w:cs="Arial"/>
                <w:b w:val="0"/>
                <w:color w:val="000000" w:themeColor="text1"/>
                <w:sz w:val="22"/>
                <w:szCs w:val="22"/>
              </w:rPr>
            </w:pPr>
            <w:r w:rsidRPr="00D37C30">
              <w:rPr>
                <w:rFonts w:ascii="Arial" w:hAnsi="Arial" w:cs="Arial"/>
                <w:b w:val="0"/>
                <w:color w:val="000000" w:themeColor="text1"/>
                <w:sz w:val="22"/>
                <w:szCs w:val="22"/>
              </w:rPr>
              <w:t>Program the controller to trace the input image on the page.</w:t>
            </w:r>
          </w:p>
          <w:p w:rsidR="00D73FAC" w:rsidRPr="00D37C30" w:rsidRDefault="00D73FAC" w:rsidP="00A60E78">
            <w:pPr>
              <w:pStyle w:val="PC"/>
              <w:framePr w:hSpace="0" w:wrap="auto" w:vAnchor="margin" w:hAnchor="text" w:xAlign="left" w:yAlign="inline"/>
              <w:numPr>
                <w:ilvl w:val="0"/>
                <w:numId w:val="511"/>
              </w:numPr>
              <w:spacing w:before="240" w:after="240" w:line="360" w:lineRule="auto"/>
              <w:ind w:left="687" w:hanging="450"/>
              <w:rPr>
                <w:rFonts w:ascii="Arial" w:hAnsi="Arial" w:cs="Arial"/>
                <w:b w:val="0"/>
                <w:color w:val="000000" w:themeColor="text1"/>
                <w:sz w:val="22"/>
                <w:szCs w:val="22"/>
              </w:rPr>
            </w:pPr>
            <w:r w:rsidRPr="00D37C30">
              <w:rPr>
                <w:rFonts w:ascii="Arial" w:hAnsi="Arial" w:cs="Arial"/>
                <w:b w:val="0"/>
                <w:color w:val="000000" w:themeColor="text1"/>
                <w:sz w:val="22"/>
                <w:szCs w:val="22"/>
              </w:rPr>
              <w:t xml:space="preserve">Identification of movement of the 2D CNC Plotter. </w:t>
            </w:r>
          </w:p>
          <w:p w:rsidR="00D73FAC" w:rsidRPr="00D37C30" w:rsidRDefault="00D73FAC" w:rsidP="00A60E78">
            <w:pPr>
              <w:pStyle w:val="PC"/>
              <w:framePr w:hSpace="0" w:wrap="auto" w:vAnchor="margin" w:hAnchor="text" w:xAlign="left" w:yAlign="inline"/>
              <w:numPr>
                <w:ilvl w:val="0"/>
                <w:numId w:val="511"/>
              </w:numPr>
              <w:spacing w:before="240" w:after="240" w:line="360" w:lineRule="auto"/>
              <w:ind w:left="687" w:hanging="450"/>
              <w:rPr>
                <w:rFonts w:ascii="Arial" w:hAnsi="Arial" w:cs="Arial"/>
                <w:b w:val="0"/>
                <w:color w:val="000000" w:themeColor="text1"/>
                <w:sz w:val="22"/>
                <w:szCs w:val="22"/>
              </w:rPr>
            </w:pPr>
            <w:r w:rsidRPr="00D37C30">
              <w:rPr>
                <w:rFonts w:ascii="Arial" w:hAnsi="Arial" w:cs="Arial"/>
                <w:b w:val="0"/>
                <w:color w:val="000000" w:themeColor="text1"/>
                <w:sz w:val="22"/>
                <w:szCs w:val="22"/>
              </w:rPr>
              <w:t>Preform the robot movement detection test</w:t>
            </w:r>
          </w:p>
          <w:p w:rsidR="00D73FAC" w:rsidRPr="00D37C30" w:rsidRDefault="00D73FAC" w:rsidP="00A60E78">
            <w:pPr>
              <w:pStyle w:val="PC"/>
              <w:framePr w:hSpace="0" w:wrap="auto" w:vAnchor="margin" w:hAnchor="text" w:xAlign="left" w:yAlign="inline"/>
              <w:numPr>
                <w:ilvl w:val="0"/>
                <w:numId w:val="511"/>
              </w:numPr>
              <w:spacing w:before="240" w:after="240" w:line="360" w:lineRule="auto"/>
              <w:ind w:left="687" w:hanging="450"/>
              <w:rPr>
                <w:rFonts w:ascii="Arial" w:hAnsi="Arial" w:cs="Arial"/>
                <w:b w:val="0"/>
                <w:color w:val="000000" w:themeColor="text1"/>
                <w:sz w:val="22"/>
                <w:szCs w:val="22"/>
              </w:rPr>
            </w:pPr>
            <w:r w:rsidRPr="00D37C30">
              <w:rPr>
                <w:rFonts w:ascii="Arial" w:hAnsi="Arial" w:cs="Arial"/>
                <w:b w:val="0"/>
                <w:color w:val="000000" w:themeColor="text1"/>
                <w:sz w:val="22"/>
                <w:szCs w:val="22"/>
              </w:rPr>
              <w:t>Check the 2D CNC Plotter feasibility and manipulability.</w:t>
            </w:r>
          </w:p>
          <w:p w:rsidR="00D73FAC" w:rsidRPr="00D37C30" w:rsidRDefault="00D73FAC" w:rsidP="00A60E78">
            <w:pPr>
              <w:pStyle w:val="PC"/>
              <w:framePr w:hSpace="0" w:wrap="auto" w:vAnchor="margin" w:hAnchor="text" w:xAlign="left" w:yAlign="inline"/>
              <w:numPr>
                <w:ilvl w:val="0"/>
                <w:numId w:val="511"/>
              </w:numPr>
              <w:spacing w:before="240" w:after="240" w:line="360" w:lineRule="auto"/>
              <w:ind w:left="687" w:hanging="450"/>
              <w:rPr>
                <w:rFonts w:ascii="Arial" w:hAnsi="Arial" w:cs="Arial"/>
                <w:b w:val="0"/>
                <w:color w:val="000000" w:themeColor="text1"/>
                <w:sz w:val="22"/>
                <w:szCs w:val="22"/>
              </w:rPr>
            </w:pPr>
            <w:r w:rsidRPr="00D37C30">
              <w:rPr>
                <w:rFonts w:ascii="Arial" w:hAnsi="Arial" w:cs="Arial"/>
                <w:b w:val="0"/>
                <w:color w:val="000000" w:themeColor="text1"/>
                <w:sz w:val="22"/>
                <w:szCs w:val="22"/>
              </w:rPr>
              <w:t>Check of 2D CNC Plotter operating conditions.</w:t>
            </w:r>
          </w:p>
          <w:p w:rsidR="00D73FAC" w:rsidRPr="00D37C30" w:rsidRDefault="00D73FAC" w:rsidP="00A60E78">
            <w:pPr>
              <w:pStyle w:val="PC"/>
              <w:framePr w:hSpace="0" w:wrap="auto" w:vAnchor="margin" w:hAnchor="text" w:xAlign="left" w:yAlign="inline"/>
              <w:numPr>
                <w:ilvl w:val="0"/>
                <w:numId w:val="511"/>
              </w:numPr>
              <w:spacing w:before="240" w:after="240" w:line="360" w:lineRule="auto"/>
              <w:ind w:left="687" w:hanging="450"/>
              <w:rPr>
                <w:rFonts w:ascii="Arial" w:hAnsi="Arial" w:cs="Arial"/>
                <w:b w:val="0"/>
                <w:color w:val="000000" w:themeColor="text1"/>
                <w:sz w:val="22"/>
                <w:szCs w:val="22"/>
              </w:rPr>
            </w:pPr>
            <w:r w:rsidRPr="00D37C30">
              <w:rPr>
                <w:rFonts w:ascii="Arial" w:hAnsi="Arial" w:cs="Arial"/>
                <w:b w:val="0"/>
                <w:color w:val="000000" w:themeColor="text1"/>
                <w:sz w:val="22"/>
                <w:szCs w:val="22"/>
              </w:rPr>
              <w:t xml:space="preserve">Check the condition of each component and overall assembly of the 2D CNC Plotter. </w:t>
            </w:r>
          </w:p>
          <w:p w:rsidR="00D73FAC" w:rsidRPr="00D37C30" w:rsidRDefault="00D73FAC" w:rsidP="00A60E78">
            <w:pPr>
              <w:pStyle w:val="PC"/>
              <w:framePr w:hSpace="0" w:wrap="auto" w:vAnchor="margin" w:hAnchor="text" w:xAlign="left" w:yAlign="inline"/>
              <w:numPr>
                <w:ilvl w:val="0"/>
                <w:numId w:val="511"/>
              </w:numPr>
              <w:spacing w:before="240" w:line="360" w:lineRule="auto"/>
              <w:ind w:left="687" w:hanging="450"/>
              <w:rPr>
                <w:rFonts w:ascii="Arial" w:hAnsi="Arial" w:cs="Arial"/>
                <w:b w:val="0"/>
                <w:color w:val="000000" w:themeColor="text1"/>
                <w:sz w:val="22"/>
                <w:szCs w:val="22"/>
              </w:rPr>
            </w:pPr>
            <w:r w:rsidRPr="00D37C30">
              <w:rPr>
                <w:rFonts w:ascii="Arial" w:hAnsi="Arial" w:cs="Arial"/>
                <w:b w:val="0"/>
                <w:color w:val="000000" w:themeColor="text1"/>
                <w:sz w:val="22"/>
                <w:szCs w:val="22"/>
              </w:rPr>
              <w:t>Check all the connections of the components.</w:t>
            </w:r>
          </w:p>
        </w:tc>
      </w:tr>
    </w:tbl>
    <w:p w:rsidR="00D73FAC" w:rsidRPr="001212D6" w:rsidRDefault="00D73FAC" w:rsidP="00D73FAC">
      <w:pPr>
        <w:rPr>
          <w:rFonts w:ascii="Arial" w:hAnsi="Arial"/>
          <w:color w:val="000000" w:themeColor="text1"/>
          <w:sz w:val="22"/>
          <w:szCs w:val="22"/>
        </w:rPr>
      </w:pPr>
      <w:r w:rsidRPr="001212D6">
        <w:rPr>
          <w:rFonts w:ascii="Arial" w:hAnsi="Arial"/>
          <w:color w:val="000000" w:themeColor="text1"/>
          <w:sz w:val="22"/>
          <w:szCs w:val="22"/>
        </w:rPr>
        <w:t xml:space="preserve"> </w:t>
      </w:r>
      <w:r w:rsidRPr="001212D6">
        <w:rPr>
          <w:rFonts w:ascii="Arial" w:hAnsi="Arial"/>
          <w:color w:val="000000" w:themeColor="text1"/>
          <w:sz w:val="22"/>
          <w:szCs w:val="22"/>
        </w:rPr>
        <w:br w:type="page"/>
      </w:r>
    </w:p>
    <w:p w:rsidR="00D73FAC" w:rsidRPr="001212D6" w:rsidRDefault="00D73FAC" w:rsidP="00864578">
      <w:pPr>
        <w:pStyle w:val="Heading3"/>
        <w:numPr>
          <w:ilvl w:val="0"/>
          <w:numId w:val="717"/>
        </w:numPr>
        <w:shd w:val="clear" w:color="auto" w:fill="FFC000"/>
        <w:rPr>
          <w:color w:val="000000" w:themeColor="text1"/>
          <w:sz w:val="24"/>
          <w:szCs w:val="24"/>
        </w:rPr>
      </w:pPr>
      <w:bookmarkStart w:id="90" w:name="_Toc28651578"/>
      <w:r w:rsidRPr="001212D6">
        <w:rPr>
          <w:color w:val="000000" w:themeColor="text1"/>
          <w:sz w:val="24"/>
          <w:szCs w:val="24"/>
        </w:rPr>
        <w:lastRenderedPageBreak/>
        <w:t>Perform Voice Controlled Robot</w:t>
      </w:r>
      <w:bookmarkEnd w:id="90"/>
    </w:p>
    <w:p w:rsidR="00D73FAC" w:rsidRPr="001212D6" w:rsidRDefault="00D73FAC" w:rsidP="00D73FAC">
      <w:pPr>
        <w:rPr>
          <w:rFonts w:ascii="Arial" w:eastAsiaTheme="minorEastAsia" w:hAnsi="Arial"/>
          <w:color w:val="000000" w:themeColor="text1"/>
          <w:sz w:val="22"/>
          <w:szCs w:val="22"/>
        </w:rPr>
      </w:pPr>
    </w:p>
    <w:p w:rsidR="00D73FAC" w:rsidRPr="001212D6" w:rsidRDefault="00D73FAC" w:rsidP="00D73FAC">
      <w:pPr>
        <w:spacing w:after="240"/>
        <w:ind w:left="1260" w:hanging="1260"/>
        <w:jc w:val="both"/>
        <w:rPr>
          <w:rFonts w:ascii="Arial" w:eastAsiaTheme="minorEastAsia" w:hAnsi="Arial"/>
          <w:color w:val="000000" w:themeColor="text1"/>
          <w:sz w:val="22"/>
          <w:szCs w:val="22"/>
        </w:rPr>
      </w:pPr>
      <w:r w:rsidRPr="001212D6">
        <w:rPr>
          <w:rFonts w:ascii="Arial" w:hAnsi="Arial"/>
          <w:b/>
          <w:bCs/>
          <w:color w:val="000000" w:themeColor="text1"/>
          <w:sz w:val="22"/>
          <w:szCs w:val="22"/>
        </w:rPr>
        <w:t>Overview:</w:t>
      </w:r>
      <w:r w:rsidRPr="001212D6">
        <w:rPr>
          <w:rFonts w:ascii="Arial" w:hAnsi="Arial"/>
          <w:color w:val="000000" w:themeColor="text1"/>
          <w:sz w:val="22"/>
          <w:szCs w:val="22"/>
        </w:rPr>
        <w:t xml:space="preserve"> This Project is designed to introduce the student to some application of robotics in industry</w:t>
      </w:r>
    </w:p>
    <w:tbl>
      <w:tblPr>
        <w:tblStyle w:val="GridTable5Dark-Accent410"/>
        <w:tblW w:w="9720" w:type="dxa"/>
        <w:tblLook w:val="04A0" w:firstRow="1" w:lastRow="0" w:firstColumn="1" w:lastColumn="0" w:noHBand="0" w:noVBand="1"/>
      </w:tblPr>
      <w:tblGrid>
        <w:gridCol w:w="9720"/>
      </w:tblGrid>
      <w:tr w:rsidR="00D73FAC"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20" w:type="dxa"/>
          </w:tcPr>
          <w:p w:rsidR="00D73FAC" w:rsidRPr="001212D6" w:rsidRDefault="00BB7730" w:rsidP="00AA5744">
            <w:pPr>
              <w:pStyle w:val="PC"/>
              <w:framePr w:hSpace="0" w:wrap="auto" w:vAnchor="margin" w:hAnchor="text" w:xAlign="left" w:yAlign="inline"/>
              <w:numPr>
                <w:ilvl w:val="0"/>
                <w:numId w:val="0"/>
              </w:numPr>
              <w:ind w:left="605"/>
              <w:jc w:val="center"/>
              <w:rPr>
                <w:rFonts w:ascii="Arial" w:hAnsi="Arial" w:cs="Arial"/>
                <w:color w:val="000000" w:themeColor="text1"/>
                <w:sz w:val="22"/>
                <w:szCs w:val="22"/>
              </w:rPr>
            </w:pPr>
            <w:r w:rsidRPr="00BB7730">
              <w:rPr>
                <w:rFonts w:ascii="Arial" w:hAnsi="Arial" w:cs="Arial"/>
                <w:bCs w:val="0"/>
                <w:color w:val="000000" w:themeColor="text1"/>
                <w:sz w:val="22"/>
                <w:szCs w:val="22"/>
              </w:rPr>
              <w:t>Performance Criteria</w:t>
            </w:r>
          </w:p>
        </w:tc>
      </w:tr>
      <w:tr w:rsidR="00D73FAC" w:rsidRPr="001212D6" w:rsidTr="00433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20" w:type="dxa"/>
          </w:tcPr>
          <w:p w:rsidR="00D73FAC" w:rsidRPr="00D37C30" w:rsidRDefault="00D73FAC" w:rsidP="00A60E78">
            <w:pPr>
              <w:pStyle w:val="PC"/>
              <w:framePr w:hSpace="0" w:wrap="auto" w:vAnchor="margin" w:hAnchor="text" w:xAlign="left" w:yAlign="inline"/>
              <w:numPr>
                <w:ilvl w:val="0"/>
                <w:numId w:val="512"/>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Specify the types of Voice Controlled Robot.</w:t>
            </w:r>
          </w:p>
          <w:p w:rsidR="00D73FAC" w:rsidRPr="00D37C30" w:rsidRDefault="00D73FAC" w:rsidP="00A60E78">
            <w:pPr>
              <w:pStyle w:val="PC"/>
              <w:framePr w:wrap="around"/>
              <w:numPr>
                <w:ilvl w:val="0"/>
                <w:numId w:val="513"/>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Identify mobile base of robot.</w:t>
            </w:r>
          </w:p>
          <w:p w:rsidR="00D73FAC" w:rsidRPr="00D37C30" w:rsidRDefault="00D73FAC" w:rsidP="00A60E78">
            <w:pPr>
              <w:pStyle w:val="PC"/>
              <w:framePr w:wrap="around"/>
              <w:numPr>
                <w:ilvl w:val="0"/>
                <w:numId w:val="513"/>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Identify the actuators for the robot.</w:t>
            </w:r>
          </w:p>
          <w:p w:rsidR="00D73FAC" w:rsidRPr="00D37C30" w:rsidRDefault="00D73FAC" w:rsidP="00A60E78">
            <w:pPr>
              <w:pStyle w:val="PC"/>
              <w:framePr w:wrap="around"/>
              <w:numPr>
                <w:ilvl w:val="0"/>
                <w:numId w:val="513"/>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 xml:space="preserve">Select the components for robot. </w:t>
            </w:r>
          </w:p>
          <w:p w:rsidR="00D73FAC" w:rsidRPr="00D37C30" w:rsidRDefault="00D73FAC" w:rsidP="00A60E78">
            <w:pPr>
              <w:pStyle w:val="PC"/>
              <w:framePr w:wrap="around"/>
              <w:numPr>
                <w:ilvl w:val="0"/>
                <w:numId w:val="513"/>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Identify the sensors to recognize the voice instructions.</w:t>
            </w:r>
          </w:p>
          <w:p w:rsidR="00D73FAC" w:rsidRPr="00D37C30" w:rsidRDefault="00D73FAC" w:rsidP="00A60E78">
            <w:pPr>
              <w:pStyle w:val="PC"/>
              <w:framePr w:wrap="around"/>
              <w:numPr>
                <w:ilvl w:val="0"/>
                <w:numId w:val="513"/>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Design the model and overall assembly of the robot.</w:t>
            </w:r>
          </w:p>
          <w:p w:rsidR="00D73FAC" w:rsidRPr="00D37C30" w:rsidRDefault="00D73FAC" w:rsidP="00A60E78">
            <w:pPr>
              <w:pStyle w:val="PC"/>
              <w:framePr w:wrap="around"/>
              <w:numPr>
                <w:ilvl w:val="0"/>
                <w:numId w:val="513"/>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Assemble of the parts of  line following robot</w:t>
            </w:r>
          </w:p>
          <w:p w:rsidR="00D73FAC" w:rsidRPr="00D37C30" w:rsidRDefault="00D73FAC" w:rsidP="00A60E78">
            <w:pPr>
              <w:pStyle w:val="PC"/>
              <w:framePr w:wrap="around"/>
              <w:numPr>
                <w:ilvl w:val="0"/>
                <w:numId w:val="513"/>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Select the Controller</w:t>
            </w:r>
          </w:p>
          <w:p w:rsidR="00D73FAC" w:rsidRPr="00D37C30" w:rsidRDefault="00D73FAC" w:rsidP="00A60E78">
            <w:pPr>
              <w:pStyle w:val="PC"/>
              <w:framePr w:wrap="around"/>
              <w:numPr>
                <w:ilvl w:val="0"/>
                <w:numId w:val="513"/>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 xml:space="preserve">Draw the circuit diagram </w:t>
            </w:r>
          </w:p>
          <w:p w:rsidR="00D73FAC" w:rsidRPr="00D37C30" w:rsidRDefault="00D73FAC" w:rsidP="00A60E78">
            <w:pPr>
              <w:pStyle w:val="PC"/>
              <w:framePr w:wrap="around"/>
              <w:numPr>
                <w:ilvl w:val="0"/>
                <w:numId w:val="513"/>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Electric wiring of sensors, actuator and controller</w:t>
            </w:r>
          </w:p>
          <w:p w:rsidR="00D73FAC" w:rsidRPr="00D37C30" w:rsidRDefault="00D73FAC" w:rsidP="00A60E78">
            <w:pPr>
              <w:pStyle w:val="PC"/>
              <w:framePr w:wrap="around"/>
              <w:numPr>
                <w:ilvl w:val="0"/>
                <w:numId w:val="513"/>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Design the algorithm flowchart to implement on controller.</w:t>
            </w:r>
          </w:p>
          <w:p w:rsidR="00D73FAC" w:rsidRPr="00D37C30" w:rsidRDefault="00D73FAC" w:rsidP="00A60E78">
            <w:pPr>
              <w:pStyle w:val="PC"/>
              <w:framePr w:wrap="around"/>
              <w:numPr>
                <w:ilvl w:val="0"/>
                <w:numId w:val="513"/>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Recognize the power supply distribution for controller and actuator.</w:t>
            </w:r>
          </w:p>
          <w:p w:rsidR="00D73FAC" w:rsidRPr="00D37C30" w:rsidRDefault="00D73FAC" w:rsidP="00A60E78">
            <w:pPr>
              <w:pStyle w:val="PC"/>
              <w:framePr w:wrap="around"/>
              <w:numPr>
                <w:ilvl w:val="0"/>
                <w:numId w:val="513"/>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Recognize the program algorithm for the Voice Controlled Robot.</w:t>
            </w:r>
          </w:p>
          <w:p w:rsidR="00D73FAC" w:rsidRPr="00D37C30" w:rsidRDefault="00D73FAC" w:rsidP="00A60E78">
            <w:pPr>
              <w:pStyle w:val="PC"/>
              <w:framePr w:wrap="around"/>
              <w:numPr>
                <w:ilvl w:val="0"/>
                <w:numId w:val="513"/>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Program the controller to change direction of robot according to the voice command.</w:t>
            </w:r>
          </w:p>
          <w:p w:rsidR="00D73FAC" w:rsidRPr="00D37C30" w:rsidRDefault="00D73FAC" w:rsidP="00A60E78">
            <w:pPr>
              <w:pStyle w:val="PC"/>
              <w:framePr w:wrap="around"/>
              <w:numPr>
                <w:ilvl w:val="0"/>
                <w:numId w:val="513"/>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 xml:space="preserve">Identification of movement of the Voice Controlled Robot. </w:t>
            </w:r>
          </w:p>
          <w:p w:rsidR="00D73FAC" w:rsidRPr="00D37C30" w:rsidRDefault="00D73FAC" w:rsidP="00A60E78">
            <w:pPr>
              <w:pStyle w:val="PC"/>
              <w:framePr w:wrap="around"/>
              <w:numPr>
                <w:ilvl w:val="0"/>
                <w:numId w:val="513"/>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Preform the robot movement detection test</w:t>
            </w:r>
          </w:p>
          <w:p w:rsidR="00D73FAC" w:rsidRPr="00D37C30" w:rsidRDefault="00D73FAC" w:rsidP="00A60E78">
            <w:pPr>
              <w:pStyle w:val="PC"/>
              <w:framePr w:wrap="around"/>
              <w:numPr>
                <w:ilvl w:val="0"/>
                <w:numId w:val="513"/>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Check the robot feasibility and manipulability.</w:t>
            </w:r>
          </w:p>
          <w:p w:rsidR="00D73FAC" w:rsidRPr="00D37C30" w:rsidRDefault="00D73FAC" w:rsidP="00A60E78">
            <w:pPr>
              <w:pStyle w:val="PC"/>
              <w:framePr w:wrap="around"/>
              <w:numPr>
                <w:ilvl w:val="0"/>
                <w:numId w:val="513"/>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Check of line robot operating conditions</w:t>
            </w:r>
          </w:p>
          <w:p w:rsidR="00D73FAC" w:rsidRPr="00D37C30" w:rsidRDefault="00D73FAC" w:rsidP="00A60E78">
            <w:pPr>
              <w:pStyle w:val="PC"/>
              <w:framePr w:wrap="around"/>
              <w:numPr>
                <w:ilvl w:val="0"/>
                <w:numId w:val="513"/>
              </w:numPr>
              <w:spacing w:before="240" w:after="240" w:line="360" w:lineRule="auto"/>
              <w:ind w:left="597"/>
              <w:rPr>
                <w:rFonts w:ascii="Arial" w:hAnsi="Arial" w:cs="Arial"/>
                <w:b w:val="0"/>
                <w:color w:val="000000" w:themeColor="text1"/>
                <w:sz w:val="22"/>
                <w:szCs w:val="22"/>
              </w:rPr>
            </w:pPr>
            <w:r w:rsidRPr="00D37C30">
              <w:rPr>
                <w:rFonts w:ascii="Arial" w:hAnsi="Arial" w:cs="Arial"/>
                <w:b w:val="0"/>
                <w:color w:val="000000" w:themeColor="text1"/>
                <w:sz w:val="22"/>
                <w:szCs w:val="22"/>
              </w:rPr>
              <w:t xml:space="preserve">Check the condition of each component and overall assembly of the robot. </w:t>
            </w:r>
          </w:p>
          <w:p w:rsidR="00D73FAC" w:rsidRPr="00D37C30" w:rsidRDefault="00D73FAC" w:rsidP="00A60E78">
            <w:pPr>
              <w:pStyle w:val="PC"/>
              <w:framePr w:wrap="around"/>
              <w:numPr>
                <w:ilvl w:val="0"/>
                <w:numId w:val="513"/>
              </w:numPr>
              <w:spacing w:before="240" w:line="360" w:lineRule="auto"/>
              <w:ind w:left="597"/>
              <w:rPr>
                <w:rFonts w:ascii="Arial" w:eastAsiaTheme="minorEastAsia" w:hAnsi="Arial" w:cs="Arial"/>
                <w:b w:val="0"/>
                <w:color w:val="000000" w:themeColor="text1"/>
                <w:sz w:val="22"/>
                <w:szCs w:val="22"/>
              </w:rPr>
            </w:pPr>
            <w:r w:rsidRPr="00D37C30">
              <w:rPr>
                <w:rFonts w:ascii="Arial" w:hAnsi="Arial" w:cs="Arial"/>
                <w:b w:val="0"/>
                <w:color w:val="000000" w:themeColor="text1"/>
                <w:sz w:val="22"/>
                <w:szCs w:val="22"/>
              </w:rPr>
              <w:t>Check all the connections of the components.</w:t>
            </w:r>
          </w:p>
        </w:tc>
      </w:tr>
    </w:tbl>
    <w:p w:rsidR="00D73FAC" w:rsidRPr="001212D6" w:rsidRDefault="00D73FAC" w:rsidP="00D73FAC">
      <w:pPr>
        <w:spacing w:after="160" w:line="256" w:lineRule="auto"/>
        <w:rPr>
          <w:rFonts w:ascii="Arial" w:eastAsiaTheme="minorEastAsia" w:hAnsi="Arial"/>
          <w:color w:val="000000" w:themeColor="text1"/>
          <w:sz w:val="22"/>
          <w:szCs w:val="22"/>
          <w:highlight w:val="yellow"/>
        </w:rPr>
      </w:pPr>
    </w:p>
    <w:p w:rsidR="00D73FAC" w:rsidRPr="001212D6" w:rsidRDefault="00D73FAC" w:rsidP="00D73FAC">
      <w:pPr>
        <w:tabs>
          <w:tab w:val="left" w:pos="3330"/>
        </w:tabs>
        <w:spacing w:line="360" w:lineRule="auto"/>
        <w:rPr>
          <w:rFonts w:ascii="Arial" w:hAnsi="Arial"/>
          <w:b/>
          <w:bCs/>
          <w:color w:val="000000" w:themeColor="text1"/>
          <w:sz w:val="22"/>
          <w:szCs w:val="22"/>
        </w:rPr>
      </w:pPr>
      <w:r w:rsidRPr="001212D6">
        <w:rPr>
          <w:rFonts w:ascii="Arial" w:hAnsi="Arial"/>
          <w:b/>
          <w:bCs/>
          <w:color w:val="000000" w:themeColor="text1"/>
          <w:sz w:val="22"/>
          <w:szCs w:val="22"/>
        </w:rPr>
        <w:t>Tools and Equipment:</w:t>
      </w:r>
    </w:p>
    <w:p w:rsidR="00D73FAC" w:rsidRPr="001212D6" w:rsidRDefault="00D73FAC" w:rsidP="00D73FAC">
      <w:pPr>
        <w:tabs>
          <w:tab w:val="left" w:pos="3330"/>
        </w:tabs>
        <w:spacing w:line="276" w:lineRule="auto"/>
        <w:rPr>
          <w:rFonts w:ascii="Arial" w:hAnsi="Arial"/>
          <w:b/>
          <w:bCs/>
          <w:color w:val="000000" w:themeColor="text1"/>
          <w:sz w:val="22"/>
          <w:szCs w:val="22"/>
        </w:rPr>
      </w:pPr>
      <w:r w:rsidRPr="001212D6">
        <w:rPr>
          <w:rFonts w:ascii="Arial" w:hAnsi="Arial"/>
          <w:color w:val="000000" w:themeColor="text1"/>
          <w:sz w:val="22"/>
          <w:szCs w:val="22"/>
        </w:rPr>
        <w:t>The tools and equipment required for this competency standard are given below:</w:t>
      </w:r>
    </w:p>
    <w:p w:rsidR="00D73FAC" w:rsidRPr="001212D6" w:rsidRDefault="00D73FAC" w:rsidP="00D73FAC">
      <w:pPr>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ab/>
      </w:r>
    </w:p>
    <w:p w:rsidR="00D73FAC" w:rsidRPr="001212D6" w:rsidRDefault="00D73FAC" w:rsidP="00C04F61">
      <w:pPr>
        <w:pStyle w:val="ListParagraph"/>
        <w:numPr>
          <w:ilvl w:val="0"/>
          <w:numId w:val="635"/>
        </w:numPr>
        <w:spacing w:line="360" w:lineRule="auto"/>
        <w:ind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Manipulator links and joints</w:t>
      </w:r>
    </w:p>
    <w:p w:rsidR="00D73FAC" w:rsidRPr="001212D6" w:rsidRDefault="00D73FAC" w:rsidP="00C04F61">
      <w:pPr>
        <w:pStyle w:val="ListParagraph"/>
        <w:numPr>
          <w:ilvl w:val="0"/>
          <w:numId w:val="635"/>
        </w:numPr>
        <w:spacing w:line="360" w:lineRule="auto"/>
        <w:ind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Measuring tool kit</w:t>
      </w:r>
    </w:p>
    <w:p w:rsidR="00D73FAC" w:rsidRPr="001212D6" w:rsidRDefault="00D73FAC" w:rsidP="00C04F61">
      <w:pPr>
        <w:pStyle w:val="ListParagraph"/>
        <w:numPr>
          <w:ilvl w:val="0"/>
          <w:numId w:val="635"/>
        </w:numPr>
        <w:spacing w:line="360" w:lineRule="auto"/>
        <w:ind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Robotic fastening tool kit.</w:t>
      </w:r>
    </w:p>
    <w:p w:rsidR="00D73FAC" w:rsidRPr="001212D6" w:rsidRDefault="00D73FAC" w:rsidP="00C04F61">
      <w:pPr>
        <w:pStyle w:val="ListParagraph"/>
        <w:numPr>
          <w:ilvl w:val="0"/>
          <w:numId w:val="635"/>
        </w:numPr>
        <w:spacing w:line="360" w:lineRule="auto"/>
        <w:ind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Trainer</w:t>
      </w:r>
    </w:p>
    <w:p w:rsidR="00D73FAC" w:rsidRPr="001212D6" w:rsidRDefault="00D73FAC" w:rsidP="00C04F61">
      <w:pPr>
        <w:pStyle w:val="ListParagraph"/>
        <w:numPr>
          <w:ilvl w:val="0"/>
          <w:numId w:val="635"/>
        </w:numPr>
        <w:spacing w:line="360" w:lineRule="auto"/>
        <w:ind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Manipulator links and joints</w:t>
      </w:r>
    </w:p>
    <w:p w:rsidR="00D73FAC" w:rsidRPr="001212D6" w:rsidRDefault="00D73FAC" w:rsidP="00C04F61">
      <w:pPr>
        <w:pStyle w:val="ListParagraph"/>
        <w:numPr>
          <w:ilvl w:val="0"/>
          <w:numId w:val="635"/>
        </w:numPr>
        <w:spacing w:line="360" w:lineRule="auto"/>
        <w:ind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Computer system</w:t>
      </w:r>
    </w:p>
    <w:p w:rsidR="00D73FAC" w:rsidRPr="001212D6" w:rsidRDefault="00D73FAC" w:rsidP="00C04F61">
      <w:pPr>
        <w:pStyle w:val="ListParagraph"/>
        <w:numPr>
          <w:ilvl w:val="0"/>
          <w:numId w:val="635"/>
        </w:numPr>
        <w:spacing w:line="360" w:lineRule="auto"/>
        <w:ind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Mounting accessories</w:t>
      </w:r>
    </w:p>
    <w:p w:rsidR="00D73FAC" w:rsidRPr="001212D6" w:rsidRDefault="00D73FAC" w:rsidP="00C04F61">
      <w:pPr>
        <w:pStyle w:val="ListParagraph"/>
        <w:numPr>
          <w:ilvl w:val="0"/>
          <w:numId w:val="635"/>
        </w:numPr>
        <w:spacing w:line="360" w:lineRule="auto"/>
        <w:ind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Complete design of the sensor assembly</w:t>
      </w:r>
    </w:p>
    <w:p w:rsidR="00D73FAC" w:rsidRPr="001212D6" w:rsidRDefault="00D73FAC" w:rsidP="00C04F61">
      <w:pPr>
        <w:pStyle w:val="ListParagraph"/>
        <w:numPr>
          <w:ilvl w:val="0"/>
          <w:numId w:val="635"/>
        </w:numPr>
        <w:spacing w:line="360" w:lineRule="auto"/>
        <w:ind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lastRenderedPageBreak/>
        <w:t>Basic ROV components</w:t>
      </w:r>
    </w:p>
    <w:p w:rsidR="00D73FAC" w:rsidRPr="001212D6" w:rsidRDefault="00D73FAC" w:rsidP="00C04F61">
      <w:pPr>
        <w:pStyle w:val="ListParagraph"/>
        <w:numPr>
          <w:ilvl w:val="0"/>
          <w:numId w:val="635"/>
        </w:numPr>
        <w:spacing w:line="360" w:lineRule="auto"/>
        <w:ind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Complete design of the ROV</w:t>
      </w:r>
    </w:p>
    <w:p w:rsidR="00D73FAC" w:rsidRPr="001212D6" w:rsidRDefault="00D73FAC" w:rsidP="00C04F61">
      <w:pPr>
        <w:pStyle w:val="ListParagraph"/>
        <w:numPr>
          <w:ilvl w:val="0"/>
          <w:numId w:val="635"/>
        </w:numPr>
        <w:spacing w:line="360" w:lineRule="auto"/>
        <w:ind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Software</w:t>
      </w:r>
    </w:p>
    <w:p w:rsidR="00D73FAC" w:rsidRPr="001212D6" w:rsidRDefault="00D73FAC" w:rsidP="00C04F61">
      <w:pPr>
        <w:pStyle w:val="ListParagraph"/>
        <w:numPr>
          <w:ilvl w:val="0"/>
          <w:numId w:val="635"/>
        </w:numPr>
        <w:spacing w:line="360" w:lineRule="auto"/>
        <w:ind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Sensors</w:t>
      </w:r>
    </w:p>
    <w:p w:rsidR="00D73FAC" w:rsidRPr="001212D6" w:rsidRDefault="00D73FAC" w:rsidP="00C04F61">
      <w:pPr>
        <w:pStyle w:val="ListParagraph"/>
        <w:numPr>
          <w:ilvl w:val="0"/>
          <w:numId w:val="635"/>
        </w:numPr>
        <w:spacing w:line="360" w:lineRule="auto"/>
        <w:ind w:hanging="720"/>
        <w:rPr>
          <w:rFonts w:ascii="Arial" w:eastAsiaTheme="minorEastAsia" w:hAnsi="Arial"/>
          <w:color w:val="000000" w:themeColor="text1"/>
          <w:sz w:val="22"/>
          <w:szCs w:val="22"/>
        </w:rPr>
      </w:pPr>
      <w:r w:rsidRPr="001212D6">
        <w:rPr>
          <w:rFonts w:ascii="Arial" w:eastAsiaTheme="minorEastAsia" w:hAnsi="Arial"/>
          <w:color w:val="000000" w:themeColor="text1"/>
          <w:sz w:val="22"/>
          <w:szCs w:val="22"/>
        </w:rPr>
        <w:t>Wiring and accessories</w:t>
      </w:r>
    </w:p>
    <w:p w:rsidR="006D244B" w:rsidRDefault="006D244B">
      <w:pPr>
        <w:spacing w:after="160" w:line="259" w:lineRule="auto"/>
        <w:rPr>
          <w:rFonts w:ascii="Arial" w:hAnsi="Arial"/>
          <w:b/>
          <w:bCs/>
          <w:color w:val="000000" w:themeColor="text1"/>
          <w:sz w:val="22"/>
          <w:szCs w:val="22"/>
        </w:rPr>
      </w:pPr>
      <w:bookmarkStart w:id="91" w:name="_Toc28651579"/>
      <w:r>
        <w:rPr>
          <w:sz w:val="22"/>
          <w:szCs w:val="22"/>
        </w:rPr>
        <w:br w:type="page"/>
      </w:r>
    </w:p>
    <w:p w:rsidR="00C53E4E" w:rsidRPr="006D244B" w:rsidRDefault="006D244B" w:rsidP="006D244B">
      <w:pPr>
        <w:pStyle w:val="Heading2"/>
        <w:rPr>
          <w:rFonts w:cs="Arial"/>
          <w:sz w:val="22"/>
          <w:szCs w:val="22"/>
        </w:rPr>
      </w:pPr>
      <w:r w:rsidRPr="006D244B">
        <w:rPr>
          <w:rFonts w:cs="Arial"/>
          <w:sz w:val="22"/>
          <w:szCs w:val="22"/>
        </w:rPr>
        <w:lastRenderedPageBreak/>
        <w:t>Hydraulic and Pneumatics</w:t>
      </w:r>
      <w:bookmarkEnd w:id="91"/>
    </w:p>
    <w:p w:rsidR="00604CF0" w:rsidRPr="001212D6" w:rsidRDefault="00604CF0" w:rsidP="00864578">
      <w:pPr>
        <w:pStyle w:val="Heading3"/>
        <w:numPr>
          <w:ilvl w:val="0"/>
          <w:numId w:val="717"/>
        </w:numPr>
        <w:shd w:val="clear" w:color="auto" w:fill="FFC000"/>
        <w:rPr>
          <w:color w:val="000000" w:themeColor="text1"/>
          <w:sz w:val="24"/>
          <w:szCs w:val="24"/>
          <w:lang w:val="en-AU"/>
        </w:rPr>
      </w:pPr>
      <w:bookmarkStart w:id="92" w:name="_Toc28651580"/>
      <w:r w:rsidRPr="001212D6">
        <w:rPr>
          <w:color w:val="000000" w:themeColor="text1"/>
          <w:sz w:val="24"/>
          <w:szCs w:val="24"/>
          <w:lang w:val="en-AU"/>
        </w:rPr>
        <w:t>Operate Hydraulic Bench and Its Functions</w:t>
      </w:r>
      <w:bookmarkEnd w:id="92"/>
    </w:p>
    <w:p w:rsidR="00604CF0" w:rsidRPr="001212D6" w:rsidRDefault="00604CF0" w:rsidP="00604CF0">
      <w:pPr>
        <w:autoSpaceDE w:val="0"/>
        <w:autoSpaceDN w:val="0"/>
        <w:adjustRightInd w:val="0"/>
        <w:spacing w:before="240"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HAnsi" w:hAnsi="Arial"/>
          <w:color w:val="000000" w:themeColor="text1"/>
          <w:sz w:val="22"/>
          <w:szCs w:val="22"/>
          <w:lang w:val="en-GB"/>
        </w:rPr>
        <w:t xml:space="preserve">This competency standard covers the skills and knowledge required to </w:t>
      </w:r>
      <w:r w:rsidRPr="001212D6">
        <w:rPr>
          <w:rFonts w:ascii="Arial" w:eastAsiaTheme="minorHAnsi" w:hAnsi="Arial"/>
          <w:color w:val="000000" w:themeColor="text1"/>
          <w:sz w:val="22"/>
          <w:szCs w:val="22"/>
        </w:rPr>
        <w:t>provide knowledge for observing Hydraulic Bench, identify various standard parts of Hydraulic Bench and its main functions.</w:t>
      </w:r>
    </w:p>
    <w:tbl>
      <w:tblPr>
        <w:tblStyle w:val="GridTable5Dark-Accent410"/>
        <w:tblW w:w="10255" w:type="dxa"/>
        <w:tblLook w:val="04A0" w:firstRow="1" w:lastRow="0" w:firstColumn="1" w:lastColumn="0" w:noHBand="0" w:noVBand="1"/>
      </w:tblPr>
      <w:tblGrid>
        <w:gridCol w:w="2451"/>
        <w:gridCol w:w="7804"/>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2451" w:type="dxa"/>
          </w:tcPr>
          <w:p w:rsidR="00A653E8" w:rsidRPr="001212D6" w:rsidRDefault="00A653E8" w:rsidP="00604CF0">
            <w:pPr>
              <w:ind w:left="427" w:hanging="427"/>
              <w:rPr>
                <w:rFonts w:ascii="Arial" w:hAnsi="Arial"/>
                <w:b w:val="0"/>
                <w:bCs w:val="0"/>
                <w:color w:val="000000" w:themeColor="text1"/>
                <w:sz w:val="22"/>
                <w:szCs w:val="22"/>
              </w:rPr>
            </w:pPr>
            <w:r w:rsidRPr="001212D6">
              <w:rPr>
                <w:rFonts w:ascii="Arial" w:hAnsi="Arial"/>
                <w:b w:val="0"/>
                <w:bCs w:val="0"/>
                <w:color w:val="000000" w:themeColor="text1"/>
                <w:sz w:val="22"/>
                <w:szCs w:val="22"/>
              </w:rPr>
              <w:t>Competency Unit</w:t>
            </w:r>
          </w:p>
        </w:tc>
        <w:tc>
          <w:tcPr>
            <w:tcW w:w="7804" w:type="dxa"/>
          </w:tcPr>
          <w:p w:rsidR="00A653E8" w:rsidRPr="001212D6" w:rsidRDefault="00BB7730" w:rsidP="00604CF0">
            <w:pPr>
              <w:keepNext/>
              <w:keepLines/>
              <w:spacing w:line="360" w:lineRule="auto"/>
              <w:contextualSpacing/>
              <w:jc w:val="both"/>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lang w:val="en-AU"/>
              </w:rPr>
            </w:pPr>
            <w:r w:rsidRPr="00BB7730">
              <w:rPr>
                <w:rFonts w:ascii="Arial" w:hAnsi="Arial"/>
                <w:color w:val="000000" w:themeColor="text1"/>
                <w:sz w:val="22"/>
                <w:szCs w:val="22"/>
                <w:lang w:val="en-AU"/>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E5771">
            <w:pPr>
              <w:ind w:left="427" w:hanging="427"/>
              <w:rPr>
                <w:rFonts w:ascii="Arial" w:hAnsi="Arial"/>
                <w:bCs w:val="0"/>
                <w:color w:val="000000" w:themeColor="text1"/>
                <w:sz w:val="22"/>
                <w:szCs w:val="22"/>
              </w:rPr>
            </w:pPr>
            <w:r w:rsidRPr="00D37C30">
              <w:rPr>
                <w:rFonts w:ascii="Arial" w:hAnsi="Arial"/>
                <w:bCs w:val="0"/>
                <w:color w:val="000000" w:themeColor="text1"/>
                <w:sz w:val="22"/>
                <w:szCs w:val="22"/>
              </w:rPr>
              <w:t>CU-1: Identify parts of  hydraulic bench</w:t>
            </w:r>
          </w:p>
        </w:tc>
        <w:tc>
          <w:tcPr>
            <w:tcW w:w="7804" w:type="dxa"/>
          </w:tcPr>
          <w:p w:rsidR="00A653E8" w:rsidRPr="001212D6" w:rsidRDefault="00A653E8" w:rsidP="006E5771">
            <w:pPr>
              <w:keepNext/>
              <w:keepLines/>
              <w:spacing w:line="360" w:lineRule="auto"/>
              <w:ind w:left="496" w:hanging="496"/>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P-1.</w:t>
            </w:r>
            <w:r w:rsidRPr="001212D6">
              <w:rPr>
                <w:rFonts w:ascii="Arial" w:hAnsi="Arial"/>
                <w:color w:val="000000" w:themeColor="text1"/>
                <w:sz w:val="22"/>
                <w:szCs w:val="22"/>
                <w:lang w:val="en-AU"/>
              </w:rPr>
              <w:t xml:space="preserve"> Enlist all parts of a Hydraulic Bench</w:t>
            </w:r>
          </w:p>
          <w:p w:rsidR="00A653E8" w:rsidRPr="001212D6" w:rsidRDefault="00A653E8" w:rsidP="006E5771">
            <w:pPr>
              <w:keepNext/>
              <w:keepLines/>
              <w:spacing w:line="360" w:lineRule="auto"/>
              <w:ind w:left="496" w:hanging="496"/>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P-2.</w:t>
            </w:r>
            <w:r w:rsidRPr="001212D6">
              <w:rPr>
                <w:rFonts w:ascii="Arial" w:hAnsi="Arial"/>
                <w:color w:val="000000" w:themeColor="text1"/>
                <w:sz w:val="22"/>
                <w:szCs w:val="22"/>
                <w:lang w:val="en-AU"/>
              </w:rPr>
              <w:t xml:space="preserve"> Identify </w:t>
            </w:r>
            <w:r w:rsidR="006B7257"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Control valve, Drain valve and Dump valve.</w:t>
            </w:r>
          </w:p>
          <w:p w:rsidR="00A653E8" w:rsidRPr="001212D6" w:rsidRDefault="00A653E8" w:rsidP="006E5771">
            <w:pPr>
              <w:keepNext/>
              <w:keepLines/>
              <w:spacing w:line="360" w:lineRule="auto"/>
              <w:ind w:left="496" w:hanging="496"/>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P-3.</w:t>
            </w:r>
            <w:r w:rsidRPr="001212D6">
              <w:rPr>
                <w:rFonts w:ascii="Arial" w:hAnsi="Arial"/>
                <w:color w:val="000000" w:themeColor="text1"/>
                <w:sz w:val="22"/>
                <w:szCs w:val="22"/>
                <w:lang w:val="en-AU"/>
              </w:rPr>
              <w:t xml:space="preserve"> Identify</w:t>
            </w:r>
            <w:r w:rsidR="006B7257" w:rsidRPr="001212D6">
              <w:rPr>
                <w:rFonts w:ascii="Arial" w:hAnsi="Arial"/>
                <w:color w:val="000000" w:themeColor="text1"/>
                <w:sz w:val="22"/>
                <w:szCs w:val="22"/>
                <w:lang w:val="en-AU"/>
              </w:rPr>
              <w:t xml:space="preserve"> the</w:t>
            </w:r>
            <w:r w:rsidRPr="001212D6">
              <w:rPr>
                <w:rFonts w:ascii="Arial" w:hAnsi="Arial"/>
                <w:color w:val="000000" w:themeColor="text1"/>
                <w:sz w:val="22"/>
                <w:szCs w:val="22"/>
                <w:lang w:val="en-AU"/>
              </w:rPr>
              <w:t xml:space="preserve"> Sump Tank and Volumetric Tank.</w:t>
            </w:r>
          </w:p>
          <w:p w:rsidR="00A653E8" w:rsidRPr="001212D6" w:rsidRDefault="00A653E8" w:rsidP="006E5771">
            <w:pPr>
              <w:keepNext/>
              <w:keepLines/>
              <w:spacing w:line="360" w:lineRule="auto"/>
              <w:ind w:left="496" w:hanging="496"/>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P-4.</w:t>
            </w:r>
            <w:r w:rsidRPr="001212D6">
              <w:rPr>
                <w:rFonts w:ascii="Arial" w:hAnsi="Arial"/>
                <w:color w:val="000000" w:themeColor="text1"/>
                <w:sz w:val="22"/>
                <w:szCs w:val="22"/>
                <w:lang w:val="en-AU"/>
              </w:rPr>
              <w:t xml:space="preserve"> Identify </w:t>
            </w:r>
            <w:r w:rsidR="006B7257"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Open Channel and Vertical Pipe.</w:t>
            </w:r>
          </w:p>
          <w:p w:rsidR="00A653E8" w:rsidRPr="001212D6" w:rsidRDefault="00A653E8" w:rsidP="006E5771">
            <w:pPr>
              <w:keepNext/>
              <w:keepLines/>
              <w:spacing w:line="360" w:lineRule="auto"/>
              <w:ind w:left="496" w:hanging="496"/>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P-5.</w:t>
            </w:r>
            <w:r w:rsidRPr="001212D6">
              <w:rPr>
                <w:rFonts w:ascii="Arial" w:hAnsi="Arial"/>
                <w:color w:val="000000" w:themeColor="text1"/>
                <w:sz w:val="22"/>
                <w:szCs w:val="22"/>
                <w:lang w:val="en-AU"/>
              </w:rPr>
              <w:t xml:space="preserve"> Identify </w:t>
            </w:r>
            <w:r w:rsidR="006B7257"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 xml:space="preserve">Centrifugal Pump </w:t>
            </w:r>
          </w:p>
          <w:p w:rsidR="00A653E8" w:rsidRPr="001212D6" w:rsidRDefault="00A653E8" w:rsidP="006E5771">
            <w:pPr>
              <w:keepNext/>
              <w:keepLines/>
              <w:spacing w:line="360" w:lineRule="auto"/>
              <w:ind w:left="496" w:hanging="496"/>
              <w:contextualSpacing/>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P-6.</w:t>
            </w:r>
            <w:r w:rsidRPr="001212D6">
              <w:rPr>
                <w:rFonts w:ascii="Arial" w:hAnsi="Arial"/>
                <w:color w:val="000000" w:themeColor="text1"/>
                <w:sz w:val="22"/>
                <w:szCs w:val="22"/>
                <w:lang w:val="en-AU"/>
              </w:rPr>
              <w:t xml:space="preserve"> Identify</w:t>
            </w:r>
            <w:r w:rsidR="006B7257" w:rsidRPr="001212D6">
              <w:rPr>
                <w:rFonts w:ascii="Arial" w:hAnsi="Arial"/>
                <w:color w:val="000000" w:themeColor="text1"/>
                <w:sz w:val="22"/>
                <w:szCs w:val="22"/>
                <w:lang w:val="en-AU"/>
              </w:rPr>
              <w:t xml:space="preserve"> the </w:t>
            </w:r>
            <w:r w:rsidRPr="001212D6">
              <w:rPr>
                <w:rFonts w:ascii="Arial" w:hAnsi="Arial"/>
                <w:color w:val="000000" w:themeColor="text1"/>
                <w:sz w:val="22"/>
                <w:szCs w:val="22"/>
                <w:lang w:val="en-AU"/>
              </w:rPr>
              <w:t xml:space="preserve"> Actuators</w:t>
            </w:r>
          </w:p>
        </w:tc>
      </w:tr>
      <w:tr w:rsidR="00A653E8" w:rsidRPr="001212D6" w:rsidTr="004335F5">
        <w:trPr>
          <w:trHeight w:val="4949"/>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D37C30" w:rsidP="00604CF0">
            <w:pPr>
              <w:spacing w:line="276" w:lineRule="auto"/>
              <w:ind w:left="427" w:hanging="427"/>
              <w:rPr>
                <w:rFonts w:ascii="Arial" w:hAnsi="Arial"/>
                <w:bCs w:val="0"/>
                <w:color w:val="000000" w:themeColor="text1"/>
                <w:sz w:val="22"/>
                <w:szCs w:val="22"/>
              </w:rPr>
            </w:pPr>
            <w:r>
              <w:rPr>
                <w:rFonts w:ascii="Arial" w:hAnsi="Arial"/>
                <w:bCs w:val="0"/>
                <w:color w:val="000000" w:themeColor="text1"/>
                <w:sz w:val="22"/>
                <w:szCs w:val="22"/>
              </w:rPr>
              <w:t>CU</w:t>
            </w:r>
            <w:r w:rsidR="00A653E8" w:rsidRPr="00D37C30">
              <w:rPr>
                <w:rFonts w:ascii="Arial" w:hAnsi="Arial"/>
                <w:bCs w:val="0"/>
                <w:color w:val="000000" w:themeColor="text1"/>
                <w:sz w:val="22"/>
                <w:szCs w:val="22"/>
              </w:rPr>
              <w:t>2:Identify/perform Various Functions of/on Hydraulic Bench</w:t>
            </w:r>
          </w:p>
        </w:tc>
        <w:tc>
          <w:tcPr>
            <w:tcW w:w="7804" w:type="dxa"/>
          </w:tcPr>
          <w:p w:rsidR="00A653E8" w:rsidRPr="001212D6" w:rsidRDefault="00A653E8" w:rsidP="006E5771">
            <w:pPr>
              <w:keepNext/>
              <w:keepLines/>
              <w:spacing w:line="360" w:lineRule="auto"/>
              <w:ind w:left="496" w:hanging="496"/>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P-1.</w:t>
            </w:r>
            <w:r w:rsidRPr="001212D6">
              <w:rPr>
                <w:rFonts w:ascii="Arial" w:hAnsi="Arial"/>
                <w:color w:val="000000" w:themeColor="text1"/>
                <w:sz w:val="22"/>
                <w:szCs w:val="22"/>
                <w:lang w:val="en-AU"/>
              </w:rPr>
              <w:t xml:space="preserve"> Ensure </w:t>
            </w:r>
            <w:r w:rsidR="006B7257"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 xml:space="preserve"> pump is switched off.</w:t>
            </w:r>
          </w:p>
          <w:p w:rsidR="00A653E8" w:rsidRPr="001212D6" w:rsidRDefault="00A653E8" w:rsidP="006E5771">
            <w:pPr>
              <w:keepNext/>
              <w:keepLines/>
              <w:spacing w:line="360" w:lineRule="auto"/>
              <w:ind w:left="496" w:hanging="496"/>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P-2.</w:t>
            </w:r>
            <w:r w:rsidRPr="001212D6">
              <w:rPr>
                <w:rFonts w:ascii="Arial" w:hAnsi="Arial"/>
                <w:color w:val="000000" w:themeColor="text1"/>
                <w:sz w:val="22"/>
                <w:szCs w:val="22"/>
                <w:lang w:val="en-AU"/>
              </w:rPr>
              <w:t xml:space="preserve"> Set up the device to be tested.</w:t>
            </w:r>
          </w:p>
          <w:p w:rsidR="00A653E8" w:rsidRPr="001212D6" w:rsidRDefault="00A653E8" w:rsidP="006E5771">
            <w:pPr>
              <w:keepNext/>
              <w:keepLines/>
              <w:spacing w:line="360" w:lineRule="auto"/>
              <w:ind w:left="496" w:hanging="496"/>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P-3.</w:t>
            </w:r>
            <w:r w:rsidRPr="001212D6">
              <w:rPr>
                <w:rFonts w:ascii="Arial" w:hAnsi="Arial"/>
                <w:color w:val="000000" w:themeColor="text1"/>
                <w:sz w:val="22"/>
                <w:szCs w:val="22"/>
                <w:lang w:val="en-AU"/>
              </w:rPr>
              <w:t xml:space="preserve"> Attach a water supply for </w:t>
            </w:r>
            <w:r w:rsidR="006B7257"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open channel flow or a close conduct device to the water inlet.</w:t>
            </w:r>
          </w:p>
          <w:p w:rsidR="00A653E8" w:rsidRPr="001212D6" w:rsidRDefault="00A653E8" w:rsidP="006E5771">
            <w:pPr>
              <w:keepNext/>
              <w:keepLines/>
              <w:spacing w:line="360" w:lineRule="auto"/>
              <w:ind w:left="496" w:hanging="496"/>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P-4.</w:t>
            </w:r>
            <w:r w:rsidRPr="001212D6">
              <w:rPr>
                <w:rFonts w:ascii="Arial" w:hAnsi="Arial"/>
                <w:color w:val="000000" w:themeColor="text1"/>
                <w:sz w:val="22"/>
                <w:szCs w:val="22"/>
                <w:lang w:val="en-AU"/>
              </w:rPr>
              <w:t xml:space="preserve"> Ensure that all connections are secure.</w:t>
            </w:r>
          </w:p>
          <w:p w:rsidR="00A653E8" w:rsidRPr="001212D6" w:rsidRDefault="00A653E8" w:rsidP="006E5771">
            <w:pPr>
              <w:keepNext/>
              <w:keepLines/>
              <w:spacing w:line="360" w:lineRule="auto"/>
              <w:ind w:left="496" w:hanging="496"/>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P-5.</w:t>
            </w:r>
            <w:r w:rsidRPr="001212D6">
              <w:rPr>
                <w:rFonts w:ascii="Arial" w:hAnsi="Arial"/>
                <w:color w:val="000000" w:themeColor="text1"/>
                <w:sz w:val="22"/>
                <w:szCs w:val="22"/>
                <w:lang w:val="en-AU"/>
              </w:rPr>
              <w:t xml:space="preserve"> Ensure that supply valve is closed, and dump valve is open.</w:t>
            </w:r>
          </w:p>
          <w:p w:rsidR="00A653E8" w:rsidRPr="001212D6" w:rsidRDefault="00A653E8" w:rsidP="006E5771">
            <w:pPr>
              <w:keepNext/>
              <w:keepLines/>
              <w:spacing w:line="360" w:lineRule="auto"/>
              <w:ind w:left="496" w:hanging="496"/>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P-6.</w:t>
            </w:r>
            <w:r w:rsidRPr="001212D6">
              <w:rPr>
                <w:rFonts w:ascii="Arial" w:hAnsi="Arial"/>
                <w:color w:val="000000" w:themeColor="text1"/>
                <w:sz w:val="22"/>
                <w:szCs w:val="22"/>
                <w:lang w:val="en-AU"/>
              </w:rPr>
              <w:t xml:space="preserve"> Turn </w:t>
            </w:r>
            <w:r w:rsidR="006B7257" w:rsidRPr="001212D6">
              <w:rPr>
                <w:rFonts w:ascii="Arial" w:hAnsi="Arial"/>
                <w:color w:val="000000" w:themeColor="text1"/>
                <w:sz w:val="22"/>
                <w:szCs w:val="22"/>
                <w:lang w:val="en-AU"/>
              </w:rPr>
              <w:t xml:space="preserve">ON the power of </w:t>
            </w:r>
            <w:r w:rsidRPr="001212D6">
              <w:rPr>
                <w:rFonts w:ascii="Arial" w:hAnsi="Arial"/>
                <w:color w:val="000000" w:themeColor="text1"/>
                <w:sz w:val="22"/>
                <w:szCs w:val="22"/>
                <w:lang w:val="en-AU"/>
              </w:rPr>
              <w:t>the pump .</w:t>
            </w:r>
          </w:p>
          <w:p w:rsidR="00A653E8" w:rsidRPr="001212D6" w:rsidRDefault="00A653E8" w:rsidP="006E5771">
            <w:pPr>
              <w:keepNext/>
              <w:keepLines/>
              <w:spacing w:line="360" w:lineRule="auto"/>
              <w:ind w:left="496" w:hanging="496"/>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P-7.</w:t>
            </w:r>
            <w:r w:rsidRPr="001212D6">
              <w:rPr>
                <w:rFonts w:ascii="Arial" w:hAnsi="Arial"/>
                <w:color w:val="000000" w:themeColor="text1"/>
                <w:sz w:val="22"/>
                <w:szCs w:val="22"/>
                <w:lang w:val="en-AU"/>
              </w:rPr>
              <w:t xml:space="preserve"> Open </w:t>
            </w:r>
            <w:r w:rsidR="006B7257" w:rsidRPr="001212D6">
              <w:rPr>
                <w:rFonts w:ascii="Arial" w:hAnsi="Arial"/>
                <w:color w:val="000000" w:themeColor="text1"/>
                <w:sz w:val="22"/>
                <w:szCs w:val="22"/>
                <w:lang w:val="en-AU"/>
              </w:rPr>
              <w:t xml:space="preserve">the valve </w:t>
            </w:r>
            <w:r w:rsidRPr="001212D6">
              <w:rPr>
                <w:rFonts w:ascii="Arial" w:hAnsi="Arial"/>
                <w:color w:val="000000" w:themeColor="text1"/>
                <w:sz w:val="22"/>
                <w:szCs w:val="22"/>
                <w:lang w:val="en-AU"/>
              </w:rPr>
              <w:t xml:space="preserve">slowly  to allow </w:t>
            </w:r>
            <w:r w:rsidR="006B7257"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water to circulate the bench.</w:t>
            </w:r>
          </w:p>
          <w:p w:rsidR="00A653E8" w:rsidRPr="001212D6" w:rsidRDefault="00A653E8" w:rsidP="006E5771">
            <w:pPr>
              <w:keepNext/>
              <w:keepLines/>
              <w:spacing w:line="360" w:lineRule="auto"/>
              <w:ind w:left="496" w:hanging="496"/>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P-8.</w:t>
            </w:r>
            <w:r w:rsidRPr="001212D6">
              <w:rPr>
                <w:rFonts w:ascii="Arial" w:hAnsi="Arial"/>
                <w:color w:val="000000" w:themeColor="text1"/>
                <w:sz w:val="22"/>
                <w:szCs w:val="22"/>
                <w:lang w:val="en-AU"/>
              </w:rPr>
              <w:t xml:space="preserve"> Make </w:t>
            </w:r>
            <w:r w:rsidR="006B7257" w:rsidRPr="001212D6">
              <w:rPr>
                <w:rFonts w:ascii="Arial" w:hAnsi="Arial"/>
                <w:color w:val="000000" w:themeColor="text1"/>
                <w:sz w:val="22"/>
                <w:szCs w:val="22"/>
                <w:lang w:val="en-AU"/>
              </w:rPr>
              <w:t xml:space="preserve">an </w:t>
            </w:r>
            <w:r w:rsidRPr="001212D6">
              <w:rPr>
                <w:rFonts w:ascii="Arial" w:hAnsi="Arial"/>
                <w:color w:val="000000" w:themeColor="text1"/>
                <w:sz w:val="22"/>
                <w:szCs w:val="22"/>
                <w:lang w:val="en-AU"/>
              </w:rPr>
              <w:t xml:space="preserve">appropriate measurement </w:t>
            </w:r>
            <w:r w:rsidR="006B7257" w:rsidRPr="001212D6">
              <w:rPr>
                <w:rFonts w:ascii="Arial" w:hAnsi="Arial"/>
                <w:color w:val="000000" w:themeColor="text1"/>
                <w:sz w:val="22"/>
                <w:szCs w:val="22"/>
                <w:lang w:val="en-AU"/>
              </w:rPr>
              <w:t>for</w:t>
            </w:r>
            <w:r w:rsidRPr="001212D6">
              <w:rPr>
                <w:rFonts w:ascii="Arial" w:hAnsi="Arial"/>
                <w:color w:val="000000" w:themeColor="text1"/>
                <w:sz w:val="22"/>
                <w:szCs w:val="22"/>
                <w:lang w:val="en-AU"/>
              </w:rPr>
              <w:t xml:space="preserve"> the </w:t>
            </w:r>
            <w:r w:rsidR="006B7257" w:rsidRPr="001212D6">
              <w:rPr>
                <w:rFonts w:ascii="Arial" w:hAnsi="Arial"/>
                <w:color w:val="000000" w:themeColor="text1"/>
                <w:sz w:val="22"/>
                <w:szCs w:val="22"/>
                <w:lang w:val="en-AU"/>
              </w:rPr>
              <w:t xml:space="preserve">testing </w:t>
            </w:r>
            <w:r w:rsidRPr="001212D6">
              <w:rPr>
                <w:rFonts w:ascii="Arial" w:hAnsi="Arial"/>
                <w:color w:val="000000" w:themeColor="text1"/>
                <w:sz w:val="22"/>
                <w:szCs w:val="22"/>
                <w:lang w:val="en-AU"/>
              </w:rPr>
              <w:t xml:space="preserve">device  </w:t>
            </w:r>
            <w:r w:rsidR="006B7257" w:rsidRPr="001212D6">
              <w:rPr>
                <w:rFonts w:ascii="Arial" w:hAnsi="Arial"/>
                <w:color w:val="000000" w:themeColor="text1"/>
                <w:sz w:val="22"/>
                <w:szCs w:val="22"/>
                <w:lang w:val="en-AU"/>
              </w:rPr>
              <w:t xml:space="preserve"> for the recommended </w:t>
            </w:r>
            <w:r w:rsidRPr="001212D6">
              <w:rPr>
                <w:rFonts w:ascii="Arial" w:hAnsi="Arial"/>
                <w:color w:val="000000" w:themeColor="text1"/>
                <w:sz w:val="22"/>
                <w:szCs w:val="22"/>
                <w:lang w:val="en-AU"/>
              </w:rPr>
              <w:t xml:space="preserve"> setting of </w:t>
            </w:r>
            <w:r w:rsidR="006B7257"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supply valve</w:t>
            </w:r>
            <w:r w:rsidR="006B7257" w:rsidRPr="001212D6">
              <w:rPr>
                <w:rFonts w:ascii="Arial" w:hAnsi="Arial"/>
                <w:color w:val="000000" w:themeColor="text1"/>
                <w:sz w:val="22"/>
                <w:szCs w:val="22"/>
                <w:lang w:val="en-AU"/>
              </w:rPr>
              <w:t>,</w:t>
            </w:r>
            <w:r w:rsidRPr="001212D6">
              <w:rPr>
                <w:rFonts w:ascii="Arial" w:hAnsi="Arial"/>
                <w:color w:val="000000" w:themeColor="text1"/>
                <w:sz w:val="22"/>
                <w:szCs w:val="22"/>
                <w:lang w:val="en-AU"/>
              </w:rPr>
              <w:t xml:space="preserve"> e.g. pressure reading, water depth etc.</w:t>
            </w:r>
          </w:p>
          <w:p w:rsidR="00A653E8" w:rsidRPr="001212D6" w:rsidRDefault="00A653E8" w:rsidP="006E5771">
            <w:pPr>
              <w:keepNext/>
              <w:keepLines/>
              <w:spacing w:line="360" w:lineRule="auto"/>
              <w:ind w:left="496" w:hanging="496"/>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w:t>
            </w:r>
            <w:r w:rsidR="004E6FCF" w:rsidRPr="001212D6">
              <w:rPr>
                <w:rFonts w:ascii="Arial" w:hAnsi="Arial"/>
                <w:b/>
                <w:color w:val="000000" w:themeColor="text1"/>
                <w:sz w:val="22"/>
                <w:szCs w:val="22"/>
                <w:lang w:val="en-AU"/>
              </w:rPr>
              <w:t>0714E&amp;A</w:t>
            </w:r>
            <w:r w:rsidRPr="001212D6">
              <w:rPr>
                <w:rFonts w:ascii="Arial" w:hAnsi="Arial"/>
                <w:color w:val="000000" w:themeColor="text1"/>
                <w:sz w:val="22"/>
                <w:szCs w:val="22"/>
                <w:lang w:val="en-AU"/>
              </w:rPr>
              <w:t xml:space="preserve"> Close</w:t>
            </w:r>
            <w:r w:rsidR="006B7257" w:rsidRPr="001212D6">
              <w:rPr>
                <w:rFonts w:ascii="Arial" w:hAnsi="Arial"/>
                <w:color w:val="000000" w:themeColor="text1"/>
                <w:sz w:val="22"/>
                <w:szCs w:val="22"/>
                <w:lang w:val="en-AU"/>
              </w:rPr>
              <w:t xml:space="preserve"> </w:t>
            </w:r>
            <w:r w:rsidRPr="001212D6">
              <w:rPr>
                <w:rFonts w:ascii="Arial" w:hAnsi="Arial"/>
                <w:color w:val="000000" w:themeColor="text1"/>
                <w:sz w:val="22"/>
                <w:szCs w:val="22"/>
                <w:lang w:val="en-AU"/>
              </w:rPr>
              <w:t xml:space="preserve"> the supply </w:t>
            </w:r>
            <w:r w:rsidR="00387BDA" w:rsidRPr="001212D6">
              <w:rPr>
                <w:rFonts w:ascii="Arial" w:hAnsi="Arial"/>
                <w:color w:val="000000" w:themeColor="text1"/>
                <w:sz w:val="22"/>
                <w:szCs w:val="22"/>
                <w:lang w:val="en-AU"/>
              </w:rPr>
              <w:t xml:space="preserve">of the </w:t>
            </w:r>
            <w:r w:rsidRPr="001212D6">
              <w:rPr>
                <w:rFonts w:ascii="Arial" w:hAnsi="Arial"/>
                <w:color w:val="000000" w:themeColor="text1"/>
                <w:sz w:val="22"/>
                <w:szCs w:val="22"/>
                <w:lang w:val="en-AU"/>
              </w:rPr>
              <w:t xml:space="preserve">valve </w:t>
            </w:r>
            <w:r w:rsidR="00387BDA" w:rsidRPr="001212D6">
              <w:rPr>
                <w:rFonts w:ascii="Arial" w:hAnsi="Arial"/>
                <w:color w:val="000000" w:themeColor="text1"/>
                <w:sz w:val="22"/>
                <w:szCs w:val="22"/>
                <w:lang w:val="en-AU"/>
              </w:rPr>
              <w:t xml:space="preserve">after </w:t>
            </w:r>
            <w:r w:rsidRPr="001212D6">
              <w:rPr>
                <w:rFonts w:ascii="Arial" w:hAnsi="Arial"/>
                <w:color w:val="000000" w:themeColor="text1"/>
                <w:sz w:val="22"/>
                <w:szCs w:val="22"/>
                <w:lang w:val="en-AU"/>
              </w:rPr>
              <w:t xml:space="preserve">  completion of </w:t>
            </w:r>
            <w:r w:rsidR="00387BDA"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test.</w:t>
            </w:r>
          </w:p>
          <w:p w:rsidR="00A653E8" w:rsidRPr="001212D6" w:rsidRDefault="00A653E8" w:rsidP="006E5771">
            <w:pPr>
              <w:keepNext/>
              <w:keepLines/>
              <w:spacing w:line="360" w:lineRule="auto"/>
              <w:ind w:left="496" w:hanging="496"/>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P-10.</w:t>
            </w:r>
            <w:r w:rsidRPr="001212D6">
              <w:rPr>
                <w:rFonts w:ascii="Arial" w:hAnsi="Arial"/>
                <w:color w:val="000000" w:themeColor="text1"/>
                <w:sz w:val="22"/>
                <w:szCs w:val="22"/>
                <w:lang w:val="en-AU"/>
              </w:rPr>
              <w:t xml:space="preserve"> Turn off the valve.</w:t>
            </w:r>
          </w:p>
          <w:p w:rsidR="00A653E8" w:rsidRPr="001212D6" w:rsidRDefault="00A653E8" w:rsidP="006E5771">
            <w:pPr>
              <w:keepNext/>
              <w:keepLines/>
              <w:spacing w:line="360" w:lineRule="auto"/>
              <w:ind w:left="496" w:hanging="496"/>
              <w:contextualSpacing/>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P-11.</w:t>
            </w:r>
            <w:r w:rsidRPr="001212D6">
              <w:rPr>
                <w:rFonts w:ascii="Arial" w:hAnsi="Arial"/>
                <w:color w:val="000000" w:themeColor="text1"/>
                <w:sz w:val="22"/>
                <w:szCs w:val="22"/>
                <w:lang w:val="en-AU"/>
              </w:rPr>
              <w:t xml:space="preserve"> Disconnect the device </w:t>
            </w:r>
            <w:r w:rsidR="00421FDD" w:rsidRPr="001212D6">
              <w:rPr>
                <w:rFonts w:ascii="Arial" w:hAnsi="Arial"/>
                <w:color w:val="000000" w:themeColor="text1"/>
                <w:sz w:val="22"/>
                <w:szCs w:val="22"/>
                <w:lang w:val="en-AU"/>
              </w:rPr>
              <w:t xml:space="preserve">which was </w:t>
            </w:r>
            <w:r w:rsidRPr="001212D6">
              <w:rPr>
                <w:rFonts w:ascii="Arial" w:hAnsi="Arial"/>
                <w:color w:val="000000" w:themeColor="text1"/>
                <w:sz w:val="22"/>
                <w:szCs w:val="22"/>
                <w:lang w:val="en-AU"/>
              </w:rPr>
              <w:t>used for testing.</w:t>
            </w:r>
          </w:p>
        </w:tc>
      </w:tr>
    </w:tbl>
    <w:p w:rsidR="00604CF0" w:rsidRPr="001212D6" w:rsidRDefault="00604CF0" w:rsidP="00604CF0">
      <w:pPr>
        <w:spacing w:after="160" w:line="259" w:lineRule="auto"/>
        <w:rPr>
          <w:rFonts w:ascii="Arial" w:hAnsi="Arial"/>
          <w:b/>
          <w:color w:val="000000" w:themeColor="text1"/>
          <w:sz w:val="22"/>
          <w:szCs w:val="22"/>
        </w:rPr>
      </w:pPr>
    </w:p>
    <w:p w:rsidR="00D37C30" w:rsidRPr="00D37C30" w:rsidRDefault="00D37C30" w:rsidP="00D37C30">
      <w:pPr>
        <w:spacing w:after="160" w:line="259" w:lineRule="auto"/>
        <w:rPr>
          <w:rFonts w:ascii="Arial" w:hAnsi="Arial"/>
          <w:b/>
          <w:color w:val="000000" w:themeColor="text1"/>
          <w:sz w:val="22"/>
          <w:szCs w:val="22"/>
        </w:rPr>
      </w:pPr>
      <w:r w:rsidRPr="00D37C30">
        <w:rPr>
          <w:rFonts w:ascii="Arial" w:hAnsi="Arial"/>
          <w:b/>
          <w:color w:val="000000" w:themeColor="text1"/>
          <w:sz w:val="22"/>
          <w:szCs w:val="22"/>
        </w:rPr>
        <w:t>Knowledge and Understanding</w:t>
      </w:r>
    </w:p>
    <w:p w:rsidR="00D37C30" w:rsidRPr="00D37C30" w:rsidRDefault="00D37C30" w:rsidP="00D37C30">
      <w:pPr>
        <w:spacing w:after="160" w:line="259" w:lineRule="auto"/>
        <w:rPr>
          <w:rFonts w:ascii="Arial" w:hAnsi="Arial"/>
          <w:color w:val="000000" w:themeColor="text1"/>
          <w:sz w:val="22"/>
          <w:szCs w:val="22"/>
        </w:rPr>
      </w:pPr>
      <w:r w:rsidRPr="00D37C30">
        <w:rPr>
          <w:rFonts w:ascii="Arial" w:hAnsi="Arial"/>
          <w:color w:val="000000" w:themeColor="text1"/>
          <w:sz w:val="22"/>
          <w:szCs w:val="22"/>
        </w:rPr>
        <w:t>K-1. Describe the purpose of a Hydraulic Bench</w:t>
      </w:r>
    </w:p>
    <w:p w:rsidR="00D37C30" w:rsidRPr="00D37C30" w:rsidRDefault="00D37C30" w:rsidP="00D37C30">
      <w:pPr>
        <w:spacing w:after="160" w:line="259" w:lineRule="auto"/>
        <w:rPr>
          <w:rFonts w:ascii="Arial" w:hAnsi="Arial"/>
          <w:color w:val="000000" w:themeColor="text1"/>
          <w:sz w:val="22"/>
          <w:szCs w:val="22"/>
        </w:rPr>
      </w:pPr>
      <w:r w:rsidRPr="00D37C30">
        <w:rPr>
          <w:rFonts w:ascii="Arial" w:hAnsi="Arial"/>
          <w:color w:val="000000" w:themeColor="text1"/>
          <w:sz w:val="22"/>
          <w:szCs w:val="22"/>
        </w:rPr>
        <w:t>K-2. Explain the working of a hydraulic bench with help of circuit diagram.</w:t>
      </w:r>
    </w:p>
    <w:p w:rsidR="00D37C30" w:rsidRPr="00D37C30" w:rsidRDefault="00D37C30" w:rsidP="00D37C30">
      <w:pPr>
        <w:spacing w:after="160" w:line="259" w:lineRule="auto"/>
        <w:rPr>
          <w:rFonts w:ascii="Arial" w:hAnsi="Arial"/>
          <w:color w:val="000000" w:themeColor="text1"/>
          <w:sz w:val="22"/>
          <w:szCs w:val="22"/>
        </w:rPr>
      </w:pPr>
      <w:r w:rsidRPr="00D37C30">
        <w:rPr>
          <w:rFonts w:ascii="Arial" w:hAnsi="Arial"/>
          <w:color w:val="000000" w:themeColor="text1"/>
          <w:sz w:val="22"/>
          <w:szCs w:val="22"/>
        </w:rPr>
        <w:t>K-3. Describe the importance of Centrifugal pump in a Hydraulic Bench.</w:t>
      </w:r>
    </w:p>
    <w:p w:rsidR="00D37C30" w:rsidRPr="00D37C30" w:rsidRDefault="00D37C30" w:rsidP="00D37C30">
      <w:pPr>
        <w:spacing w:after="160" w:line="259" w:lineRule="auto"/>
        <w:rPr>
          <w:rFonts w:ascii="Arial" w:hAnsi="Arial"/>
          <w:color w:val="000000" w:themeColor="text1"/>
          <w:sz w:val="22"/>
          <w:szCs w:val="22"/>
        </w:rPr>
      </w:pPr>
      <w:r w:rsidRPr="00D37C30">
        <w:rPr>
          <w:rFonts w:ascii="Arial" w:hAnsi="Arial"/>
          <w:color w:val="000000" w:themeColor="text1"/>
          <w:sz w:val="22"/>
          <w:szCs w:val="22"/>
        </w:rPr>
        <w:t>K-4. Describe the function of Main Tank and of Sump Tank.</w:t>
      </w:r>
    </w:p>
    <w:p w:rsidR="00D37C30" w:rsidRPr="00D37C30" w:rsidRDefault="00D37C30" w:rsidP="00D37C30">
      <w:pPr>
        <w:spacing w:after="160" w:line="259" w:lineRule="auto"/>
        <w:rPr>
          <w:rFonts w:ascii="Arial" w:hAnsi="Arial"/>
          <w:color w:val="000000" w:themeColor="text1"/>
          <w:sz w:val="22"/>
          <w:szCs w:val="22"/>
        </w:rPr>
      </w:pPr>
      <w:r w:rsidRPr="00D37C30">
        <w:rPr>
          <w:rFonts w:ascii="Arial" w:hAnsi="Arial"/>
          <w:color w:val="000000" w:themeColor="text1"/>
          <w:sz w:val="22"/>
          <w:szCs w:val="22"/>
        </w:rPr>
        <w:t>K-5. Explain the purpose and working of Control valve, Drain Valve and Dump Valve.</w:t>
      </w:r>
    </w:p>
    <w:p w:rsidR="00D37C30" w:rsidRPr="00D37C30" w:rsidRDefault="00D37C30" w:rsidP="00D37C30">
      <w:pPr>
        <w:spacing w:after="160" w:line="259" w:lineRule="auto"/>
        <w:rPr>
          <w:rFonts w:ascii="Arial" w:hAnsi="Arial"/>
          <w:color w:val="000000" w:themeColor="text1"/>
          <w:sz w:val="22"/>
          <w:szCs w:val="22"/>
        </w:rPr>
      </w:pPr>
      <w:r w:rsidRPr="00D37C30">
        <w:rPr>
          <w:rFonts w:ascii="Arial" w:hAnsi="Arial"/>
          <w:color w:val="000000" w:themeColor="text1"/>
          <w:sz w:val="22"/>
          <w:szCs w:val="22"/>
        </w:rPr>
        <w:t>K-1. Describe centrifugal pump</w:t>
      </w:r>
    </w:p>
    <w:p w:rsidR="00D37C30" w:rsidRPr="00D37C30" w:rsidRDefault="00D37C30" w:rsidP="00D37C30">
      <w:pPr>
        <w:spacing w:after="160" w:line="259" w:lineRule="auto"/>
        <w:rPr>
          <w:rFonts w:ascii="Arial" w:hAnsi="Arial"/>
          <w:color w:val="000000" w:themeColor="text1"/>
          <w:sz w:val="22"/>
          <w:szCs w:val="22"/>
        </w:rPr>
      </w:pPr>
      <w:r w:rsidRPr="00D37C30">
        <w:rPr>
          <w:rFonts w:ascii="Arial" w:hAnsi="Arial"/>
          <w:color w:val="000000" w:themeColor="text1"/>
          <w:sz w:val="22"/>
          <w:szCs w:val="22"/>
        </w:rPr>
        <w:lastRenderedPageBreak/>
        <w:t>K-2. Differentiate between sump tank and volumetric tank</w:t>
      </w:r>
    </w:p>
    <w:p w:rsidR="00D37C30" w:rsidRPr="00D37C30" w:rsidRDefault="00D37C30" w:rsidP="00D37C30">
      <w:pPr>
        <w:spacing w:after="160" w:line="259" w:lineRule="auto"/>
        <w:rPr>
          <w:rFonts w:ascii="Arial" w:hAnsi="Arial"/>
          <w:color w:val="000000" w:themeColor="text1"/>
          <w:sz w:val="22"/>
          <w:szCs w:val="22"/>
        </w:rPr>
      </w:pPr>
      <w:r w:rsidRPr="00D37C30">
        <w:rPr>
          <w:rFonts w:ascii="Arial" w:hAnsi="Arial"/>
          <w:color w:val="000000" w:themeColor="text1"/>
          <w:sz w:val="22"/>
          <w:szCs w:val="22"/>
        </w:rPr>
        <w:t>K-3. Differentiate control valve, drain valve and dump valve</w:t>
      </w:r>
    </w:p>
    <w:p w:rsidR="00D37C30" w:rsidRPr="00D37C30" w:rsidRDefault="00D37C30" w:rsidP="00D37C30">
      <w:pPr>
        <w:spacing w:after="160" w:line="259" w:lineRule="auto"/>
        <w:rPr>
          <w:rFonts w:ascii="Arial" w:hAnsi="Arial"/>
          <w:color w:val="000000" w:themeColor="text1"/>
          <w:sz w:val="22"/>
          <w:szCs w:val="22"/>
        </w:rPr>
      </w:pPr>
      <w:r w:rsidRPr="00D37C30">
        <w:rPr>
          <w:rFonts w:ascii="Arial" w:hAnsi="Arial"/>
          <w:color w:val="000000" w:themeColor="text1"/>
          <w:sz w:val="22"/>
          <w:szCs w:val="22"/>
        </w:rPr>
        <w:t>K-4. Differentiate main channel and side channels</w:t>
      </w:r>
    </w:p>
    <w:p w:rsidR="00D37C30" w:rsidRPr="00D37C30" w:rsidRDefault="00D37C30" w:rsidP="00D37C30">
      <w:pPr>
        <w:spacing w:after="160" w:line="259" w:lineRule="auto"/>
        <w:rPr>
          <w:rFonts w:ascii="Arial" w:hAnsi="Arial"/>
          <w:color w:val="000000" w:themeColor="text1"/>
          <w:sz w:val="22"/>
          <w:szCs w:val="22"/>
        </w:rPr>
      </w:pPr>
      <w:r w:rsidRPr="00D37C30">
        <w:rPr>
          <w:rFonts w:ascii="Arial" w:hAnsi="Arial"/>
          <w:color w:val="000000" w:themeColor="text1"/>
          <w:sz w:val="22"/>
          <w:szCs w:val="22"/>
        </w:rPr>
        <w:t>K-5. Describe water level indicator</w:t>
      </w:r>
    </w:p>
    <w:p w:rsidR="00D37C30" w:rsidRPr="00D37C30" w:rsidRDefault="00D37C30" w:rsidP="00D37C30">
      <w:pPr>
        <w:spacing w:after="160" w:line="259" w:lineRule="auto"/>
        <w:rPr>
          <w:rFonts w:ascii="Arial" w:hAnsi="Arial"/>
          <w:color w:val="000000" w:themeColor="text1"/>
          <w:sz w:val="22"/>
          <w:szCs w:val="22"/>
        </w:rPr>
      </w:pPr>
      <w:r w:rsidRPr="00D37C30">
        <w:rPr>
          <w:rFonts w:ascii="Arial" w:hAnsi="Arial"/>
          <w:color w:val="000000" w:themeColor="text1"/>
          <w:sz w:val="22"/>
          <w:szCs w:val="22"/>
        </w:rPr>
        <w:t>K-6. Describe stilling baffle</w:t>
      </w:r>
    </w:p>
    <w:p w:rsidR="00D37C30" w:rsidRPr="00D37C30" w:rsidRDefault="00D37C30" w:rsidP="00D37C30">
      <w:pPr>
        <w:spacing w:after="160" w:line="259" w:lineRule="auto"/>
        <w:rPr>
          <w:rFonts w:ascii="Arial" w:hAnsi="Arial"/>
          <w:color w:val="000000" w:themeColor="text1"/>
          <w:sz w:val="22"/>
          <w:szCs w:val="22"/>
        </w:rPr>
      </w:pPr>
      <w:r w:rsidRPr="00D37C30">
        <w:rPr>
          <w:rFonts w:ascii="Arial" w:hAnsi="Arial"/>
          <w:color w:val="000000" w:themeColor="text1"/>
          <w:sz w:val="22"/>
          <w:szCs w:val="22"/>
        </w:rPr>
        <w:t>K-7. Differentiate between overflow and starter</w:t>
      </w:r>
    </w:p>
    <w:p w:rsidR="00D37C30" w:rsidRPr="00D37C30" w:rsidRDefault="00D37C30" w:rsidP="00D37C30">
      <w:pPr>
        <w:spacing w:after="160" w:line="259" w:lineRule="auto"/>
        <w:rPr>
          <w:rFonts w:ascii="Arial" w:hAnsi="Arial"/>
          <w:color w:val="000000" w:themeColor="text1"/>
          <w:sz w:val="22"/>
          <w:szCs w:val="22"/>
        </w:rPr>
      </w:pPr>
      <w:r w:rsidRPr="00D37C30">
        <w:rPr>
          <w:rFonts w:ascii="Arial" w:hAnsi="Arial"/>
          <w:color w:val="000000" w:themeColor="text1"/>
          <w:sz w:val="22"/>
          <w:szCs w:val="22"/>
        </w:rPr>
        <w:t>K-8. Read a Schematic Diagram of Hydraulic Bench</w:t>
      </w:r>
    </w:p>
    <w:p w:rsidR="00A653E8" w:rsidRPr="001212D6" w:rsidRDefault="00A653E8" w:rsidP="00A653E8">
      <w:pPr>
        <w:spacing w:after="160" w:line="259" w:lineRule="auto"/>
        <w:rPr>
          <w:rFonts w:ascii="Arial" w:hAnsi="Arial"/>
          <w:b/>
          <w:color w:val="000000" w:themeColor="text1"/>
          <w:sz w:val="22"/>
          <w:szCs w:val="22"/>
        </w:rPr>
      </w:pPr>
      <w:r w:rsidRPr="001212D6">
        <w:rPr>
          <w:rFonts w:ascii="Arial" w:hAnsi="Arial"/>
          <w:b/>
          <w:color w:val="000000" w:themeColor="text1"/>
          <w:sz w:val="22"/>
          <w:szCs w:val="22"/>
        </w:rPr>
        <w:t>Apparatus</w:t>
      </w:r>
    </w:p>
    <w:p w:rsidR="00D37C30" w:rsidRPr="00D37C30" w:rsidRDefault="00D37C30" w:rsidP="00D37C30">
      <w:pPr>
        <w:pStyle w:val="ListParagraph"/>
        <w:numPr>
          <w:ilvl w:val="0"/>
          <w:numId w:val="721"/>
        </w:numPr>
        <w:tabs>
          <w:tab w:val="left" w:pos="270"/>
        </w:tabs>
        <w:spacing w:after="160" w:line="259" w:lineRule="auto"/>
        <w:rPr>
          <w:rFonts w:ascii="Arial" w:hAnsi="Arial"/>
          <w:bCs/>
          <w:color w:val="000000" w:themeColor="text1"/>
          <w:sz w:val="22"/>
          <w:szCs w:val="22"/>
        </w:rPr>
      </w:pPr>
      <w:r w:rsidRPr="00D37C30">
        <w:rPr>
          <w:rFonts w:ascii="Arial" w:hAnsi="Arial"/>
          <w:bCs/>
          <w:color w:val="000000" w:themeColor="text1"/>
          <w:sz w:val="22"/>
          <w:szCs w:val="22"/>
        </w:rPr>
        <w:t>Hydraulic bench</w:t>
      </w:r>
    </w:p>
    <w:p w:rsidR="00D37C30" w:rsidRPr="00D37C30" w:rsidRDefault="00D37C30" w:rsidP="00D37C30">
      <w:pPr>
        <w:pStyle w:val="ListParagraph"/>
        <w:numPr>
          <w:ilvl w:val="0"/>
          <w:numId w:val="721"/>
        </w:numPr>
        <w:tabs>
          <w:tab w:val="left" w:pos="270"/>
        </w:tabs>
        <w:spacing w:after="160" w:line="259" w:lineRule="auto"/>
        <w:rPr>
          <w:rFonts w:ascii="Arial" w:hAnsi="Arial"/>
          <w:bCs/>
          <w:color w:val="000000" w:themeColor="text1"/>
          <w:sz w:val="22"/>
          <w:szCs w:val="22"/>
        </w:rPr>
      </w:pPr>
      <w:r w:rsidRPr="00D37C30">
        <w:rPr>
          <w:rFonts w:ascii="Arial" w:hAnsi="Arial"/>
          <w:bCs/>
          <w:color w:val="000000" w:themeColor="text1"/>
          <w:sz w:val="22"/>
          <w:szCs w:val="22"/>
        </w:rPr>
        <w:t>Control Valve</w:t>
      </w:r>
    </w:p>
    <w:p w:rsidR="00D37C30" w:rsidRPr="00D37C30" w:rsidRDefault="00D37C30" w:rsidP="00D37C30">
      <w:pPr>
        <w:pStyle w:val="ListParagraph"/>
        <w:numPr>
          <w:ilvl w:val="0"/>
          <w:numId w:val="721"/>
        </w:numPr>
        <w:tabs>
          <w:tab w:val="left" w:pos="270"/>
        </w:tabs>
        <w:spacing w:after="160" w:line="259" w:lineRule="auto"/>
        <w:rPr>
          <w:rFonts w:ascii="Arial" w:hAnsi="Arial"/>
          <w:bCs/>
          <w:color w:val="000000" w:themeColor="text1"/>
          <w:sz w:val="22"/>
          <w:szCs w:val="22"/>
        </w:rPr>
      </w:pPr>
      <w:r w:rsidRPr="00D37C30">
        <w:rPr>
          <w:rFonts w:ascii="Arial" w:hAnsi="Arial"/>
          <w:bCs/>
          <w:color w:val="000000" w:themeColor="text1"/>
          <w:sz w:val="22"/>
          <w:szCs w:val="22"/>
        </w:rPr>
        <w:t>Centrifugal pump</w:t>
      </w:r>
    </w:p>
    <w:p w:rsidR="00D37C30" w:rsidRPr="00D37C30" w:rsidRDefault="00D37C30" w:rsidP="00D37C30">
      <w:pPr>
        <w:pStyle w:val="ListParagraph"/>
        <w:numPr>
          <w:ilvl w:val="0"/>
          <w:numId w:val="721"/>
        </w:numPr>
        <w:tabs>
          <w:tab w:val="left" w:pos="270"/>
        </w:tabs>
        <w:spacing w:after="160" w:line="259" w:lineRule="auto"/>
        <w:rPr>
          <w:rFonts w:ascii="Arial" w:hAnsi="Arial"/>
          <w:bCs/>
          <w:color w:val="000000" w:themeColor="text1"/>
          <w:sz w:val="22"/>
          <w:szCs w:val="22"/>
        </w:rPr>
      </w:pPr>
      <w:r w:rsidRPr="00D37C30">
        <w:rPr>
          <w:rFonts w:ascii="Arial" w:hAnsi="Arial"/>
          <w:bCs/>
          <w:color w:val="000000" w:themeColor="text1"/>
          <w:sz w:val="22"/>
          <w:szCs w:val="22"/>
        </w:rPr>
        <w:t>Sump tank</w:t>
      </w:r>
    </w:p>
    <w:p w:rsidR="00D37C30" w:rsidRPr="00D37C30" w:rsidRDefault="00D37C30" w:rsidP="00D37C30">
      <w:pPr>
        <w:pStyle w:val="ListParagraph"/>
        <w:numPr>
          <w:ilvl w:val="0"/>
          <w:numId w:val="721"/>
        </w:numPr>
        <w:tabs>
          <w:tab w:val="left" w:pos="270"/>
        </w:tabs>
        <w:spacing w:after="160" w:line="259" w:lineRule="auto"/>
        <w:rPr>
          <w:rFonts w:ascii="Arial" w:hAnsi="Arial"/>
          <w:bCs/>
          <w:color w:val="000000" w:themeColor="text1"/>
          <w:sz w:val="22"/>
          <w:szCs w:val="22"/>
        </w:rPr>
      </w:pPr>
      <w:r w:rsidRPr="00D37C30">
        <w:rPr>
          <w:rFonts w:ascii="Arial" w:hAnsi="Arial"/>
          <w:bCs/>
          <w:color w:val="000000" w:themeColor="text1"/>
          <w:sz w:val="22"/>
          <w:szCs w:val="22"/>
        </w:rPr>
        <w:t>Vertical pipe</w:t>
      </w:r>
    </w:p>
    <w:p w:rsidR="00D37C30" w:rsidRPr="00D37C30" w:rsidRDefault="00D37C30" w:rsidP="00D37C30">
      <w:pPr>
        <w:pStyle w:val="ListParagraph"/>
        <w:numPr>
          <w:ilvl w:val="0"/>
          <w:numId w:val="721"/>
        </w:numPr>
        <w:tabs>
          <w:tab w:val="left" w:pos="270"/>
        </w:tabs>
        <w:spacing w:after="160" w:line="259" w:lineRule="auto"/>
        <w:rPr>
          <w:rFonts w:ascii="Arial" w:hAnsi="Arial"/>
          <w:bCs/>
          <w:color w:val="000000" w:themeColor="text1"/>
          <w:sz w:val="22"/>
          <w:szCs w:val="22"/>
        </w:rPr>
      </w:pPr>
      <w:r w:rsidRPr="00D37C30">
        <w:rPr>
          <w:rFonts w:ascii="Arial" w:hAnsi="Arial"/>
          <w:bCs/>
          <w:color w:val="000000" w:themeColor="text1"/>
          <w:sz w:val="22"/>
          <w:szCs w:val="22"/>
        </w:rPr>
        <w:t>Channel</w:t>
      </w:r>
    </w:p>
    <w:p w:rsidR="00D37C30" w:rsidRPr="00D37C30" w:rsidRDefault="00D37C30" w:rsidP="00D37C30">
      <w:pPr>
        <w:pStyle w:val="ListParagraph"/>
        <w:numPr>
          <w:ilvl w:val="0"/>
          <w:numId w:val="721"/>
        </w:numPr>
        <w:tabs>
          <w:tab w:val="left" w:pos="270"/>
        </w:tabs>
        <w:spacing w:after="160" w:line="259" w:lineRule="auto"/>
        <w:rPr>
          <w:rFonts w:ascii="Arial" w:hAnsi="Arial"/>
          <w:bCs/>
          <w:color w:val="000000" w:themeColor="text1"/>
          <w:sz w:val="22"/>
          <w:szCs w:val="22"/>
        </w:rPr>
      </w:pPr>
      <w:r w:rsidRPr="00D37C30">
        <w:rPr>
          <w:rFonts w:ascii="Arial" w:hAnsi="Arial"/>
          <w:bCs/>
          <w:color w:val="000000" w:themeColor="text1"/>
          <w:sz w:val="22"/>
          <w:szCs w:val="22"/>
        </w:rPr>
        <w:t>Drain valve</w:t>
      </w:r>
    </w:p>
    <w:p w:rsidR="00D37C30" w:rsidRPr="00D37C30" w:rsidRDefault="00D37C30" w:rsidP="00D37C30">
      <w:pPr>
        <w:pStyle w:val="ListParagraph"/>
        <w:numPr>
          <w:ilvl w:val="0"/>
          <w:numId w:val="721"/>
        </w:numPr>
        <w:tabs>
          <w:tab w:val="left" w:pos="270"/>
        </w:tabs>
        <w:spacing w:after="160" w:line="259" w:lineRule="auto"/>
        <w:rPr>
          <w:rFonts w:ascii="Arial" w:hAnsi="Arial"/>
          <w:bCs/>
          <w:color w:val="000000" w:themeColor="text1"/>
          <w:sz w:val="22"/>
          <w:szCs w:val="22"/>
        </w:rPr>
      </w:pPr>
      <w:r w:rsidRPr="00D37C30">
        <w:rPr>
          <w:rFonts w:ascii="Arial" w:hAnsi="Arial"/>
          <w:bCs/>
          <w:color w:val="000000" w:themeColor="text1"/>
          <w:sz w:val="22"/>
          <w:szCs w:val="22"/>
        </w:rPr>
        <w:t>Volumetric tank</w:t>
      </w:r>
    </w:p>
    <w:p w:rsidR="00D37C30" w:rsidRPr="00D37C30" w:rsidRDefault="00D37C30" w:rsidP="00D37C30">
      <w:pPr>
        <w:pStyle w:val="ListParagraph"/>
        <w:numPr>
          <w:ilvl w:val="0"/>
          <w:numId w:val="721"/>
        </w:numPr>
        <w:tabs>
          <w:tab w:val="left" w:pos="270"/>
        </w:tabs>
        <w:spacing w:after="160" w:line="259" w:lineRule="auto"/>
        <w:rPr>
          <w:rFonts w:ascii="Arial" w:hAnsi="Arial"/>
          <w:bCs/>
          <w:color w:val="000000" w:themeColor="text1"/>
          <w:sz w:val="22"/>
          <w:szCs w:val="22"/>
        </w:rPr>
      </w:pPr>
      <w:r w:rsidRPr="00D37C30">
        <w:rPr>
          <w:rFonts w:ascii="Arial" w:hAnsi="Arial"/>
          <w:bCs/>
          <w:color w:val="000000" w:themeColor="text1"/>
          <w:sz w:val="22"/>
          <w:szCs w:val="22"/>
        </w:rPr>
        <w:t>Water Level Indicator</w:t>
      </w:r>
    </w:p>
    <w:p w:rsidR="00D37C30" w:rsidRPr="00D37C30" w:rsidRDefault="00D37C30" w:rsidP="00D37C30">
      <w:pPr>
        <w:pStyle w:val="ListParagraph"/>
        <w:numPr>
          <w:ilvl w:val="0"/>
          <w:numId w:val="721"/>
        </w:numPr>
        <w:tabs>
          <w:tab w:val="left" w:pos="270"/>
        </w:tabs>
        <w:spacing w:after="160" w:line="259" w:lineRule="auto"/>
        <w:rPr>
          <w:rFonts w:ascii="Arial" w:hAnsi="Arial"/>
          <w:bCs/>
          <w:color w:val="000000" w:themeColor="text1"/>
          <w:sz w:val="22"/>
          <w:szCs w:val="22"/>
        </w:rPr>
      </w:pPr>
      <w:r w:rsidRPr="00D37C30">
        <w:rPr>
          <w:rFonts w:ascii="Arial" w:hAnsi="Arial"/>
          <w:bCs/>
          <w:color w:val="000000" w:themeColor="text1"/>
          <w:sz w:val="22"/>
          <w:szCs w:val="22"/>
        </w:rPr>
        <w:t>Dump valve</w:t>
      </w:r>
    </w:p>
    <w:p w:rsidR="00D37C30" w:rsidRPr="00D37C30" w:rsidRDefault="00D37C30" w:rsidP="00D37C30">
      <w:pPr>
        <w:pStyle w:val="ListParagraph"/>
        <w:numPr>
          <w:ilvl w:val="0"/>
          <w:numId w:val="721"/>
        </w:numPr>
        <w:tabs>
          <w:tab w:val="left" w:pos="270"/>
        </w:tabs>
        <w:spacing w:after="160" w:line="259" w:lineRule="auto"/>
        <w:rPr>
          <w:rFonts w:ascii="Arial" w:hAnsi="Arial"/>
          <w:bCs/>
          <w:color w:val="000000" w:themeColor="text1"/>
          <w:sz w:val="22"/>
          <w:szCs w:val="22"/>
        </w:rPr>
      </w:pPr>
      <w:r w:rsidRPr="00D37C30">
        <w:rPr>
          <w:rFonts w:ascii="Arial" w:hAnsi="Arial"/>
          <w:bCs/>
          <w:color w:val="000000" w:themeColor="text1"/>
          <w:sz w:val="22"/>
          <w:szCs w:val="22"/>
        </w:rPr>
        <w:t>Actuators</w:t>
      </w:r>
    </w:p>
    <w:p w:rsidR="00D37C30" w:rsidRPr="001212D6" w:rsidRDefault="00D37C30" w:rsidP="00A653E8">
      <w:pPr>
        <w:spacing w:after="160" w:line="259" w:lineRule="auto"/>
        <w:rPr>
          <w:rFonts w:ascii="Arial" w:hAnsi="Arial"/>
          <w:bCs/>
          <w:color w:val="000000" w:themeColor="text1"/>
          <w:sz w:val="22"/>
          <w:szCs w:val="22"/>
        </w:rPr>
      </w:pPr>
    </w:p>
    <w:p w:rsidR="00604CF0" w:rsidRPr="001212D6" w:rsidRDefault="00604CF0" w:rsidP="00A653E8">
      <w:pPr>
        <w:spacing w:after="160" w:line="259" w:lineRule="auto"/>
        <w:rPr>
          <w:rFonts w:ascii="Arial" w:hAnsi="Arial"/>
          <w:b/>
          <w:color w:val="000000" w:themeColor="text1"/>
          <w:sz w:val="22"/>
          <w:szCs w:val="22"/>
        </w:rPr>
      </w:pPr>
      <w:r w:rsidRPr="001212D6">
        <w:rPr>
          <w:rFonts w:ascii="Arial" w:hAnsi="Arial"/>
          <w:b/>
          <w:color w:val="000000" w:themeColor="text1"/>
          <w:sz w:val="22"/>
          <w:szCs w:val="22"/>
        </w:rPr>
        <w:br w:type="page"/>
      </w:r>
    </w:p>
    <w:p w:rsidR="00604CF0" w:rsidRPr="001212D6" w:rsidRDefault="00604CF0" w:rsidP="00864578">
      <w:pPr>
        <w:pStyle w:val="Heading3"/>
        <w:numPr>
          <w:ilvl w:val="0"/>
          <w:numId w:val="717"/>
        </w:numPr>
        <w:shd w:val="clear" w:color="auto" w:fill="FFC000"/>
        <w:rPr>
          <w:color w:val="000000" w:themeColor="text1"/>
          <w:sz w:val="24"/>
          <w:szCs w:val="24"/>
          <w:lang w:val="en-AU"/>
        </w:rPr>
      </w:pPr>
      <w:bookmarkStart w:id="93" w:name="_Toc28651581"/>
      <w:r w:rsidRPr="001212D6">
        <w:rPr>
          <w:color w:val="000000" w:themeColor="text1"/>
          <w:sz w:val="24"/>
          <w:szCs w:val="24"/>
          <w:lang w:val="en-AU"/>
        </w:rPr>
        <w:lastRenderedPageBreak/>
        <w:t>Calibrate Bourdon Tube and Diaphragm Pressure Gauge</w:t>
      </w:r>
      <w:bookmarkEnd w:id="93"/>
    </w:p>
    <w:p w:rsidR="00604CF0" w:rsidRPr="001212D6" w:rsidRDefault="00604CF0" w:rsidP="00604CF0">
      <w:pPr>
        <w:autoSpaceDE w:val="0"/>
        <w:autoSpaceDN w:val="0"/>
        <w:adjustRightInd w:val="0"/>
        <w:spacing w:before="240" w:after="240" w:line="360" w:lineRule="auto"/>
        <w:ind w:right="387"/>
        <w:jc w:val="both"/>
        <w:rPr>
          <w:rFonts w:ascii="Arial" w:eastAsiaTheme="minorHAnsi" w:hAnsi="Arial"/>
          <w:color w:val="000000" w:themeColor="text1"/>
          <w:sz w:val="22"/>
          <w:szCs w:val="22"/>
          <w:lang w:val="en-GB"/>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HAnsi" w:hAnsi="Arial"/>
          <w:color w:val="000000" w:themeColor="text1"/>
          <w:sz w:val="22"/>
          <w:szCs w:val="22"/>
          <w:lang w:val="en-GB"/>
        </w:rPr>
        <w:t>This competency standard covers the skills and knowledge required to record the working principle of mechanical Pressure gauges and incorporate the Calibration Methods for Mechanical Gauges.</w:t>
      </w:r>
    </w:p>
    <w:tbl>
      <w:tblPr>
        <w:tblStyle w:val="GridTable5Dark-Accent410"/>
        <w:tblW w:w="10165" w:type="dxa"/>
        <w:tblLook w:val="04A0" w:firstRow="1" w:lastRow="0" w:firstColumn="1" w:lastColumn="0" w:noHBand="0" w:noVBand="1"/>
      </w:tblPr>
      <w:tblGrid>
        <w:gridCol w:w="2451"/>
        <w:gridCol w:w="7714"/>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2451" w:type="dxa"/>
          </w:tcPr>
          <w:p w:rsidR="00A653E8" w:rsidRPr="001212D6" w:rsidRDefault="00BB7730" w:rsidP="00604CF0">
            <w:pPr>
              <w:ind w:left="427" w:hanging="427"/>
              <w:rPr>
                <w:rFonts w:ascii="Arial" w:hAnsi="Arial"/>
                <w:b w:val="0"/>
                <w:bCs w:val="0"/>
                <w:noProof/>
                <w:color w:val="000000" w:themeColor="text1"/>
                <w:sz w:val="22"/>
                <w:szCs w:val="22"/>
              </w:rPr>
            </w:pPr>
            <w:r w:rsidRPr="00BB7730">
              <w:rPr>
                <w:rFonts w:ascii="Arial" w:hAnsi="Arial"/>
                <w:bCs w:val="0"/>
                <w:noProof/>
                <w:color w:val="000000" w:themeColor="text1"/>
                <w:sz w:val="22"/>
                <w:szCs w:val="22"/>
              </w:rPr>
              <w:t>Critical Evidence</w:t>
            </w:r>
          </w:p>
        </w:tc>
        <w:tc>
          <w:tcPr>
            <w:tcW w:w="7714" w:type="dxa"/>
          </w:tcPr>
          <w:p w:rsidR="00A653E8" w:rsidRPr="001212D6" w:rsidRDefault="00BB7730" w:rsidP="00604CF0">
            <w:pPr>
              <w:keepNext/>
              <w:keepLines/>
              <w:spacing w:line="360" w:lineRule="auto"/>
              <w:contextualSpacing/>
              <w:jc w:val="both"/>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lang w:val="en-AU"/>
              </w:rPr>
            </w:pPr>
            <w:r w:rsidRPr="00BB7730">
              <w:rPr>
                <w:rFonts w:ascii="Arial" w:hAnsi="Arial"/>
                <w:color w:val="000000" w:themeColor="text1"/>
                <w:sz w:val="22"/>
                <w:szCs w:val="22"/>
                <w:lang w:val="en-AU"/>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spacing w:line="276" w:lineRule="auto"/>
              <w:ind w:left="427" w:hanging="427"/>
              <w:rPr>
                <w:rFonts w:ascii="Arial" w:hAnsi="Arial"/>
                <w:bCs w:val="0"/>
                <w:noProof/>
                <w:color w:val="000000" w:themeColor="text1"/>
                <w:sz w:val="22"/>
                <w:szCs w:val="22"/>
              </w:rPr>
            </w:pPr>
            <w:r w:rsidRPr="00D37C30">
              <w:rPr>
                <w:rFonts w:ascii="Arial" w:hAnsi="Arial"/>
                <w:bCs w:val="0"/>
                <w:noProof/>
                <w:color w:val="000000" w:themeColor="text1"/>
                <w:sz w:val="22"/>
                <w:szCs w:val="22"/>
              </w:rPr>
              <w:t xml:space="preserve">CU-1: Caliberate Bourdon Tube using dead wight Pressure gauge and master gauge Caliberator </w:t>
            </w:r>
          </w:p>
        </w:tc>
        <w:tc>
          <w:tcPr>
            <w:tcW w:w="7714" w:type="dxa"/>
          </w:tcPr>
          <w:p w:rsidR="00A653E8" w:rsidRPr="001212D6" w:rsidRDefault="00A653E8" w:rsidP="006E5771">
            <w:pPr>
              <w:keepNext/>
              <w:keepLines/>
              <w:spacing w:line="360" w:lineRule="auto"/>
              <w:ind w:left="496" w:hanging="496"/>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P-1.</w:t>
            </w:r>
            <w:r w:rsidRPr="001212D6">
              <w:rPr>
                <w:rFonts w:ascii="Arial" w:hAnsi="Arial"/>
                <w:color w:val="000000" w:themeColor="text1"/>
                <w:sz w:val="22"/>
                <w:szCs w:val="22"/>
                <w:lang w:val="en-AU"/>
              </w:rPr>
              <w:t xml:space="preserve"> Connect </w:t>
            </w:r>
            <w:r w:rsidR="00D35AD5" w:rsidRPr="001212D6">
              <w:rPr>
                <w:rFonts w:ascii="Arial" w:hAnsi="Arial"/>
                <w:color w:val="000000" w:themeColor="text1"/>
                <w:sz w:val="22"/>
                <w:szCs w:val="22"/>
                <w:lang w:val="en-AU"/>
              </w:rPr>
              <w:t xml:space="preserve">the </w:t>
            </w:r>
            <w:r w:rsidRPr="001212D6">
              <w:rPr>
                <w:rFonts w:ascii="Arial" w:hAnsi="Arial"/>
                <w:color w:val="000000" w:themeColor="text1"/>
                <w:sz w:val="22"/>
                <w:szCs w:val="22"/>
                <w:lang w:val="en-AU"/>
              </w:rPr>
              <w:t>Bourdon Tube with the dead weight pressure gauge.</w:t>
            </w:r>
          </w:p>
          <w:p w:rsidR="00A653E8" w:rsidRPr="001212D6" w:rsidRDefault="00A653E8" w:rsidP="006E5771">
            <w:pPr>
              <w:keepNext/>
              <w:keepLines/>
              <w:spacing w:line="360" w:lineRule="auto"/>
              <w:ind w:left="496" w:hanging="496"/>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xml:space="preserve"> Fill the cylinder of dead weight pressure gauge with water.</w:t>
            </w:r>
          </w:p>
          <w:p w:rsidR="00A653E8" w:rsidRPr="001212D6" w:rsidRDefault="00A653E8" w:rsidP="006E5771">
            <w:pPr>
              <w:keepNext/>
              <w:keepLines/>
              <w:spacing w:line="360" w:lineRule="auto"/>
              <w:ind w:left="496" w:hanging="496"/>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xml:space="preserve"> Place a known weight on the plunger of the dead weight pressure gauge.</w:t>
            </w:r>
          </w:p>
          <w:p w:rsidR="00A653E8" w:rsidRPr="001212D6" w:rsidRDefault="00A653E8" w:rsidP="006E5771">
            <w:pPr>
              <w:keepNext/>
              <w:keepLines/>
              <w:spacing w:line="360" w:lineRule="auto"/>
              <w:ind w:left="496" w:hanging="496"/>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xml:space="preserve"> Note the pressure reading of the gauge to be calibrated.</w:t>
            </w:r>
          </w:p>
          <w:p w:rsidR="00A653E8" w:rsidRPr="001212D6" w:rsidRDefault="00A653E8" w:rsidP="006E5771">
            <w:pPr>
              <w:keepNext/>
              <w:keepLines/>
              <w:spacing w:line="360" w:lineRule="auto"/>
              <w:ind w:left="496" w:hanging="496"/>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P-5.</w:t>
            </w:r>
            <w:r w:rsidRPr="001212D6">
              <w:rPr>
                <w:rFonts w:ascii="Arial" w:hAnsi="Arial"/>
                <w:color w:val="000000" w:themeColor="text1"/>
                <w:sz w:val="22"/>
                <w:szCs w:val="22"/>
              </w:rPr>
              <w:t xml:space="preserve"> Add more weights of </w:t>
            </w:r>
            <w:r w:rsidR="00D35AD5" w:rsidRPr="001212D6">
              <w:rPr>
                <w:rFonts w:ascii="Arial" w:hAnsi="Arial"/>
                <w:color w:val="000000" w:themeColor="text1"/>
                <w:sz w:val="22"/>
                <w:szCs w:val="22"/>
              </w:rPr>
              <w:t xml:space="preserve">the </w:t>
            </w:r>
            <w:r w:rsidRPr="001212D6">
              <w:rPr>
                <w:rFonts w:ascii="Arial" w:hAnsi="Arial"/>
                <w:color w:val="000000" w:themeColor="text1"/>
                <w:sz w:val="22"/>
                <w:szCs w:val="22"/>
              </w:rPr>
              <w:t>known values and note corresponding pressure readings.</w:t>
            </w:r>
          </w:p>
          <w:p w:rsidR="00A653E8" w:rsidRPr="001212D6" w:rsidRDefault="00A653E8" w:rsidP="006E5771">
            <w:pPr>
              <w:keepNext/>
              <w:keepLines/>
              <w:spacing w:line="360" w:lineRule="auto"/>
              <w:ind w:left="496" w:hanging="496"/>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P-6.</w:t>
            </w:r>
            <w:r w:rsidRPr="001212D6">
              <w:rPr>
                <w:rFonts w:ascii="Arial" w:hAnsi="Arial"/>
                <w:color w:val="000000" w:themeColor="text1"/>
                <w:sz w:val="22"/>
                <w:szCs w:val="22"/>
              </w:rPr>
              <w:t xml:space="preserve"> Compare</w:t>
            </w:r>
            <w:r w:rsidR="00D35AD5" w:rsidRPr="001212D6">
              <w:rPr>
                <w:rFonts w:ascii="Arial" w:hAnsi="Arial"/>
                <w:color w:val="000000" w:themeColor="text1"/>
                <w:sz w:val="22"/>
                <w:szCs w:val="22"/>
              </w:rPr>
              <w:t xml:space="preserve"> the</w:t>
            </w:r>
            <w:r w:rsidRPr="001212D6">
              <w:rPr>
                <w:rFonts w:ascii="Arial" w:hAnsi="Arial"/>
                <w:color w:val="000000" w:themeColor="text1"/>
                <w:sz w:val="22"/>
                <w:szCs w:val="22"/>
              </w:rPr>
              <w:t xml:space="preserve">  readings with the values </w:t>
            </w:r>
            <w:r w:rsidR="00D35AD5" w:rsidRPr="001212D6">
              <w:rPr>
                <w:rFonts w:ascii="Arial" w:hAnsi="Arial"/>
                <w:color w:val="000000" w:themeColor="text1"/>
                <w:sz w:val="22"/>
                <w:szCs w:val="22"/>
              </w:rPr>
              <w:t xml:space="preserve"> provided in the</w:t>
            </w:r>
            <w:r w:rsidRPr="001212D6">
              <w:rPr>
                <w:rFonts w:ascii="Arial" w:hAnsi="Arial"/>
                <w:color w:val="000000" w:themeColor="text1"/>
                <w:sz w:val="22"/>
                <w:szCs w:val="22"/>
              </w:rPr>
              <w:t xml:space="preserve"> table.</w:t>
            </w:r>
          </w:p>
          <w:p w:rsidR="00A653E8" w:rsidRPr="001212D6" w:rsidRDefault="00A653E8" w:rsidP="006E5771">
            <w:pPr>
              <w:keepNext/>
              <w:keepLines/>
              <w:spacing w:line="360" w:lineRule="auto"/>
              <w:ind w:left="496" w:hanging="496"/>
              <w:contextualSpacing/>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P-7.</w:t>
            </w:r>
            <w:r w:rsidRPr="001212D6">
              <w:rPr>
                <w:rFonts w:ascii="Arial" w:hAnsi="Arial"/>
                <w:color w:val="000000" w:themeColor="text1"/>
                <w:sz w:val="22"/>
                <w:szCs w:val="22"/>
              </w:rPr>
              <w:t xml:space="preserve">  compare </w:t>
            </w:r>
            <w:r w:rsidR="00D35AD5" w:rsidRPr="001212D6">
              <w:rPr>
                <w:rFonts w:ascii="Arial" w:hAnsi="Arial"/>
                <w:color w:val="000000" w:themeColor="text1"/>
                <w:sz w:val="22"/>
                <w:szCs w:val="22"/>
              </w:rPr>
              <w:t xml:space="preserve">the </w:t>
            </w:r>
            <w:r w:rsidRPr="001212D6">
              <w:rPr>
                <w:rFonts w:ascii="Arial" w:hAnsi="Arial"/>
                <w:color w:val="000000" w:themeColor="text1"/>
                <w:sz w:val="22"/>
                <w:szCs w:val="22"/>
              </w:rPr>
              <w:t>dead weight gauge with the master gauge.</w:t>
            </w:r>
          </w:p>
        </w:tc>
      </w:tr>
      <w:tr w:rsidR="00546EF8" w:rsidRPr="001212D6" w:rsidTr="004335F5">
        <w:trPr>
          <w:trHeight w:val="216"/>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spacing w:line="276" w:lineRule="auto"/>
              <w:ind w:left="427" w:hanging="427"/>
              <w:rPr>
                <w:rFonts w:ascii="Arial" w:hAnsi="Arial"/>
                <w:bCs w:val="0"/>
                <w:noProof/>
                <w:color w:val="000000" w:themeColor="text1"/>
                <w:sz w:val="22"/>
                <w:szCs w:val="22"/>
              </w:rPr>
            </w:pPr>
            <w:r w:rsidRPr="00D37C30">
              <w:rPr>
                <w:rFonts w:ascii="Arial" w:hAnsi="Arial"/>
                <w:bCs w:val="0"/>
                <w:noProof/>
                <w:color w:val="000000" w:themeColor="text1"/>
                <w:sz w:val="22"/>
                <w:szCs w:val="22"/>
              </w:rPr>
              <w:t xml:space="preserve">CU-2: Caliberate Diaphragm Pressure Gauge using dead wight pressure gauge and master gauge Caliberator </w:t>
            </w:r>
          </w:p>
        </w:tc>
        <w:tc>
          <w:tcPr>
            <w:tcW w:w="7714" w:type="dxa"/>
          </w:tcPr>
          <w:p w:rsidR="00A653E8" w:rsidRPr="001212D6" w:rsidRDefault="00A653E8" w:rsidP="006E5771">
            <w:pPr>
              <w:keepNext/>
              <w:keepLines/>
              <w:spacing w:line="360" w:lineRule="auto"/>
              <w:ind w:left="496" w:hanging="496"/>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lang w:val="en-AU"/>
              </w:rPr>
            </w:pPr>
            <w:r w:rsidRPr="001212D6">
              <w:rPr>
                <w:rFonts w:ascii="Arial" w:hAnsi="Arial"/>
                <w:b/>
                <w:color w:val="000000" w:themeColor="text1"/>
                <w:sz w:val="22"/>
                <w:szCs w:val="22"/>
                <w:lang w:val="en-AU"/>
              </w:rPr>
              <w:t>P-1.</w:t>
            </w:r>
            <w:r w:rsidRPr="001212D6">
              <w:rPr>
                <w:rFonts w:ascii="Arial" w:hAnsi="Arial"/>
                <w:color w:val="000000" w:themeColor="text1"/>
                <w:sz w:val="22"/>
                <w:szCs w:val="22"/>
                <w:lang w:val="en-AU"/>
              </w:rPr>
              <w:t xml:space="preserve"> Connect the Diaphragm Pressure Gauge with the dead weight pressure gauge.</w:t>
            </w:r>
          </w:p>
          <w:p w:rsidR="00A653E8" w:rsidRPr="001212D6" w:rsidRDefault="00A653E8" w:rsidP="006E5771">
            <w:pPr>
              <w:keepNext/>
              <w:keepLines/>
              <w:spacing w:line="360" w:lineRule="auto"/>
              <w:ind w:left="496" w:hanging="496"/>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P-2.</w:t>
            </w:r>
            <w:r w:rsidRPr="001212D6">
              <w:rPr>
                <w:rFonts w:ascii="Arial" w:hAnsi="Arial"/>
                <w:color w:val="000000" w:themeColor="text1"/>
                <w:sz w:val="22"/>
                <w:szCs w:val="22"/>
              </w:rPr>
              <w:t xml:space="preserve"> Fill the cylinder of dead weight pressure gauge with water.</w:t>
            </w:r>
          </w:p>
          <w:p w:rsidR="00A653E8" w:rsidRPr="001212D6" w:rsidRDefault="00A653E8" w:rsidP="006E5771">
            <w:pPr>
              <w:keepNext/>
              <w:keepLines/>
              <w:spacing w:line="360" w:lineRule="auto"/>
              <w:ind w:left="496" w:hanging="496"/>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P-3.</w:t>
            </w:r>
            <w:r w:rsidRPr="001212D6">
              <w:rPr>
                <w:rFonts w:ascii="Arial" w:hAnsi="Arial"/>
                <w:color w:val="000000" w:themeColor="text1"/>
                <w:sz w:val="22"/>
                <w:szCs w:val="22"/>
              </w:rPr>
              <w:t xml:space="preserve"> Place a known weight on the plunger of the dead weight pressure gauge.</w:t>
            </w:r>
          </w:p>
          <w:p w:rsidR="00A653E8" w:rsidRPr="001212D6" w:rsidRDefault="00A653E8" w:rsidP="006E5771">
            <w:pPr>
              <w:keepNext/>
              <w:keepLines/>
              <w:spacing w:line="360" w:lineRule="auto"/>
              <w:ind w:left="496" w:hanging="496"/>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P-4.</w:t>
            </w:r>
            <w:r w:rsidRPr="001212D6">
              <w:rPr>
                <w:rFonts w:ascii="Arial" w:hAnsi="Arial"/>
                <w:color w:val="000000" w:themeColor="text1"/>
                <w:sz w:val="22"/>
                <w:szCs w:val="22"/>
              </w:rPr>
              <w:t xml:space="preserve"> Note the pressure reading of the gauge </w:t>
            </w:r>
            <w:r w:rsidR="00D35AD5" w:rsidRPr="001212D6">
              <w:rPr>
                <w:rFonts w:ascii="Arial" w:hAnsi="Arial"/>
                <w:color w:val="000000" w:themeColor="text1"/>
                <w:sz w:val="22"/>
                <w:szCs w:val="22"/>
              </w:rPr>
              <w:t xml:space="preserve">which is needed </w:t>
            </w:r>
            <w:r w:rsidRPr="001212D6">
              <w:rPr>
                <w:rFonts w:ascii="Arial" w:hAnsi="Arial"/>
                <w:color w:val="000000" w:themeColor="text1"/>
                <w:sz w:val="22"/>
                <w:szCs w:val="22"/>
              </w:rPr>
              <w:t>to be calibrated.</w:t>
            </w:r>
          </w:p>
          <w:p w:rsidR="00A653E8" w:rsidRPr="001212D6" w:rsidRDefault="00A653E8" w:rsidP="006E5771">
            <w:pPr>
              <w:keepNext/>
              <w:keepLines/>
              <w:spacing w:line="360" w:lineRule="auto"/>
              <w:ind w:left="496" w:hanging="496"/>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P-5.</w:t>
            </w:r>
            <w:r w:rsidRPr="001212D6">
              <w:rPr>
                <w:rFonts w:ascii="Arial" w:hAnsi="Arial"/>
                <w:color w:val="000000" w:themeColor="text1"/>
                <w:sz w:val="22"/>
                <w:szCs w:val="22"/>
              </w:rPr>
              <w:t xml:space="preserve"> Add more weights of known values and note corresponding pressure readings.</w:t>
            </w:r>
          </w:p>
          <w:p w:rsidR="00A653E8" w:rsidRPr="001212D6" w:rsidRDefault="00A653E8" w:rsidP="006E5771">
            <w:pPr>
              <w:keepNext/>
              <w:keepLines/>
              <w:spacing w:line="360" w:lineRule="auto"/>
              <w:ind w:left="496" w:hanging="496"/>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P-6.</w:t>
            </w:r>
            <w:r w:rsidRPr="001212D6">
              <w:rPr>
                <w:rFonts w:ascii="Arial" w:hAnsi="Arial"/>
                <w:color w:val="000000" w:themeColor="text1"/>
                <w:sz w:val="22"/>
                <w:szCs w:val="22"/>
              </w:rPr>
              <w:t xml:space="preserve"> Compare these readings with the values </w:t>
            </w:r>
            <w:r w:rsidR="00D35AD5" w:rsidRPr="001212D6">
              <w:rPr>
                <w:rFonts w:ascii="Arial" w:hAnsi="Arial"/>
                <w:color w:val="000000" w:themeColor="text1"/>
                <w:sz w:val="22"/>
                <w:szCs w:val="22"/>
              </w:rPr>
              <w:t xml:space="preserve">provided </w:t>
            </w:r>
            <w:r w:rsidRPr="001212D6">
              <w:rPr>
                <w:rFonts w:ascii="Arial" w:hAnsi="Arial"/>
                <w:color w:val="000000" w:themeColor="text1"/>
                <w:sz w:val="22"/>
                <w:szCs w:val="22"/>
              </w:rPr>
              <w:t>in the table</w:t>
            </w:r>
            <w:r w:rsidR="00D35AD5" w:rsidRPr="001212D6">
              <w:rPr>
                <w:rFonts w:ascii="Arial" w:hAnsi="Arial"/>
                <w:color w:val="000000" w:themeColor="text1"/>
                <w:sz w:val="22"/>
                <w:szCs w:val="22"/>
              </w:rPr>
              <w:t xml:space="preserve"> </w:t>
            </w:r>
            <w:r w:rsidRPr="001212D6">
              <w:rPr>
                <w:rFonts w:ascii="Arial" w:hAnsi="Arial"/>
                <w:color w:val="000000" w:themeColor="text1"/>
                <w:sz w:val="22"/>
                <w:szCs w:val="22"/>
              </w:rPr>
              <w:t>.</w:t>
            </w:r>
          </w:p>
          <w:p w:rsidR="00A653E8" w:rsidRPr="001212D6" w:rsidRDefault="00A653E8" w:rsidP="006E5771">
            <w:pPr>
              <w:keepNext/>
              <w:keepLines/>
              <w:spacing w:line="360" w:lineRule="auto"/>
              <w:ind w:left="496" w:hanging="496"/>
              <w:contextualSpacing/>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b/>
                <w:color w:val="000000" w:themeColor="text1"/>
                <w:sz w:val="22"/>
                <w:szCs w:val="22"/>
              </w:rPr>
              <w:t>P-7.</w:t>
            </w:r>
            <w:r w:rsidRPr="001212D6">
              <w:rPr>
                <w:rFonts w:ascii="Arial" w:hAnsi="Arial"/>
                <w:color w:val="000000" w:themeColor="text1"/>
                <w:sz w:val="22"/>
                <w:szCs w:val="22"/>
              </w:rPr>
              <w:t xml:space="preserve">  compare </w:t>
            </w:r>
            <w:r w:rsidR="00D35AD5" w:rsidRPr="001212D6">
              <w:rPr>
                <w:rFonts w:ascii="Arial" w:hAnsi="Arial"/>
                <w:color w:val="000000" w:themeColor="text1"/>
                <w:sz w:val="22"/>
                <w:szCs w:val="22"/>
              </w:rPr>
              <w:t xml:space="preserve">the </w:t>
            </w:r>
            <w:r w:rsidRPr="001212D6">
              <w:rPr>
                <w:rFonts w:ascii="Arial" w:hAnsi="Arial"/>
                <w:color w:val="000000" w:themeColor="text1"/>
                <w:sz w:val="22"/>
                <w:szCs w:val="22"/>
              </w:rPr>
              <w:t>dead weight gauge with the master gauge.</w:t>
            </w:r>
          </w:p>
        </w:tc>
      </w:tr>
    </w:tbl>
    <w:p w:rsidR="00A653E8" w:rsidRPr="001212D6" w:rsidRDefault="00A653E8" w:rsidP="00A653E8">
      <w:pPr>
        <w:spacing w:after="160" w:line="259" w:lineRule="auto"/>
        <w:rPr>
          <w:rFonts w:ascii="Arial" w:hAnsi="Arial"/>
          <w:b/>
          <w:color w:val="000000" w:themeColor="text1"/>
          <w:sz w:val="22"/>
          <w:szCs w:val="22"/>
        </w:rPr>
      </w:pPr>
      <w:r w:rsidRPr="001212D6">
        <w:rPr>
          <w:rFonts w:ascii="Arial" w:hAnsi="Arial"/>
          <w:b/>
          <w:color w:val="000000" w:themeColor="text1"/>
          <w:sz w:val="22"/>
          <w:szCs w:val="22"/>
        </w:rPr>
        <w:t>Knowledge &amp; Understanding</w:t>
      </w:r>
      <w:r w:rsidRPr="001212D6">
        <w:rPr>
          <w:rFonts w:ascii="Arial" w:hAnsi="Arial"/>
          <w:b/>
          <w:color w:val="000000" w:themeColor="text1"/>
          <w:sz w:val="22"/>
          <w:szCs w:val="22"/>
        </w:rPr>
        <w:tab/>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
          <w:color w:val="000000" w:themeColor="text1"/>
          <w:sz w:val="22"/>
          <w:szCs w:val="22"/>
        </w:rPr>
        <w:t xml:space="preserve">K-1. </w:t>
      </w:r>
      <w:r w:rsidRPr="001212D6">
        <w:rPr>
          <w:rFonts w:ascii="Arial" w:hAnsi="Arial"/>
          <w:bCs/>
          <w:color w:val="000000" w:themeColor="text1"/>
          <w:sz w:val="22"/>
          <w:szCs w:val="22"/>
        </w:rPr>
        <w:t>Define a pressure gauge</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K-2. Describe basic types of pressure gauges</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K-3. Describe Bourdon tube gauge</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K-4. Differentiate between measuring gauge and calibration gauge</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K-5. Describe dead weight pressure gauge</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K-6. Describe Pascal’s Law</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K-1. Describe Diaphragm pressure gauge.</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 xml:space="preserve">K-2. Describe master gauge calibrator </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lastRenderedPageBreak/>
        <w:t>K-3. Describe calibration Method and Frequency</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K-4. Describe Pascal’s Law</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Apparatus</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Deadweight gauge Tester</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Weights</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Master Gauge Calibrator</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Bourdon Tube</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Deadweight gauge Tester</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Weights</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Master Gauge Calibrator</w:t>
      </w:r>
    </w:p>
    <w:p w:rsidR="00604CF0"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Diaphragm Pressure Gauge</w:t>
      </w:r>
    </w:p>
    <w:p w:rsidR="000F245F" w:rsidRPr="001212D6" w:rsidRDefault="000F245F">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br w:type="page"/>
      </w:r>
    </w:p>
    <w:p w:rsidR="00604CF0" w:rsidRPr="001212D6" w:rsidRDefault="00604CF0" w:rsidP="00864578">
      <w:pPr>
        <w:pStyle w:val="Heading3"/>
        <w:numPr>
          <w:ilvl w:val="0"/>
          <w:numId w:val="717"/>
        </w:numPr>
        <w:shd w:val="clear" w:color="auto" w:fill="FFC000"/>
        <w:rPr>
          <w:color w:val="000000" w:themeColor="text1"/>
          <w:sz w:val="24"/>
          <w:szCs w:val="24"/>
          <w:lang w:val="en-AU"/>
        </w:rPr>
      </w:pPr>
      <w:bookmarkStart w:id="94" w:name="_Toc28651582"/>
      <w:r w:rsidRPr="001212D6">
        <w:rPr>
          <w:color w:val="000000" w:themeColor="text1"/>
          <w:sz w:val="24"/>
          <w:szCs w:val="24"/>
          <w:lang w:val="en-AU"/>
        </w:rPr>
        <w:lastRenderedPageBreak/>
        <w:t>Operate Hydraulic Press</w:t>
      </w:r>
      <w:bookmarkEnd w:id="94"/>
    </w:p>
    <w:p w:rsidR="00604CF0" w:rsidRPr="001212D6" w:rsidRDefault="00604CF0" w:rsidP="00604CF0">
      <w:pPr>
        <w:autoSpaceDE w:val="0"/>
        <w:autoSpaceDN w:val="0"/>
        <w:adjustRightInd w:val="0"/>
        <w:spacing w:before="240"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HAnsi" w:hAnsi="Arial"/>
          <w:color w:val="000000" w:themeColor="text1"/>
          <w:sz w:val="22"/>
          <w:szCs w:val="22"/>
          <w:lang w:val="en-GB"/>
        </w:rPr>
        <w:t>This competency standard covers the skills and knowledge required to operate a hydraulic press and observe power required to drive it.</w:t>
      </w:r>
    </w:p>
    <w:tbl>
      <w:tblPr>
        <w:tblStyle w:val="GridTable5Dark-Accent410"/>
        <w:tblW w:w="10165" w:type="dxa"/>
        <w:tblLook w:val="04A0" w:firstRow="1" w:lastRow="0" w:firstColumn="1" w:lastColumn="0" w:noHBand="0" w:noVBand="1"/>
      </w:tblPr>
      <w:tblGrid>
        <w:gridCol w:w="2451"/>
        <w:gridCol w:w="7714"/>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2451" w:type="dxa"/>
          </w:tcPr>
          <w:p w:rsidR="00A653E8" w:rsidRPr="001212D6" w:rsidRDefault="00A653E8" w:rsidP="00604CF0">
            <w:pPr>
              <w:ind w:left="427" w:hanging="427"/>
              <w:rPr>
                <w:rFonts w:ascii="Arial" w:hAnsi="Arial"/>
                <w:b w:val="0"/>
                <w:bCs w:val="0"/>
                <w:color w:val="000000" w:themeColor="text1"/>
                <w:sz w:val="22"/>
                <w:szCs w:val="22"/>
              </w:rPr>
            </w:pPr>
            <w:r w:rsidRPr="001212D6">
              <w:rPr>
                <w:rFonts w:ascii="Arial" w:hAnsi="Arial"/>
                <w:b w:val="0"/>
                <w:bCs w:val="0"/>
                <w:color w:val="000000" w:themeColor="text1"/>
                <w:sz w:val="22"/>
                <w:szCs w:val="22"/>
              </w:rPr>
              <w:t>Competency Unit</w:t>
            </w:r>
          </w:p>
        </w:tc>
        <w:tc>
          <w:tcPr>
            <w:tcW w:w="7714" w:type="dxa"/>
          </w:tcPr>
          <w:p w:rsidR="00A653E8" w:rsidRPr="001212D6" w:rsidRDefault="00BB7730" w:rsidP="00604CF0">
            <w:pPr>
              <w:keepNext/>
              <w:keepLines/>
              <w:spacing w:line="360" w:lineRule="auto"/>
              <w:contextualSpacing/>
              <w:jc w:val="both"/>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lang w:val="en-AU"/>
              </w:rPr>
            </w:pPr>
            <w:r w:rsidRPr="00BB7730">
              <w:rPr>
                <w:rFonts w:ascii="Arial" w:hAnsi="Arial"/>
                <w:color w:val="000000" w:themeColor="text1"/>
                <w:sz w:val="22"/>
                <w:szCs w:val="22"/>
                <w:lang w:val="en-AU"/>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E5771">
            <w:pPr>
              <w:ind w:left="342" w:hanging="342"/>
              <w:rPr>
                <w:rFonts w:ascii="Arial" w:hAnsi="Arial"/>
                <w:bCs w:val="0"/>
                <w:noProof/>
                <w:color w:val="000000" w:themeColor="text1"/>
                <w:sz w:val="22"/>
                <w:szCs w:val="22"/>
              </w:rPr>
            </w:pPr>
            <w:r w:rsidRPr="00D37C30">
              <w:rPr>
                <w:rFonts w:ascii="Arial" w:hAnsi="Arial"/>
                <w:bCs w:val="0"/>
                <w:noProof/>
                <w:color w:val="000000" w:themeColor="text1"/>
                <w:sz w:val="22"/>
                <w:szCs w:val="22"/>
              </w:rPr>
              <w:t>CU-1: Operate hydraulic press</w:t>
            </w:r>
          </w:p>
        </w:tc>
        <w:tc>
          <w:tcPr>
            <w:tcW w:w="7714" w:type="dxa"/>
          </w:tcPr>
          <w:p w:rsidR="00A653E8" w:rsidRPr="00D37C30" w:rsidRDefault="00A653E8" w:rsidP="006E5771">
            <w:pPr>
              <w:spacing w:line="360" w:lineRule="auto"/>
              <w:ind w:left="496" w:hanging="49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37C30">
              <w:rPr>
                <w:rFonts w:ascii="Arial" w:hAnsi="Arial"/>
                <w:color w:val="000000" w:themeColor="text1"/>
                <w:sz w:val="22"/>
                <w:szCs w:val="22"/>
              </w:rPr>
              <w:t>P-1. Prepare the work piece as per size requirement.</w:t>
            </w:r>
          </w:p>
          <w:p w:rsidR="00A653E8" w:rsidRPr="00D37C30" w:rsidRDefault="00A653E8" w:rsidP="006E5771">
            <w:pPr>
              <w:spacing w:line="360" w:lineRule="auto"/>
              <w:ind w:left="496" w:hanging="49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37C30">
              <w:rPr>
                <w:rFonts w:ascii="Arial" w:hAnsi="Arial"/>
                <w:color w:val="000000" w:themeColor="text1"/>
                <w:sz w:val="22"/>
                <w:szCs w:val="22"/>
              </w:rPr>
              <w:t xml:space="preserve">P-2. </w:t>
            </w:r>
            <w:r w:rsidR="0042713F" w:rsidRPr="00D37C30">
              <w:rPr>
                <w:rFonts w:ascii="Arial" w:hAnsi="Arial"/>
                <w:color w:val="000000" w:themeColor="text1"/>
                <w:sz w:val="22"/>
                <w:szCs w:val="22"/>
              </w:rPr>
              <w:t xml:space="preserve">Ensure / </w:t>
            </w:r>
            <w:r w:rsidRPr="00D37C30">
              <w:rPr>
                <w:rFonts w:ascii="Arial" w:hAnsi="Arial"/>
                <w:color w:val="000000" w:themeColor="text1"/>
                <w:sz w:val="22"/>
                <w:szCs w:val="22"/>
              </w:rPr>
              <w:t xml:space="preserve">Inspect the </w:t>
            </w:r>
            <w:r w:rsidRPr="00D37C30">
              <w:rPr>
                <w:rFonts w:ascii="Arial" w:hAnsi="Arial"/>
                <w:color w:val="000000" w:themeColor="text1"/>
                <w:sz w:val="22"/>
                <w:szCs w:val="22"/>
                <w:u w:val="single"/>
              </w:rPr>
              <w:t>press</w:t>
            </w:r>
            <w:r w:rsidR="0042713F" w:rsidRPr="00D37C30">
              <w:rPr>
                <w:rFonts w:ascii="Arial" w:hAnsi="Arial"/>
                <w:color w:val="000000" w:themeColor="text1"/>
                <w:sz w:val="22"/>
                <w:szCs w:val="22"/>
                <w:u w:val="single"/>
              </w:rPr>
              <w:t xml:space="preserve"> ??</w:t>
            </w:r>
            <w:r w:rsidRPr="00D37C30">
              <w:rPr>
                <w:rFonts w:ascii="Arial" w:hAnsi="Arial"/>
                <w:color w:val="000000" w:themeColor="text1"/>
                <w:sz w:val="22"/>
                <w:szCs w:val="22"/>
              </w:rPr>
              <w:t xml:space="preserve"> for oil level and other necessary elements.</w:t>
            </w:r>
          </w:p>
          <w:p w:rsidR="00A653E8" w:rsidRPr="00D37C30" w:rsidRDefault="00A653E8" w:rsidP="006E5771">
            <w:pPr>
              <w:spacing w:line="360" w:lineRule="auto"/>
              <w:ind w:left="496" w:hanging="49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37C30">
              <w:rPr>
                <w:rFonts w:ascii="Arial" w:hAnsi="Arial"/>
                <w:color w:val="000000" w:themeColor="text1"/>
                <w:sz w:val="22"/>
                <w:szCs w:val="22"/>
              </w:rPr>
              <w:t>P-3. Turn on the hydraulic press and select the load according to the thickness of the material.</w:t>
            </w:r>
          </w:p>
          <w:p w:rsidR="00A653E8" w:rsidRPr="00D37C30" w:rsidRDefault="00A653E8" w:rsidP="006E5771">
            <w:pPr>
              <w:spacing w:line="360" w:lineRule="auto"/>
              <w:ind w:left="496" w:hanging="49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37C30">
              <w:rPr>
                <w:rFonts w:ascii="Arial" w:hAnsi="Arial"/>
                <w:color w:val="000000" w:themeColor="text1"/>
                <w:sz w:val="22"/>
                <w:szCs w:val="22"/>
              </w:rPr>
              <w:t>P-4. Place the work piece between the die and bench.</w:t>
            </w:r>
          </w:p>
          <w:p w:rsidR="00A653E8" w:rsidRPr="00D37C30" w:rsidRDefault="00A653E8" w:rsidP="006E5771">
            <w:pPr>
              <w:spacing w:line="360" w:lineRule="auto"/>
              <w:ind w:left="496" w:hanging="49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37C30">
              <w:rPr>
                <w:rFonts w:ascii="Arial" w:hAnsi="Arial"/>
                <w:color w:val="000000" w:themeColor="text1"/>
                <w:sz w:val="22"/>
                <w:szCs w:val="22"/>
              </w:rPr>
              <w:t>P-5. Exert a force on the work piece with the help of punch. This would prepare the work piece to fit in the die.</w:t>
            </w:r>
          </w:p>
          <w:p w:rsidR="00A653E8" w:rsidRPr="00D37C30" w:rsidRDefault="00A653E8" w:rsidP="006E5771">
            <w:pPr>
              <w:spacing w:line="360" w:lineRule="auto"/>
              <w:ind w:left="496" w:hanging="496"/>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37C30">
              <w:rPr>
                <w:rFonts w:ascii="Arial" w:hAnsi="Arial"/>
                <w:color w:val="000000" w:themeColor="text1"/>
                <w:sz w:val="22"/>
                <w:szCs w:val="22"/>
              </w:rPr>
              <w:t>P-6. Turn off the hydraulic press and note</w:t>
            </w:r>
            <w:r w:rsidR="0042713F" w:rsidRPr="00D37C30">
              <w:rPr>
                <w:rFonts w:ascii="Arial" w:hAnsi="Arial"/>
                <w:color w:val="000000" w:themeColor="text1"/>
                <w:sz w:val="22"/>
                <w:szCs w:val="22"/>
              </w:rPr>
              <w:t xml:space="preserve"> the</w:t>
            </w:r>
            <w:r w:rsidRPr="00D37C30">
              <w:rPr>
                <w:rFonts w:ascii="Arial" w:hAnsi="Arial"/>
                <w:color w:val="000000" w:themeColor="text1"/>
                <w:sz w:val="22"/>
                <w:szCs w:val="22"/>
              </w:rPr>
              <w:t xml:space="preserve">  observations and calculate </w:t>
            </w:r>
            <w:r w:rsidR="0042713F" w:rsidRPr="00D37C30">
              <w:rPr>
                <w:rFonts w:ascii="Arial" w:hAnsi="Arial"/>
                <w:color w:val="000000" w:themeColor="text1"/>
                <w:sz w:val="22"/>
                <w:szCs w:val="22"/>
              </w:rPr>
              <w:t xml:space="preserve">the </w:t>
            </w:r>
            <w:r w:rsidRPr="00D37C30">
              <w:rPr>
                <w:rFonts w:ascii="Arial" w:hAnsi="Arial"/>
                <w:color w:val="000000" w:themeColor="text1"/>
                <w:sz w:val="22"/>
                <w:szCs w:val="22"/>
              </w:rPr>
              <w:t>power required to drive the hydraulic press.</w:t>
            </w:r>
          </w:p>
        </w:tc>
      </w:tr>
      <w:tr w:rsidR="00A653E8" w:rsidRPr="001212D6" w:rsidTr="004335F5">
        <w:trPr>
          <w:trHeight w:val="1079"/>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E5771">
            <w:pPr>
              <w:ind w:left="342" w:hanging="342"/>
              <w:rPr>
                <w:rFonts w:ascii="Arial" w:hAnsi="Arial"/>
                <w:bCs w:val="0"/>
                <w:noProof/>
                <w:color w:val="000000" w:themeColor="text1"/>
                <w:sz w:val="22"/>
                <w:szCs w:val="22"/>
              </w:rPr>
            </w:pPr>
            <w:r w:rsidRPr="00D37C30">
              <w:rPr>
                <w:rFonts w:ascii="Arial" w:hAnsi="Arial"/>
                <w:bCs w:val="0"/>
                <w:noProof/>
                <w:color w:val="000000" w:themeColor="text1"/>
                <w:sz w:val="22"/>
                <w:szCs w:val="22"/>
              </w:rPr>
              <w:t>CU-2: Obseve the power requirement to drive a Hydraulic press</w:t>
            </w:r>
          </w:p>
        </w:tc>
        <w:tc>
          <w:tcPr>
            <w:tcW w:w="7714" w:type="dxa"/>
          </w:tcPr>
          <w:p w:rsidR="00A653E8" w:rsidRPr="00D37C30" w:rsidRDefault="00A653E8" w:rsidP="006E5771">
            <w:pPr>
              <w:spacing w:line="360" w:lineRule="auto"/>
              <w:ind w:left="496" w:hanging="49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37C30">
              <w:rPr>
                <w:rFonts w:ascii="Arial" w:hAnsi="Arial"/>
                <w:color w:val="000000" w:themeColor="text1"/>
                <w:sz w:val="22"/>
                <w:szCs w:val="22"/>
              </w:rPr>
              <w:t>P-1. Prepare the work piece as per size requirement.</w:t>
            </w:r>
            <w:r w:rsidR="00D22BCD" w:rsidRPr="00D37C30">
              <w:rPr>
                <w:rFonts w:ascii="Arial" w:hAnsi="Arial"/>
                <w:color w:val="000000" w:themeColor="text1"/>
                <w:sz w:val="22"/>
                <w:szCs w:val="22"/>
              </w:rPr>
              <w:t>correct as the provious</w:t>
            </w:r>
          </w:p>
          <w:p w:rsidR="00A653E8" w:rsidRPr="00D37C30" w:rsidRDefault="00A653E8" w:rsidP="006E5771">
            <w:pPr>
              <w:spacing w:line="360" w:lineRule="auto"/>
              <w:ind w:left="496" w:hanging="49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37C30">
              <w:rPr>
                <w:rFonts w:ascii="Arial" w:hAnsi="Arial"/>
                <w:color w:val="000000" w:themeColor="text1"/>
                <w:sz w:val="22"/>
                <w:szCs w:val="22"/>
              </w:rPr>
              <w:t>P-2. Inspect the press for oil level and other necessary elements.</w:t>
            </w:r>
          </w:p>
          <w:p w:rsidR="00A653E8" w:rsidRPr="00D37C30" w:rsidRDefault="00A653E8" w:rsidP="006E5771">
            <w:pPr>
              <w:spacing w:line="360" w:lineRule="auto"/>
              <w:ind w:left="496" w:hanging="49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37C30">
              <w:rPr>
                <w:rFonts w:ascii="Arial" w:hAnsi="Arial"/>
                <w:color w:val="000000" w:themeColor="text1"/>
                <w:sz w:val="22"/>
                <w:szCs w:val="22"/>
              </w:rPr>
              <w:t>P-3. Turn on the hydraulic press and select the load according to the thickness of the material.</w:t>
            </w:r>
          </w:p>
          <w:p w:rsidR="00A653E8" w:rsidRPr="00D37C30" w:rsidRDefault="00A653E8" w:rsidP="006E5771">
            <w:pPr>
              <w:spacing w:line="360" w:lineRule="auto"/>
              <w:ind w:left="496" w:hanging="49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37C30">
              <w:rPr>
                <w:rFonts w:ascii="Arial" w:hAnsi="Arial"/>
                <w:color w:val="000000" w:themeColor="text1"/>
                <w:sz w:val="22"/>
                <w:szCs w:val="22"/>
              </w:rPr>
              <w:t>P-4. Place the work piece between the die and bench.</w:t>
            </w:r>
          </w:p>
          <w:p w:rsidR="00A653E8" w:rsidRPr="00D37C30" w:rsidRDefault="00A653E8" w:rsidP="006E5771">
            <w:pPr>
              <w:spacing w:line="360" w:lineRule="auto"/>
              <w:ind w:left="496" w:hanging="49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37C30">
              <w:rPr>
                <w:rFonts w:ascii="Arial" w:hAnsi="Arial"/>
                <w:color w:val="000000" w:themeColor="text1"/>
                <w:sz w:val="22"/>
                <w:szCs w:val="22"/>
              </w:rPr>
              <w:t>P-5. Exert a force on the work piece with the using the punch of the press. This would prepare the work piece to fit in the die.</w:t>
            </w:r>
          </w:p>
          <w:p w:rsidR="00A653E8" w:rsidRPr="00D37C30" w:rsidRDefault="00A653E8" w:rsidP="006E5771">
            <w:pPr>
              <w:spacing w:line="360" w:lineRule="auto"/>
              <w:ind w:left="496" w:hanging="49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37C30">
              <w:rPr>
                <w:rFonts w:ascii="Arial" w:hAnsi="Arial"/>
                <w:color w:val="000000" w:themeColor="text1"/>
                <w:sz w:val="22"/>
                <w:szCs w:val="22"/>
              </w:rPr>
              <w:t>P-6. Turn off the hydraulic press and note all observations.</w:t>
            </w:r>
          </w:p>
          <w:p w:rsidR="00A653E8" w:rsidRPr="00D37C30" w:rsidRDefault="00A653E8" w:rsidP="00A653E8">
            <w:pPr>
              <w:spacing w:line="360" w:lineRule="auto"/>
              <w:ind w:left="496" w:hanging="496"/>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37C30">
              <w:rPr>
                <w:rFonts w:ascii="Arial" w:hAnsi="Arial"/>
                <w:color w:val="000000" w:themeColor="text1"/>
                <w:sz w:val="22"/>
                <w:szCs w:val="22"/>
              </w:rPr>
              <w:t>P-7. Enter values of Area of Ram, Area of Plunger, length of the stroke of the Plunger, loaded arm and weight lifted by the arm in the Formula to calculate the power required.</w:t>
            </w:r>
          </w:p>
        </w:tc>
      </w:tr>
    </w:tbl>
    <w:p w:rsidR="00604CF0" w:rsidRPr="001212D6" w:rsidRDefault="00604CF0" w:rsidP="00604CF0">
      <w:pPr>
        <w:spacing w:after="160" w:line="360" w:lineRule="auto"/>
        <w:ind w:right="297"/>
        <w:rPr>
          <w:rFonts w:ascii="Arial" w:eastAsiaTheme="minorHAnsi" w:hAnsi="Arial"/>
          <w:color w:val="000000" w:themeColor="text1"/>
          <w:sz w:val="22"/>
          <w:szCs w:val="22"/>
        </w:rPr>
      </w:pPr>
    </w:p>
    <w:p w:rsidR="000F245F" w:rsidRPr="001212D6" w:rsidRDefault="000F245F" w:rsidP="00604CF0">
      <w:pPr>
        <w:spacing w:after="160" w:line="360" w:lineRule="auto"/>
        <w:ind w:right="297"/>
        <w:rPr>
          <w:rFonts w:ascii="Arial" w:eastAsiaTheme="minorHAnsi" w:hAnsi="Arial"/>
          <w:b/>
          <w:bCs/>
          <w:color w:val="000000" w:themeColor="text1"/>
          <w:sz w:val="22"/>
          <w:szCs w:val="22"/>
        </w:rPr>
      </w:pPr>
      <w:r w:rsidRPr="001212D6">
        <w:rPr>
          <w:rFonts w:ascii="Arial" w:eastAsiaTheme="minorHAnsi" w:hAnsi="Arial"/>
          <w:b/>
          <w:bCs/>
          <w:color w:val="000000" w:themeColor="text1"/>
          <w:sz w:val="22"/>
          <w:szCs w:val="22"/>
        </w:rPr>
        <w:t>Knowledge and Understanding</w:t>
      </w:r>
    </w:p>
    <w:p w:rsidR="000F245F" w:rsidRPr="001212D6" w:rsidRDefault="000F245F" w:rsidP="000F245F">
      <w:pPr>
        <w:spacing w:after="160" w:line="259"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K-1. Define a hydraulic press</w:t>
      </w:r>
    </w:p>
    <w:p w:rsidR="000F245F" w:rsidRPr="001212D6" w:rsidRDefault="000F245F" w:rsidP="000F245F">
      <w:pPr>
        <w:spacing w:after="160" w:line="259"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K-2. Describe construction of a hydraulic press</w:t>
      </w:r>
    </w:p>
    <w:p w:rsidR="000F245F" w:rsidRPr="001212D6" w:rsidRDefault="000F245F" w:rsidP="000F245F">
      <w:pPr>
        <w:spacing w:after="160" w:line="259"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K-3. Describe working principle of </w:t>
      </w:r>
      <w:r w:rsidR="00D22BCD" w:rsidRPr="001212D6">
        <w:rPr>
          <w:rFonts w:ascii="Arial" w:eastAsiaTheme="minorHAnsi" w:hAnsi="Arial"/>
          <w:color w:val="000000" w:themeColor="text1"/>
          <w:sz w:val="22"/>
          <w:szCs w:val="22"/>
        </w:rPr>
        <w:t xml:space="preserve">a </w:t>
      </w:r>
      <w:r w:rsidRPr="001212D6">
        <w:rPr>
          <w:rFonts w:ascii="Arial" w:eastAsiaTheme="minorHAnsi" w:hAnsi="Arial"/>
          <w:color w:val="000000" w:themeColor="text1"/>
          <w:sz w:val="22"/>
          <w:szCs w:val="22"/>
        </w:rPr>
        <w:t>hydraulic press.</w:t>
      </w:r>
    </w:p>
    <w:p w:rsidR="000F245F" w:rsidRPr="001212D6" w:rsidRDefault="000F245F" w:rsidP="000F245F">
      <w:pPr>
        <w:spacing w:after="160" w:line="259"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K-4. Describe Pascal’s Law.</w:t>
      </w:r>
    </w:p>
    <w:p w:rsidR="000F245F" w:rsidRPr="001212D6" w:rsidRDefault="000F245F" w:rsidP="000F245F">
      <w:pPr>
        <w:spacing w:after="160" w:line="259"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K-1. Enlist all the parameters involved in Formula.</w:t>
      </w:r>
    </w:p>
    <w:p w:rsidR="000F245F" w:rsidRPr="001212D6" w:rsidRDefault="000F245F" w:rsidP="000F245F">
      <w:pPr>
        <w:spacing w:after="160" w:line="259"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K-2. Explain Mechanical Advantage of a machine.</w:t>
      </w:r>
    </w:p>
    <w:p w:rsidR="000F245F" w:rsidRPr="001212D6" w:rsidRDefault="000F245F" w:rsidP="00A653E8">
      <w:pPr>
        <w:spacing w:after="160" w:line="259" w:lineRule="auto"/>
        <w:rPr>
          <w:rFonts w:ascii="Arial" w:eastAsiaTheme="minorHAnsi" w:hAnsi="Arial"/>
          <w:color w:val="000000" w:themeColor="text1"/>
          <w:sz w:val="22"/>
          <w:szCs w:val="22"/>
        </w:rPr>
      </w:pPr>
    </w:p>
    <w:p w:rsidR="00A653E8" w:rsidRPr="001212D6" w:rsidRDefault="00A653E8" w:rsidP="00A653E8">
      <w:pPr>
        <w:spacing w:after="160" w:line="259" w:lineRule="auto"/>
        <w:rPr>
          <w:rFonts w:ascii="Arial" w:eastAsiaTheme="minorHAnsi" w:hAnsi="Arial"/>
          <w:b/>
          <w:bCs/>
          <w:color w:val="000000" w:themeColor="text1"/>
          <w:sz w:val="22"/>
          <w:szCs w:val="22"/>
        </w:rPr>
      </w:pPr>
      <w:r w:rsidRPr="001212D6">
        <w:rPr>
          <w:rFonts w:ascii="Arial" w:eastAsiaTheme="minorHAnsi" w:hAnsi="Arial"/>
          <w:b/>
          <w:bCs/>
          <w:color w:val="000000" w:themeColor="text1"/>
          <w:sz w:val="22"/>
          <w:szCs w:val="22"/>
        </w:rPr>
        <w:lastRenderedPageBreak/>
        <w:t>Apparatus</w:t>
      </w:r>
    </w:p>
    <w:p w:rsidR="00A653E8" w:rsidRPr="001212D6" w:rsidRDefault="00A653E8" w:rsidP="00C04F61">
      <w:pPr>
        <w:pStyle w:val="ListParagraph"/>
        <w:numPr>
          <w:ilvl w:val="0"/>
          <w:numId w:val="664"/>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Plunger</w:t>
      </w:r>
    </w:p>
    <w:p w:rsidR="00A653E8" w:rsidRPr="001212D6" w:rsidRDefault="00A653E8" w:rsidP="00C04F61">
      <w:pPr>
        <w:pStyle w:val="ListParagraph"/>
        <w:numPr>
          <w:ilvl w:val="0"/>
          <w:numId w:val="664"/>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Ram</w:t>
      </w:r>
    </w:p>
    <w:p w:rsidR="00A653E8" w:rsidRPr="001212D6" w:rsidRDefault="00A653E8" w:rsidP="00C04F61">
      <w:pPr>
        <w:pStyle w:val="ListParagraph"/>
        <w:numPr>
          <w:ilvl w:val="0"/>
          <w:numId w:val="664"/>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Chamber</w:t>
      </w:r>
    </w:p>
    <w:p w:rsidR="00A653E8" w:rsidRPr="001212D6" w:rsidRDefault="00A653E8" w:rsidP="00C04F61">
      <w:pPr>
        <w:pStyle w:val="ListParagraph"/>
        <w:numPr>
          <w:ilvl w:val="0"/>
          <w:numId w:val="664"/>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Weight</w:t>
      </w:r>
    </w:p>
    <w:p w:rsidR="00A653E8" w:rsidRPr="001212D6" w:rsidRDefault="00A653E8" w:rsidP="00C04F61">
      <w:pPr>
        <w:pStyle w:val="ListParagraph"/>
        <w:numPr>
          <w:ilvl w:val="0"/>
          <w:numId w:val="664"/>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Plunger</w:t>
      </w:r>
    </w:p>
    <w:p w:rsidR="00A653E8" w:rsidRPr="001212D6" w:rsidRDefault="00A653E8" w:rsidP="00C04F61">
      <w:pPr>
        <w:pStyle w:val="ListParagraph"/>
        <w:numPr>
          <w:ilvl w:val="0"/>
          <w:numId w:val="664"/>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Ram</w:t>
      </w:r>
    </w:p>
    <w:p w:rsidR="00A653E8" w:rsidRPr="001212D6" w:rsidRDefault="00A653E8" w:rsidP="00C04F61">
      <w:pPr>
        <w:pStyle w:val="ListParagraph"/>
        <w:numPr>
          <w:ilvl w:val="0"/>
          <w:numId w:val="664"/>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Chamber</w:t>
      </w:r>
    </w:p>
    <w:p w:rsidR="00A653E8" w:rsidRPr="001212D6" w:rsidRDefault="00A653E8" w:rsidP="00C04F61">
      <w:pPr>
        <w:pStyle w:val="ListParagraph"/>
        <w:numPr>
          <w:ilvl w:val="0"/>
          <w:numId w:val="664"/>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Weight</w:t>
      </w:r>
    </w:p>
    <w:p w:rsidR="00604CF0" w:rsidRPr="001212D6" w:rsidRDefault="00604CF0">
      <w:pPr>
        <w:spacing w:after="160" w:line="259"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br w:type="page"/>
      </w:r>
    </w:p>
    <w:p w:rsidR="00604CF0" w:rsidRPr="001212D6" w:rsidRDefault="00604CF0" w:rsidP="00864578">
      <w:pPr>
        <w:pStyle w:val="Heading3"/>
        <w:numPr>
          <w:ilvl w:val="0"/>
          <w:numId w:val="717"/>
        </w:numPr>
        <w:shd w:val="clear" w:color="auto" w:fill="FFC000"/>
        <w:rPr>
          <w:color w:val="000000" w:themeColor="text1"/>
          <w:sz w:val="24"/>
          <w:szCs w:val="24"/>
          <w:lang w:val="en-AU"/>
        </w:rPr>
      </w:pPr>
      <w:bookmarkStart w:id="95" w:name="_Toc28651583"/>
      <w:r w:rsidRPr="001212D6">
        <w:rPr>
          <w:color w:val="000000" w:themeColor="text1"/>
          <w:sz w:val="24"/>
          <w:szCs w:val="24"/>
          <w:lang w:val="en-AU"/>
        </w:rPr>
        <w:lastRenderedPageBreak/>
        <w:t>Verify Bernoulli’s Equation</w:t>
      </w:r>
      <w:bookmarkEnd w:id="95"/>
    </w:p>
    <w:p w:rsidR="00604CF0" w:rsidRPr="001212D6" w:rsidRDefault="00604CF0" w:rsidP="00604CF0">
      <w:pPr>
        <w:autoSpaceDE w:val="0"/>
        <w:autoSpaceDN w:val="0"/>
        <w:adjustRightInd w:val="0"/>
        <w:spacing w:before="240" w:after="240" w:line="360" w:lineRule="auto"/>
        <w:ind w:right="387"/>
        <w:jc w:val="both"/>
        <w:rPr>
          <w:rFonts w:ascii="Arial" w:eastAsiaTheme="minorHAnsi" w:hAnsi="Arial"/>
          <w:color w:val="000000" w:themeColor="text1"/>
          <w:sz w:val="22"/>
          <w:szCs w:val="22"/>
          <w:lang w:val="en-GB"/>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HAnsi" w:hAnsi="Arial"/>
          <w:color w:val="000000" w:themeColor="text1"/>
          <w:sz w:val="22"/>
          <w:szCs w:val="22"/>
          <w:lang w:val="en-GB"/>
        </w:rPr>
        <w:t>This competency standard covers the skills and knowledge required to verify Velocity Head, Pressure head and Datum Head as well as Law of Conservation of Energy by measuring pressure and velocity at various points.</w:t>
      </w:r>
    </w:p>
    <w:tbl>
      <w:tblPr>
        <w:tblStyle w:val="GridTable5Dark-Accent410"/>
        <w:tblW w:w="10165" w:type="dxa"/>
        <w:tblLook w:val="04A0" w:firstRow="1" w:lastRow="0" w:firstColumn="1" w:lastColumn="0" w:noHBand="0" w:noVBand="1"/>
      </w:tblPr>
      <w:tblGrid>
        <w:gridCol w:w="2451"/>
        <w:gridCol w:w="7714"/>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E5771">
            <w:pPr>
              <w:ind w:left="342" w:hanging="342"/>
              <w:rPr>
                <w:rFonts w:ascii="Arial" w:hAnsi="Arial"/>
                <w:bCs w:val="0"/>
                <w:noProof/>
                <w:color w:val="000000" w:themeColor="text1"/>
                <w:sz w:val="22"/>
                <w:szCs w:val="22"/>
              </w:rPr>
            </w:pPr>
            <w:r w:rsidRPr="00D37C30">
              <w:rPr>
                <w:rFonts w:ascii="Arial" w:hAnsi="Arial"/>
                <w:bCs w:val="0"/>
                <w:noProof/>
                <w:color w:val="000000" w:themeColor="text1"/>
                <w:sz w:val="22"/>
                <w:szCs w:val="22"/>
              </w:rPr>
              <w:t>Competency Unit</w:t>
            </w:r>
          </w:p>
        </w:tc>
        <w:tc>
          <w:tcPr>
            <w:tcW w:w="7714" w:type="dxa"/>
          </w:tcPr>
          <w:p w:rsidR="00A653E8" w:rsidRPr="001212D6" w:rsidRDefault="00A653E8" w:rsidP="006E5771">
            <w:pPr>
              <w:cnfStyle w:val="100000000000" w:firstRow="1" w:lastRow="0" w:firstColumn="0" w:lastColumn="0" w:oddVBand="0" w:evenVBand="0" w:oddHBand="0" w:evenHBand="0" w:firstRowFirstColumn="0" w:firstRowLastColumn="0" w:lastRowFirstColumn="0" w:lastRowLastColumn="0"/>
              <w:rPr>
                <w:rFonts w:ascii="Arial" w:eastAsiaTheme="minorHAnsi" w:hAnsi="Arial"/>
                <w:b w:val="0"/>
                <w:color w:val="000000" w:themeColor="text1"/>
                <w:sz w:val="22"/>
                <w:szCs w:val="22"/>
              </w:rPr>
            </w:pPr>
            <w:r w:rsidRPr="001212D6">
              <w:rPr>
                <w:rFonts w:ascii="Arial" w:eastAsiaTheme="minorHAnsi" w:hAnsi="Arial"/>
                <w:b w:val="0"/>
                <w:color w:val="000000" w:themeColor="text1"/>
                <w:sz w:val="22"/>
                <w:szCs w:val="22"/>
              </w:rPr>
              <w:t>Performance Measure</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ind w:left="342" w:hanging="342"/>
              <w:rPr>
                <w:rFonts w:ascii="Arial" w:hAnsi="Arial"/>
                <w:bCs w:val="0"/>
                <w:noProof/>
                <w:color w:val="000000" w:themeColor="text1"/>
                <w:sz w:val="22"/>
                <w:szCs w:val="22"/>
              </w:rPr>
            </w:pPr>
            <w:r w:rsidRPr="00D37C30">
              <w:rPr>
                <w:rFonts w:ascii="Arial" w:hAnsi="Arial"/>
                <w:bCs w:val="0"/>
                <w:noProof/>
                <w:color w:val="000000" w:themeColor="text1"/>
                <w:sz w:val="22"/>
                <w:szCs w:val="22"/>
              </w:rPr>
              <w:t>CU-1: Verification of Velocity Head, Pressure Head and Datum Head</w:t>
            </w:r>
          </w:p>
        </w:tc>
        <w:tc>
          <w:tcPr>
            <w:tcW w:w="7714" w:type="dxa"/>
          </w:tcPr>
          <w:p w:rsidR="00A653E8" w:rsidRPr="001212D6" w:rsidRDefault="00A653E8" w:rsidP="00604CF0">
            <w:pPr>
              <w:spacing w:after="200"/>
              <w:ind w:left="496" w:hanging="496"/>
              <w:jc w:val="both"/>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b/>
                <w:color w:val="000000" w:themeColor="text1"/>
                <w:sz w:val="22"/>
                <w:szCs w:val="22"/>
              </w:rPr>
              <w:t>P-1.</w:t>
            </w:r>
            <w:r w:rsidRPr="001212D6">
              <w:rPr>
                <w:rFonts w:ascii="Arial" w:eastAsiaTheme="minorHAnsi" w:hAnsi="Arial"/>
                <w:color w:val="000000" w:themeColor="text1"/>
                <w:sz w:val="22"/>
                <w:szCs w:val="22"/>
              </w:rPr>
              <w:t xml:space="preserve"> Open inlet valve of hydraulic bench supply tank to allow the water to flow out of the tank.</w:t>
            </w:r>
            <w:r w:rsidR="00D542D2" w:rsidRPr="001212D6">
              <w:rPr>
                <w:rFonts w:ascii="Arial" w:hAnsi="Arial"/>
                <w:color w:val="000000" w:themeColor="text1"/>
                <w:sz w:val="22"/>
                <w:szCs w:val="22"/>
              </w:rPr>
              <w:t xml:space="preserve"> Correct according to the previous suggestions</w:t>
            </w:r>
          </w:p>
          <w:p w:rsidR="00A653E8" w:rsidRPr="001212D6" w:rsidRDefault="00A653E8" w:rsidP="00604CF0">
            <w:pPr>
              <w:spacing w:after="200"/>
              <w:ind w:left="496" w:hanging="496"/>
              <w:jc w:val="both"/>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b/>
                <w:color w:val="000000" w:themeColor="text1"/>
                <w:sz w:val="22"/>
                <w:szCs w:val="22"/>
              </w:rPr>
              <w:t>P-2.</w:t>
            </w:r>
            <w:r w:rsidRPr="001212D6">
              <w:rPr>
                <w:rFonts w:ascii="Arial" w:eastAsiaTheme="minorHAnsi" w:hAnsi="Arial"/>
                <w:color w:val="000000" w:themeColor="text1"/>
                <w:sz w:val="22"/>
                <w:szCs w:val="22"/>
              </w:rPr>
              <w:t xml:space="preserve"> Adjust the valves to obtain continuous flow at inlet and outlet valve.</w:t>
            </w:r>
          </w:p>
          <w:p w:rsidR="00A653E8" w:rsidRPr="001212D6" w:rsidRDefault="00A653E8" w:rsidP="00604CF0">
            <w:pPr>
              <w:spacing w:after="200"/>
              <w:ind w:left="496" w:hanging="496"/>
              <w:jc w:val="both"/>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b/>
                <w:color w:val="000000" w:themeColor="text1"/>
                <w:sz w:val="22"/>
                <w:szCs w:val="22"/>
              </w:rPr>
              <w:t>P-3.</w:t>
            </w:r>
            <w:r w:rsidRPr="001212D6">
              <w:rPr>
                <w:rFonts w:ascii="Arial" w:eastAsiaTheme="minorHAnsi" w:hAnsi="Arial"/>
                <w:color w:val="000000" w:themeColor="text1"/>
                <w:sz w:val="22"/>
                <w:szCs w:val="22"/>
              </w:rPr>
              <w:t xml:space="preserve"> Ensure continuous pressure head in the piezometer tube and note the reading.</w:t>
            </w:r>
          </w:p>
          <w:p w:rsidR="00A653E8" w:rsidRPr="001212D6" w:rsidRDefault="00A653E8" w:rsidP="00604CF0">
            <w:pPr>
              <w:spacing w:after="200"/>
              <w:ind w:left="496" w:hanging="496"/>
              <w:jc w:val="both"/>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b/>
                <w:color w:val="000000" w:themeColor="text1"/>
                <w:sz w:val="22"/>
                <w:szCs w:val="22"/>
              </w:rPr>
              <w:t>P-4.</w:t>
            </w:r>
            <w:r w:rsidRPr="001212D6">
              <w:rPr>
                <w:rFonts w:ascii="Arial" w:eastAsiaTheme="minorHAnsi" w:hAnsi="Arial"/>
                <w:color w:val="000000" w:themeColor="text1"/>
                <w:sz w:val="22"/>
                <w:szCs w:val="22"/>
              </w:rPr>
              <w:t xml:space="preserve"> Determine the water quantity collected in the measuring tank during the time noted by stop watch.</w:t>
            </w:r>
          </w:p>
          <w:p w:rsidR="00A653E8" w:rsidRPr="001212D6" w:rsidRDefault="00A653E8" w:rsidP="00604CF0">
            <w:pPr>
              <w:spacing w:after="200"/>
              <w:ind w:left="496" w:hanging="496"/>
              <w:jc w:val="both"/>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b/>
                <w:color w:val="000000" w:themeColor="text1"/>
                <w:sz w:val="22"/>
                <w:szCs w:val="22"/>
              </w:rPr>
              <w:t>P-5.</w:t>
            </w:r>
            <w:r w:rsidRPr="001212D6">
              <w:rPr>
                <w:rFonts w:ascii="Arial" w:eastAsiaTheme="minorHAnsi" w:hAnsi="Arial"/>
                <w:color w:val="000000" w:themeColor="text1"/>
                <w:sz w:val="22"/>
                <w:szCs w:val="22"/>
              </w:rPr>
              <w:t xml:space="preserve"> Determine the cross-sectional area of piezometer tube.</w:t>
            </w:r>
          </w:p>
          <w:p w:rsidR="00A653E8" w:rsidRPr="001212D6" w:rsidRDefault="00A653E8" w:rsidP="00604CF0">
            <w:pPr>
              <w:spacing w:after="200"/>
              <w:ind w:left="496" w:hanging="496"/>
              <w:jc w:val="both"/>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b/>
                <w:color w:val="000000" w:themeColor="text1"/>
                <w:sz w:val="22"/>
                <w:szCs w:val="22"/>
              </w:rPr>
              <w:t>P-6.</w:t>
            </w:r>
            <w:r w:rsidRPr="001212D6">
              <w:rPr>
                <w:rFonts w:ascii="Arial" w:eastAsiaTheme="minorHAnsi" w:hAnsi="Arial"/>
                <w:color w:val="000000" w:themeColor="text1"/>
                <w:sz w:val="22"/>
                <w:szCs w:val="22"/>
              </w:rPr>
              <w:t xml:space="preserve"> Calculate the velocity head and pressure head.</w:t>
            </w:r>
          </w:p>
          <w:p w:rsidR="00A653E8" w:rsidRPr="001212D6" w:rsidRDefault="00A653E8" w:rsidP="00604CF0">
            <w:pPr>
              <w:spacing w:after="200"/>
              <w:ind w:left="496" w:hanging="496"/>
              <w:jc w:val="both"/>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b/>
                <w:color w:val="000000" w:themeColor="text1"/>
                <w:sz w:val="22"/>
                <w:szCs w:val="22"/>
              </w:rPr>
              <w:t>P-7.</w:t>
            </w:r>
            <w:r w:rsidRPr="001212D6">
              <w:rPr>
                <w:rFonts w:ascii="Arial" w:eastAsiaTheme="minorHAnsi" w:hAnsi="Arial"/>
                <w:color w:val="000000" w:themeColor="text1"/>
                <w:sz w:val="22"/>
                <w:szCs w:val="22"/>
              </w:rPr>
              <w:t xml:space="preserve"> Change input and output supply and note the readings.</w:t>
            </w:r>
          </w:p>
        </w:tc>
      </w:tr>
      <w:tr w:rsidR="00546EF8" w:rsidRPr="001212D6" w:rsidTr="004335F5">
        <w:trPr>
          <w:trHeight w:val="978"/>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ind w:left="342" w:hanging="342"/>
              <w:rPr>
                <w:rFonts w:ascii="Arial" w:hAnsi="Arial"/>
                <w:bCs w:val="0"/>
                <w:noProof/>
                <w:color w:val="000000" w:themeColor="text1"/>
                <w:sz w:val="22"/>
                <w:szCs w:val="22"/>
              </w:rPr>
            </w:pPr>
            <w:r w:rsidRPr="00D37C30">
              <w:rPr>
                <w:rFonts w:ascii="Arial" w:hAnsi="Arial"/>
                <w:bCs w:val="0"/>
                <w:noProof/>
                <w:color w:val="000000" w:themeColor="text1"/>
                <w:sz w:val="22"/>
                <w:szCs w:val="22"/>
              </w:rPr>
              <w:t xml:space="preserve">CU-2: Observe the performance of friction pipe apparatus </w:t>
            </w:r>
          </w:p>
        </w:tc>
        <w:tc>
          <w:tcPr>
            <w:tcW w:w="7714" w:type="dxa"/>
          </w:tcPr>
          <w:p w:rsidR="00A653E8" w:rsidRPr="001212D6" w:rsidRDefault="00A653E8" w:rsidP="006E5771">
            <w:pPr>
              <w:spacing w:after="200"/>
              <w:ind w:left="496" w:hanging="496"/>
              <w:jc w:val="both"/>
              <w:cnfStyle w:val="000000000000" w:firstRow="0" w:lastRow="0" w:firstColumn="0" w:lastColumn="0" w:oddVBand="0" w:evenVBand="0" w:oddHBand="0"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b/>
                <w:color w:val="000000" w:themeColor="text1"/>
                <w:sz w:val="22"/>
                <w:szCs w:val="22"/>
              </w:rPr>
              <w:t>P-1.</w:t>
            </w:r>
            <w:r w:rsidRPr="001212D6">
              <w:rPr>
                <w:rFonts w:ascii="Arial" w:eastAsiaTheme="minorHAnsi" w:hAnsi="Arial"/>
                <w:color w:val="000000" w:themeColor="text1"/>
                <w:sz w:val="22"/>
                <w:szCs w:val="22"/>
              </w:rPr>
              <w:t xml:space="preserve"> Select a pipe of suitable size as per available equipment for the experiment.</w:t>
            </w:r>
            <w:r w:rsidR="00D542D2" w:rsidRPr="001212D6">
              <w:rPr>
                <w:rFonts w:ascii="Arial" w:hAnsi="Arial"/>
                <w:color w:val="000000" w:themeColor="text1"/>
                <w:sz w:val="22"/>
                <w:szCs w:val="22"/>
              </w:rPr>
              <w:t xml:space="preserve"> Correct according to the previous suggestions</w:t>
            </w:r>
          </w:p>
          <w:p w:rsidR="00A653E8" w:rsidRPr="001212D6" w:rsidRDefault="00A653E8" w:rsidP="006E5771">
            <w:pPr>
              <w:spacing w:after="200"/>
              <w:ind w:left="496" w:hanging="496"/>
              <w:jc w:val="both"/>
              <w:cnfStyle w:val="000000000000" w:firstRow="0" w:lastRow="0" w:firstColumn="0" w:lastColumn="0" w:oddVBand="0" w:evenVBand="0" w:oddHBand="0"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b/>
                <w:color w:val="000000" w:themeColor="text1"/>
                <w:sz w:val="22"/>
                <w:szCs w:val="22"/>
              </w:rPr>
              <w:t>P-2.</w:t>
            </w:r>
            <w:r w:rsidRPr="001212D6">
              <w:rPr>
                <w:rFonts w:ascii="Arial" w:eastAsiaTheme="minorHAnsi" w:hAnsi="Arial"/>
                <w:color w:val="000000" w:themeColor="text1"/>
                <w:sz w:val="22"/>
                <w:szCs w:val="22"/>
              </w:rPr>
              <w:t xml:space="preserve"> Start the flow of water in the pipe with the help of hydraulic bench.</w:t>
            </w:r>
          </w:p>
          <w:p w:rsidR="00A653E8" w:rsidRPr="001212D6" w:rsidRDefault="00A653E8" w:rsidP="006E5771">
            <w:pPr>
              <w:spacing w:after="200"/>
              <w:ind w:left="496" w:hanging="496"/>
              <w:jc w:val="both"/>
              <w:cnfStyle w:val="000000000000" w:firstRow="0" w:lastRow="0" w:firstColumn="0" w:lastColumn="0" w:oddVBand="0" w:evenVBand="0" w:oddHBand="0"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b/>
                <w:color w:val="000000" w:themeColor="text1"/>
                <w:sz w:val="22"/>
                <w:szCs w:val="22"/>
              </w:rPr>
              <w:t>P-3.</w:t>
            </w:r>
            <w:r w:rsidRPr="001212D6">
              <w:rPr>
                <w:rFonts w:ascii="Arial" w:eastAsiaTheme="minorHAnsi" w:hAnsi="Arial"/>
                <w:color w:val="000000" w:themeColor="text1"/>
                <w:sz w:val="22"/>
                <w:szCs w:val="22"/>
              </w:rPr>
              <w:t xml:space="preserve"> Observe the change in mercury level of U-tube manometer due to water flow in the pipe.</w:t>
            </w:r>
          </w:p>
          <w:p w:rsidR="00A653E8" w:rsidRPr="001212D6" w:rsidRDefault="00A653E8" w:rsidP="006E5771">
            <w:pPr>
              <w:spacing w:after="200"/>
              <w:ind w:left="496" w:hanging="496"/>
              <w:jc w:val="both"/>
              <w:cnfStyle w:val="000000000000" w:firstRow="0" w:lastRow="0" w:firstColumn="0" w:lastColumn="0" w:oddVBand="0" w:evenVBand="0" w:oddHBand="0"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b/>
                <w:color w:val="000000" w:themeColor="text1"/>
                <w:sz w:val="22"/>
                <w:szCs w:val="22"/>
              </w:rPr>
              <w:t>P-4.</w:t>
            </w:r>
            <w:r w:rsidRPr="001212D6">
              <w:rPr>
                <w:rFonts w:ascii="Arial" w:eastAsiaTheme="minorHAnsi" w:hAnsi="Arial"/>
                <w:color w:val="000000" w:themeColor="text1"/>
                <w:sz w:val="22"/>
                <w:szCs w:val="22"/>
              </w:rPr>
              <w:t xml:space="preserve"> Note h1 and h2.</w:t>
            </w:r>
          </w:p>
          <w:p w:rsidR="00A653E8" w:rsidRPr="001212D6" w:rsidRDefault="00A653E8" w:rsidP="006E5771">
            <w:pPr>
              <w:spacing w:after="200"/>
              <w:ind w:left="496" w:hanging="496"/>
              <w:jc w:val="both"/>
              <w:cnfStyle w:val="000000000000" w:firstRow="0" w:lastRow="0" w:firstColumn="0" w:lastColumn="0" w:oddVBand="0" w:evenVBand="0" w:oddHBand="0"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b/>
                <w:color w:val="000000" w:themeColor="text1"/>
                <w:sz w:val="22"/>
                <w:szCs w:val="22"/>
              </w:rPr>
              <w:t>P-5.</w:t>
            </w:r>
            <w:r w:rsidRPr="001212D6">
              <w:rPr>
                <w:rFonts w:ascii="Arial" w:eastAsiaTheme="minorHAnsi" w:hAnsi="Arial"/>
                <w:color w:val="000000" w:themeColor="text1"/>
                <w:sz w:val="22"/>
                <w:szCs w:val="22"/>
              </w:rPr>
              <w:t xml:space="preserve"> Note the time from stop watch to fill the water in the tank up to the height of 5 cm.</w:t>
            </w:r>
          </w:p>
          <w:p w:rsidR="00A653E8" w:rsidRPr="001212D6" w:rsidRDefault="00A653E8" w:rsidP="006E5771">
            <w:pPr>
              <w:spacing w:after="200"/>
              <w:ind w:left="496" w:hanging="496"/>
              <w:jc w:val="both"/>
              <w:cnfStyle w:val="000000000000" w:firstRow="0" w:lastRow="0" w:firstColumn="0" w:lastColumn="0" w:oddVBand="0" w:evenVBand="0" w:oddHBand="0"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b/>
                <w:color w:val="000000" w:themeColor="text1"/>
                <w:sz w:val="22"/>
                <w:szCs w:val="22"/>
              </w:rPr>
              <w:t>P-6.</w:t>
            </w:r>
            <w:r w:rsidRPr="001212D6">
              <w:rPr>
                <w:rFonts w:ascii="Arial" w:eastAsiaTheme="minorHAnsi" w:hAnsi="Arial"/>
                <w:color w:val="000000" w:themeColor="text1"/>
                <w:sz w:val="22"/>
                <w:szCs w:val="22"/>
              </w:rPr>
              <w:t xml:space="preserve"> Change the flow and repeat the procedure.</w:t>
            </w:r>
          </w:p>
          <w:p w:rsidR="00A653E8" w:rsidRPr="001212D6" w:rsidRDefault="00A653E8" w:rsidP="006E5771">
            <w:pPr>
              <w:spacing w:after="200"/>
              <w:ind w:left="496" w:hanging="496"/>
              <w:jc w:val="both"/>
              <w:cnfStyle w:val="000000000000" w:firstRow="0" w:lastRow="0" w:firstColumn="0" w:lastColumn="0" w:oddVBand="0" w:evenVBand="0" w:oddHBand="0"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b/>
                <w:color w:val="000000" w:themeColor="text1"/>
                <w:sz w:val="22"/>
                <w:szCs w:val="22"/>
              </w:rPr>
              <w:t>P-7.</w:t>
            </w:r>
            <w:r w:rsidRPr="001212D6">
              <w:rPr>
                <w:rFonts w:ascii="Arial" w:eastAsiaTheme="minorHAnsi" w:hAnsi="Arial"/>
                <w:color w:val="000000" w:themeColor="text1"/>
                <w:sz w:val="22"/>
                <w:szCs w:val="22"/>
              </w:rPr>
              <w:t xml:space="preserve"> Calculate coefficient of discharge. </w:t>
            </w:r>
          </w:p>
        </w:tc>
      </w:tr>
      <w:tr w:rsidR="00A653E8" w:rsidRPr="001212D6" w:rsidTr="004335F5">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ind w:left="342" w:hanging="342"/>
              <w:rPr>
                <w:rFonts w:ascii="Arial" w:hAnsi="Arial"/>
                <w:bCs w:val="0"/>
                <w:noProof/>
                <w:color w:val="000000" w:themeColor="text1"/>
                <w:sz w:val="22"/>
                <w:szCs w:val="22"/>
              </w:rPr>
            </w:pPr>
            <w:r w:rsidRPr="00D37C30">
              <w:rPr>
                <w:rFonts w:ascii="Arial" w:hAnsi="Arial"/>
                <w:bCs w:val="0"/>
                <w:color w:val="000000" w:themeColor="text1"/>
                <w:sz w:val="22"/>
                <w:szCs w:val="22"/>
              </w:rPr>
              <w:t>CU-3:</w:t>
            </w:r>
            <w:r w:rsidRPr="00D37C30">
              <w:rPr>
                <w:rFonts w:ascii="Arial" w:hAnsi="Arial"/>
                <w:bCs w:val="0"/>
                <w:noProof/>
                <w:color w:val="000000" w:themeColor="text1"/>
                <w:sz w:val="22"/>
                <w:szCs w:val="22"/>
              </w:rPr>
              <w:t xml:space="preserve"> Examine loss of head due to sudden enlargement, Contraction and entrance in a pipe</w:t>
            </w:r>
          </w:p>
        </w:tc>
        <w:tc>
          <w:tcPr>
            <w:tcW w:w="7714" w:type="dxa"/>
          </w:tcPr>
          <w:p w:rsidR="00A653E8" w:rsidRPr="001212D6" w:rsidRDefault="00A653E8" w:rsidP="006E5771">
            <w:pPr>
              <w:spacing w:after="200"/>
              <w:ind w:left="496" w:hanging="496"/>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P-1.</w:t>
            </w:r>
            <w:r w:rsidRPr="001212D6">
              <w:rPr>
                <w:rFonts w:ascii="Arial" w:hAnsi="Arial"/>
                <w:bCs/>
                <w:color w:val="000000" w:themeColor="text1"/>
                <w:sz w:val="22"/>
                <w:szCs w:val="22"/>
              </w:rPr>
              <w:t xml:space="preserve"> Note the length and diameter of the pipe present between hydraulic bench and pressure tank.</w:t>
            </w:r>
            <w:r w:rsidR="00D542D2" w:rsidRPr="001212D6">
              <w:rPr>
                <w:rFonts w:ascii="Arial" w:hAnsi="Arial"/>
                <w:color w:val="000000" w:themeColor="text1"/>
                <w:sz w:val="22"/>
                <w:szCs w:val="22"/>
              </w:rPr>
              <w:t xml:space="preserve"> Correct according to the previous suggestions</w:t>
            </w:r>
          </w:p>
          <w:p w:rsidR="00A653E8" w:rsidRPr="001212D6" w:rsidRDefault="00A653E8" w:rsidP="006E5771">
            <w:pPr>
              <w:spacing w:after="200"/>
              <w:ind w:left="496" w:hanging="496"/>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P-2.</w:t>
            </w:r>
            <w:r w:rsidRPr="001212D6">
              <w:rPr>
                <w:rFonts w:ascii="Arial" w:hAnsi="Arial"/>
                <w:bCs/>
                <w:color w:val="000000" w:themeColor="text1"/>
                <w:sz w:val="22"/>
                <w:szCs w:val="22"/>
              </w:rPr>
              <w:t xml:space="preserve"> Keep the pressure tank, end of the, pipe open and the other end closed.</w:t>
            </w:r>
          </w:p>
          <w:p w:rsidR="00A653E8" w:rsidRPr="001212D6" w:rsidRDefault="00A653E8" w:rsidP="006E5771">
            <w:pPr>
              <w:spacing w:after="200"/>
              <w:ind w:left="496" w:hanging="496"/>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P3.</w:t>
            </w:r>
            <w:r w:rsidRPr="001212D6">
              <w:rPr>
                <w:rFonts w:ascii="Arial" w:hAnsi="Arial"/>
                <w:bCs/>
                <w:color w:val="000000" w:themeColor="text1"/>
                <w:sz w:val="22"/>
                <w:szCs w:val="22"/>
              </w:rPr>
              <w:t xml:space="preserve"> Turn on the power supply of the hydraulic bench.</w:t>
            </w:r>
          </w:p>
          <w:p w:rsidR="00A653E8" w:rsidRPr="001212D6" w:rsidRDefault="00A653E8" w:rsidP="006E5771">
            <w:pPr>
              <w:spacing w:after="200"/>
              <w:ind w:left="496" w:hanging="496"/>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P-4.</w:t>
            </w:r>
            <w:r w:rsidRPr="001212D6">
              <w:rPr>
                <w:rFonts w:ascii="Arial" w:hAnsi="Arial"/>
                <w:bCs/>
                <w:color w:val="000000" w:themeColor="text1"/>
                <w:sz w:val="22"/>
                <w:szCs w:val="22"/>
              </w:rPr>
              <w:t xml:space="preserve"> Start the flow water in the circuit.</w:t>
            </w:r>
          </w:p>
          <w:p w:rsidR="00A653E8" w:rsidRPr="001212D6" w:rsidRDefault="00A653E8" w:rsidP="006E5771">
            <w:pPr>
              <w:spacing w:after="200"/>
              <w:ind w:left="496" w:hanging="496"/>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P-5.</w:t>
            </w:r>
            <w:r w:rsidRPr="001212D6">
              <w:rPr>
                <w:rFonts w:ascii="Arial" w:hAnsi="Arial"/>
                <w:bCs/>
                <w:color w:val="000000" w:themeColor="text1"/>
                <w:sz w:val="22"/>
                <w:szCs w:val="22"/>
              </w:rPr>
              <w:t xml:space="preserve"> Adjust the flow up to maximum level.</w:t>
            </w:r>
          </w:p>
          <w:p w:rsidR="00A653E8" w:rsidRPr="001212D6" w:rsidRDefault="00A653E8" w:rsidP="006E5771">
            <w:pPr>
              <w:spacing w:after="200"/>
              <w:ind w:left="496" w:hanging="496"/>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P-6.</w:t>
            </w:r>
            <w:r w:rsidRPr="001212D6">
              <w:rPr>
                <w:rFonts w:ascii="Arial" w:hAnsi="Arial"/>
                <w:bCs/>
                <w:color w:val="000000" w:themeColor="text1"/>
                <w:sz w:val="22"/>
                <w:szCs w:val="22"/>
              </w:rPr>
              <w:t xml:space="preserve"> Determine the total discharge in the circuit with the help of left and right limbs of U-tube manometer.</w:t>
            </w:r>
          </w:p>
          <w:p w:rsidR="00A653E8" w:rsidRPr="001212D6" w:rsidRDefault="00A653E8" w:rsidP="006E5771">
            <w:pPr>
              <w:spacing w:after="200"/>
              <w:ind w:left="496" w:hanging="496"/>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P-7.</w:t>
            </w:r>
            <w:r w:rsidRPr="001212D6">
              <w:rPr>
                <w:rFonts w:ascii="Arial" w:hAnsi="Arial"/>
                <w:bCs/>
                <w:color w:val="000000" w:themeColor="text1"/>
                <w:sz w:val="22"/>
                <w:szCs w:val="22"/>
              </w:rPr>
              <w:t xml:space="preserve"> Keep the pressure tank, end of the, pipe close and the other end </w:t>
            </w:r>
            <w:r w:rsidRPr="001212D6">
              <w:rPr>
                <w:rFonts w:ascii="Arial" w:hAnsi="Arial"/>
                <w:bCs/>
                <w:color w:val="000000" w:themeColor="text1"/>
                <w:sz w:val="22"/>
                <w:szCs w:val="22"/>
              </w:rPr>
              <w:lastRenderedPageBreak/>
              <w:t>opened.</w:t>
            </w:r>
          </w:p>
          <w:p w:rsidR="00A653E8" w:rsidRPr="001212D6" w:rsidRDefault="00A653E8" w:rsidP="006E5771">
            <w:pPr>
              <w:spacing w:after="200"/>
              <w:ind w:left="496" w:hanging="496"/>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2"/>
                <w:szCs w:val="22"/>
              </w:rPr>
            </w:pPr>
            <w:r w:rsidRPr="001212D6">
              <w:rPr>
                <w:rFonts w:ascii="Arial" w:hAnsi="Arial"/>
                <w:b/>
                <w:bCs/>
                <w:color w:val="000000" w:themeColor="text1"/>
                <w:sz w:val="22"/>
                <w:szCs w:val="22"/>
              </w:rPr>
              <w:t>P-8.</w:t>
            </w:r>
            <w:r w:rsidRPr="001212D6">
              <w:rPr>
                <w:rFonts w:ascii="Arial" w:hAnsi="Arial"/>
                <w:bCs/>
                <w:color w:val="000000" w:themeColor="text1"/>
                <w:sz w:val="22"/>
                <w:szCs w:val="22"/>
              </w:rPr>
              <w:t xml:space="preserve"> Repeat the process.</w:t>
            </w:r>
          </w:p>
        </w:tc>
      </w:tr>
    </w:tbl>
    <w:p w:rsidR="00604CF0" w:rsidRPr="001212D6" w:rsidRDefault="00604CF0" w:rsidP="00604CF0">
      <w:pPr>
        <w:spacing w:after="160" w:line="259" w:lineRule="auto"/>
        <w:rPr>
          <w:rFonts w:ascii="Arial" w:eastAsiaTheme="minorHAnsi" w:hAnsi="Arial"/>
          <w:color w:val="000000" w:themeColor="text1"/>
          <w:sz w:val="22"/>
          <w:szCs w:val="22"/>
        </w:rPr>
      </w:pPr>
    </w:p>
    <w:p w:rsidR="00A653E8" w:rsidRPr="001212D6" w:rsidRDefault="00A653E8" w:rsidP="00A653E8">
      <w:pPr>
        <w:spacing w:after="160" w:line="259" w:lineRule="auto"/>
        <w:rPr>
          <w:rFonts w:ascii="Arial" w:eastAsiaTheme="minorHAnsi" w:hAnsi="Arial"/>
          <w:b/>
          <w:bCs/>
          <w:color w:val="000000" w:themeColor="text1"/>
          <w:sz w:val="22"/>
          <w:szCs w:val="22"/>
        </w:rPr>
      </w:pPr>
      <w:r w:rsidRPr="001212D6">
        <w:rPr>
          <w:rFonts w:ascii="Arial" w:eastAsiaTheme="minorHAnsi" w:hAnsi="Arial"/>
          <w:b/>
          <w:bCs/>
          <w:color w:val="000000" w:themeColor="text1"/>
          <w:sz w:val="22"/>
          <w:szCs w:val="22"/>
        </w:rPr>
        <w:t>Knowledge and Understanding</w:t>
      </w:r>
    </w:p>
    <w:p w:rsidR="00A653E8" w:rsidRPr="001212D6" w:rsidRDefault="00A653E8" w:rsidP="00A60E78">
      <w:pPr>
        <w:pStyle w:val="ListParagraph"/>
        <w:numPr>
          <w:ilvl w:val="0"/>
          <w:numId w:val="188"/>
        </w:numPr>
        <w:spacing w:after="160" w:line="360" w:lineRule="auto"/>
        <w:ind w:left="990" w:hanging="63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 Describe Bernoulli’s theorem</w:t>
      </w:r>
    </w:p>
    <w:p w:rsidR="00A653E8" w:rsidRPr="001212D6" w:rsidRDefault="00A653E8" w:rsidP="00A60E78">
      <w:pPr>
        <w:pStyle w:val="ListParagraph"/>
        <w:numPr>
          <w:ilvl w:val="0"/>
          <w:numId w:val="188"/>
        </w:numPr>
        <w:spacing w:after="160" w:line="360" w:lineRule="auto"/>
        <w:ind w:left="990" w:hanging="63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 Describe piezometer tube</w:t>
      </w:r>
    </w:p>
    <w:p w:rsidR="00A653E8" w:rsidRPr="001212D6" w:rsidRDefault="00A653E8" w:rsidP="00A60E78">
      <w:pPr>
        <w:pStyle w:val="ListParagraph"/>
        <w:numPr>
          <w:ilvl w:val="0"/>
          <w:numId w:val="188"/>
        </w:numPr>
        <w:spacing w:after="160" w:line="360" w:lineRule="auto"/>
        <w:ind w:left="990" w:hanging="63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 Define velocity head</w:t>
      </w:r>
    </w:p>
    <w:p w:rsidR="00A653E8" w:rsidRPr="001212D6" w:rsidRDefault="00A653E8" w:rsidP="00A60E78">
      <w:pPr>
        <w:pStyle w:val="ListParagraph"/>
        <w:numPr>
          <w:ilvl w:val="0"/>
          <w:numId w:val="188"/>
        </w:numPr>
        <w:spacing w:after="160" w:line="360" w:lineRule="auto"/>
        <w:ind w:left="990" w:hanging="63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 Define pressure head</w:t>
      </w:r>
    </w:p>
    <w:p w:rsidR="00A653E8" w:rsidRPr="001212D6" w:rsidRDefault="00A653E8" w:rsidP="00A60E78">
      <w:pPr>
        <w:pStyle w:val="ListParagraph"/>
        <w:numPr>
          <w:ilvl w:val="0"/>
          <w:numId w:val="188"/>
        </w:numPr>
        <w:spacing w:after="160" w:line="360" w:lineRule="auto"/>
        <w:ind w:left="990" w:hanging="63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 Define Datum head</w:t>
      </w:r>
    </w:p>
    <w:p w:rsidR="00A653E8" w:rsidRPr="001212D6" w:rsidRDefault="00A653E8" w:rsidP="00A60E78">
      <w:pPr>
        <w:pStyle w:val="ListParagraph"/>
        <w:numPr>
          <w:ilvl w:val="0"/>
          <w:numId w:val="188"/>
        </w:numPr>
        <w:spacing w:after="160" w:line="360" w:lineRule="auto"/>
        <w:ind w:left="990" w:hanging="63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 Describe</w:t>
      </w:r>
      <w:r w:rsidR="00D542D2" w:rsidRPr="001212D6">
        <w:rPr>
          <w:rFonts w:ascii="Arial" w:eastAsiaTheme="minorHAnsi" w:hAnsi="Arial"/>
          <w:color w:val="000000" w:themeColor="text1"/>
          <w:sz w:val="22"/>
          <w:szCs w:val="22"/>
        </w:rPr>
        <w:t xml:space="preserve"> the </w:t>
      </w:r>
      <w:r w:rsidRPr="001212D6">
        <w:rPr>
          <w:rFonts w:ascii="Arial" w:eastAsiaTheme="minorHAnsi" w:hAnsi="Arial"/>
          <w:color w:val="000000" w:themeColor="text1"/>
          <w:sz w:val="22"/>
          <w:szCs w:val="22"/>
        </w:rPr>
        <w:t>friction pipe apparatus</w:t>
      </w:r>
    </w:p>
    <w:p w:rsidR="00A653E8" w:rsidRPr="001212D6" w:rsidRDefault="00A653E8" w:rsidP="00A60E78">
      <w:pPr>
        <w:pStyle w:val="ListParagraph"/>
        <w:numPr>
          <w:ilvl w:val="0"/>
          <w:numId w:val="188"/>
        </w:numPr>
        <w:spacing w:after="160" w:line="360" w:lineRule="auto"/>
        <w:ind w:left="990" w:hanging="63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 Describe </w:t>
      </w:r>
      <w:r w:rsidR="00D542D2" w:rsidRPr="001212D6">
        <w:rPr>
          <w:rFonts w:ascii="Arial" w:eastAsiaTheme="minorHAnsi" w:hAnsi="Arial"/>
          <w:color w:val="000000" w:themeColor="text1"/>
          <w:sz w:val="22"/>
          <w:szCs w:val="22"/>
        </w:rPr>
        <w:t xml:space="preserve">the </w:t>
      </w:r>
      <w:r w:rsidRPr="001212D6">
        <w:rPr>
          <w:rFonts w:ascii="Arial" w:eastAsiaTheme="minorHAnsi" w:hAnsi="Arial"/>
          <w:color w:val="000000" w:themeColor="text1"/>
          <w:sz w:val="22"/>
          <w:szCs w:val="22"/>
        </w:rPr>
        <w:t>effects of friction on fluid flow</w:t>
      </w:r>
    </w:p>
    <w:p w:rsidR="00A653E8" w:rsidRPr="001212D6" w:rsidRDefault="00A653E8" w:rsidP="00A60E78">
      <w:pPr>
        <w:pStyle w:val="ListParagraph"/>
        <w:numPr>
          <w:ilvl w:val="0"/>
          <w:numId w:val="188"/>
        </w:numPr>
        <w:spacing w:after="160" w:line="360" w:lineRule="auto"/>
        <w:ind w:left="990" w:hanging="63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 Describe Differential type U-tube Manometer</w:t>
      </w:r>
    </w:p>
    <w:p w:rsidR="00A653E8" w:rsidRPr="001212D6" w:rsidRDefault="00A653E8" w:rsidP="00A60E78">
      <w:pPr>
        <w:pStyle w:val="ListParagraph"/>
        <w:numPr>
          <w:ilvl w:val="0"/>
          <w:numId w:val="188"/>
        </w:numPr>
        <w:spacing w:after="160" w:line="360" w:lineRule="auto"/>
        <w:ind w:left="990" w:hanging="63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 Define coefficient of discharge</w:t>
      </w:r>
    </w:p>
    <w:p w:rsidR="00A653E8" w:rsidRPr="001212D6" w:rsidRDefault="000F245F" w:rsidP="00A60E78">
      <w:pPr>
        <w:pStyle w:val="ListParagraph"/>
        <w:numPr>
          <w:ilvl w:val="0"/>
          <w:numId w:val="188"/>
        </w:numPr>
        <w:spacing w:after="160" w:line="360" w:lineRule="auto"/>
        <w:ind w:left="990" w:hanging="63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 </w:t>
      </w:r>
      <w:r w:rsidR="00A653E8" w:rsidRPr="001212D6">
        <w:rPr>
          <w:rFonts w:ascii="Arial" w:eastAsiaTheme="minorHAnsi" w:hAnsi="Arial"/>
          <w:color w:val="000000" w:themeColor="text1"/>
          <w:sz w:val="22"/>
          <w:szCs w:val="22"/>
        </w:rPr>
        <w:t>Explain Darey’s friction factor</w:t>
      </w:r>
    </w:p>
    <w:p w:rsidR="00A653E8" w:rsidRPr="001212D6" w:rsidRDefault="000F245F" w:rsidP="00A60E78">
      <w:pPr>
        <w:pStyle w:val="ListParagraph"/>
        <w:numPr>
          <w:ilvl w:val="0"/>
          <w:numId w:val="188"/>
        </w:numPr>
        <w:spacing w:after="160" w:line="360" w:lineRule="auto"/>
        <w:ind w:left="990" w:hanging="63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 </w:t>
      </w:r>
      <w:r w:rsidR="00A653E8" w:rsidRPr="001212D6">
        <w:rPr>
          <w:rFonts w:ascii="Arial" w:eastAsiaTheme="minorHAnsi" w:hAnsi="Arial"/>
          <w:color w:val="000000" w:themeColor="text1"/>
          <w:sz w:val="22"/>
          <w:szCs w:val="22"/>
        </w:rPr>
        <w:t xml:space="preserve">Describe loss of head </w:t>
      </w:r>
    </w:p>
    <w:p w:rsidR="00A653E8" w:rsidRPr="001212D6" w:rsidRDefault="000F245F" w:rsidP="00A60E78">
      <w:pPr>
        <w:pStyle w:val="ListParagraph"/>
        <w:numPr>
          <w:ilvl w:val="0"/>
          <w:numId w:val="188"/>
        </w:numPr>
        <w:spacing w:after="160" w:line="360" w:lineRule="auto"/>
        <w:ind w:left="990" w:hanging="63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 </w:t>
      </w:r>
      <w:r w:rsidR="00A653E8" w:rsidRPr="001212D6">
        <w:rPr>
          <w:rFonts w:ascii="Arial" w:eastAsiaTheme="minorHAnsi" w:hAnsi="Arial"/>
          <w:color w:val="000000" w:themeColor="text1"/>
          <w:sz w:val="22"/>
          <w:szCs w:val="22"/>
        </w:rPr>
        <w:t>Describe co-efficient of loss</w:t>
      </w:r>
    </w:p>
    <w:p w:rsidR="00A653E8" w:rsidRPr="001212D6" w:rsidRDefault="000F245F" w:rsidP="00A60E78">
      <w:pPr>
        <w:pStyle w:val="ListParagraph"/>
        <w:numPr>
          <w:ilvl w:val="0"/>
          <w:numId w:val="188"/>
        </w:numPr>
        <w:spacing w:after="160" w:line="360" w:lineRule="auto"/>
        <w:ind w:left="990" w:hanging="63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 </w:t>
      </w:r>
      <w:r w:rsidR="00A653E8" w:rsidRPr="001212D6">
        <w:rPr>
          <w:rFonts w:ascii="Arial" w:eastAsiaTheme="minorHAnsi" w:hAnsi="Arial"/>
          <w:color w:val="000000" w:themeColor="text1"/>
          <w:sz w:val="22"/>
          <w:szCs w:val="22"/>
        </w:rPr>
        <w:t>Describe G.I. Pipes</w:t>
      </w:r>
    </w:p>
    <w:p w:rsidR="00A653E8" w:rsidRPr="001212D6" w:rsidRDefault="00A653E8" w:rsidP="00A653E8">
      <w:pPr>
        <w:spacing w:after="160" w:line="259" w:lineRule="auto"/>
        <w:rPr>
          <w:rFonts w:ascii="Arial" w:eastAsiaTheme="minorHAnsi" w:hAnsi="Arial"/>
          <w:b/>
          <w:bCs/>
          <w:color w:val="000000" w:themeColor="text1"/>
          <w:sz w:val="22"/>
          <w:szCs w:val="22"/>
        </w:rPr>
      </w:pPr>
      <w:r w:rsidRPr="001212D6">
        <w:rPr>
          <w:rFonts w:ascii="Arial" w:eastAsiaTheme="minorHAnsi" w:hAnsi="Arial"/>
          <w:b/>
          <w:bCs/>
          <w:color w:val="000000" w:themeColor="text1"/>
          <w:sz w:val="22"/>
          <w:szCs w:val="22"/>
        </w:rPr>
        <w:t>Apparatus</w:t>
      </w:r>
    </w:p>
    <w:p w:rsidR="00A653E8" w:rsidRPr="001212D6" w:rsidRDefault="00A653E8" w:rsidP="00A60E78">
      <w:pPr>
        <w:pStyle w:val="ListParagraph"/>
        <w:numPr>
          <w:ilvl w:val="0"/>
          <w:numId w:val="189"/>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Hydraulic Bench</w:t>
      </w:r>
    </w:p>
    <w:p w:rsidR="00A653E8" w:rsidRPr="001212D6" w:rsidRDefault="00A653E8" w:rsidP="00A60E78">
      <w:pPr>
        <w:pStyle w:val="ListParagraph"/>
        <w:numPr>
          <w:ilvl w:val="0"/>
          <w:numId w:val="189"/>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Tapered inclined pipe fitted with number of piezometer tube points</w:t>
      </w:r>
    </w:p>
    <w:p w:rsidR="00A653E8" w:rsidRPr="001212D6" w:rsidRDefault="00A653E8" w:rsidP="00A60E78">
      <w:pPr>
        <w:pStyle w:val="ListParagraph"/>
        <w:numPr>
          <w:ilvl w:val="0"/>
          <w:numId w:val="189"/>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Measuring tank</w:t>
      </w:r>
    </w:p>
    <w:p w:rsidR="00A653E8" w:rsidRPr="001212D6" w:rsidRDefault="00A653E8" w:rsidP="00A60E78">
      <w:pPr>
        <w:pStyle w:val="ListParagraph"/>
        <w:numPr>
          <w:ilvl w:val="0"/>
          <w:numId w:val="189"/>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Scale</w:t>
      </w:r>
    </w:p>
    <w:p w:rsidR="00A653E8" w:rsidRPr="001212D6" w:rsidRDefault="00A653E8" w:rsidP="00A60E78">
      <w:pPr>
        <w:pStyle w:val="ListParagraph"/>
        <w:numPr>
          <w:ilvl w:val="0"/>
          <w:numId w:val="189"/>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Stop watch</w:t>
      </w:r>
    </w:p>
    <w:p w:rsidR="00A653E8" w:rsidRPr="001212D6" w:rsidRDefault="00A653E8" w:rsidP="00A60E78">
      <w:pPr>
        <w:pStyle w:val="ListParagraph"/>
        <w:numPr>
          <w:ilvl w:val="0"/>
          <w:numId w:val="189"/>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Pipe provided with inlet and outlet and pressure tapping</w:t>
      </w:r>
    </w:p>
    <w:p w:rsidR="00A653E8" w:rsidRPr="001212D6" w:rsidRDefault="00A653E8" w:rsidP="00A60E78">
      <w:pPr>
        <w:pStyle w:val="ListParagraph"/>
        <w:numPr>
          <w:ilvl w:val="0"/>
          <w:numId w:val="189"/>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Differential U-tube manometer</w:t>
      </w:r>
    </w:p>
    <w:p w:rsidR="00A653E8" w:rsidRPr="001212D6" w:rsidRDefault="00A653E8" w:rsidP="00A60E78">
      <w:pPr>
        <w:pStyle w:val="ListParagraph"/>
        <w:numPr>
          <w:ilvl w:val="0"/>
          <w:numId w:val="189"/>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Hydraulic bench</w:t>
      </w:r>
    </w:p>
    <w:p w:rsidR="00A653E8" w:rsidRPr="001212D6" w:rsidRDefault="00A653E8" w:rsidP="00A60E78">
      <w:pPr>
        <w:pStyle w:val="ListParagraph"/>
        <w:numPr>
          <w:ilvl w:val="0"/>
          <w:numId w:val="189"/>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Piezometer tube</w:t>
      </w:r>
    </w:p>
    <w:p w:rsidR="00A653E8" w:rsidRPr="001212D6" w:rsidRDefault="00A653E8" w:rsidP="00A60E78">
      <w:pPr>
        <w:pStyle w:val="ListParagraph"/>
        <w:numPr>
          <w:ilvl w:val="0"/>
          <w:numId w:val="189"/>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Stop watch</w:t>
      </w:r>
    </w:p>
    <w:p w:rsidR="00A653E8" w:rsidRPr="001212D6" w:rsidRDefault="00A653E8" w:rsidP="00A60E78">
      <w:pPr>
        <w:pStyle w:val="ListParagraph"/>
        <w:numPr>
          <w:ilvl w:val="0"/>
          <w:numId w:val="189"/>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Flow circuit of G.I. Pipes of different fittings via Large bend, Small bend</w:t>
      </w:r>
    </w:p>
    <w:p w:rsidR="00A653E8" w:rsidRPr="001212D6" w:rsidRDefault="00A653E8" w:rsidP="00A60E78">
      <w:pPr>
        <w:pStyle w:val="ListParagraph"/>
        <w:numPr>
          <w:ilvl w:val="0"/>
          <w:numId w:val="189"/>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Sudden enlargement from 25 mm to 50 mm diameter</w:t>
      </w:r>
    </w:p>
    <w:p w:rsidR="00A653E8" w:rsidRPr="001212D6" w:rsidRDefault="00A653E8" w:rsidP="00A60E78">
      <w:pPr>
        <w:pStyle w:val="ListParagraph"/>
        <w:numPr>
          <w:ilvl w:val="0"/>
          <w:numId w:val="189"/>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Sudden contraction from 50 mm to 25 mm diameter.</w:t>
      </w:r>
    </w:p>
    <w:p w:rsidR="00A653E8" w:rsidRPr="001212D6" w:rsidRDefault="00A653E8" w:rsidP="00A60E78">
      <w:pPr>
        <w:pStyle w:val="ListParagraph"/>
        <w:numPr>
          <w:ilvl w:val="0"/>
          <w:numId w:val="189"/>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U-tube differential manometer</w:t>
      </w:r>
    </w:p>
    <w:p w:rsidR="00A653E8" w:rsidRPr="001212D6" w:rsidRDefault="00A653E8" w:rsidP="00A60E78">
      <w:pPr>
        <w:pStyle w:val="ListParagraph"/>
        <w:numPr>
          <w:ilvl w:val="0"/>
          <w:numId w:val="189"/>
        </w:numPr>
        <w:spacing w:after="160"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Hydraulic bench</w:t>
      </w:r>
    </w:p>
    <w:p w:rsidR="00604CF0" w:rsidRPr="001212D6" w:rsidRDefault="00604CF0">
      <w:pPr>
        <w:spacing w:after="160" w:line="259"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br w:type="page"/>
      </w:r>
    </w:p>
    <w:p w:rsidR="00604CF0" w:rsidRPr="001212D6" w:rsidRDefault="00604CF0" w:rsidP="00864578">
      <w:pPr>
        <w:pStyle w:val="Heading3"/>
        <w:numPr>
          <w:ilvl w:val="0"/>
          <w:numId w:val="717"/>
        </w:numPr>
        <w:shd w:val="clear" w:color="auto" w:fill="FFC000"/>
        <w:rPr>
          <w:color w:val="000000" w:themeColor="text1"/>
          <w:sz w:val="24"/>
          <w:szCs w:val="24"/>
          <w:lang w:val="en-AU"/>
        </w:rPr>
      </w:pPr>
      <w:bookmarkStart w:id="96" w:name="_Toc28651584"/>
      <w:r w:rsidRPr="001212D6">
        <w:rPr>
          <w:color w:val="000000" w:themeColor="text1"/>
          <w:sz w:val="24"/>
          <w:szCs w:val="24"/>
          <w:lang w:val="en-AU"/>
        </w:rPr>
        <w:lastRenderedPageBreak/>
        <w:t>Analyse the performance of Pumps</w:t>
      </w:r>
      <w:bookmarkEnd w:id="96"/>
    </w:p>
    <w:p w:rsidR="00604CF0" w:rsidRPr="001212D6" w:rsidRDefault="00604CF0" w:rsidP="006E5771">
      <w:pPr>
        <w:autoSpaceDE w:val="0"/>
        <w:autoSpaceDN w:val="0"/>
        <w:adjustRightInd w:val="0"/>
        <w:spacing w:before="240"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HAnsi" w:hAnsi="Arial"/>
          <w:color w:val="000000" w:themeColor="text1"/>
          <w:sz w:val="22"/>
          <w:szCs w:val="22"/>
          <w:lang w:val="en-GB"/>
        </w:rPr>
        <w:t>This competency standard covers the skills and knowledge required to observe and analyse centrifugal pump as well as reciprocating pump.</w:t>
      </w:r>
    </w:p>
    <w:tbl>
      <w:tblPr>
        <w:tblStyle w:val="GridTable5Dark-Accent410"/>
        <w:tblW w:w="10165" w:type="dxa"/>
        <w:tblLook w:val="04A0" w:firstRow="1" w:lastRow="0" w:firstColumn="1" w:lastColumn="0" w:noHBand="0" w:noVBand="1"/>
      </w:tblPr>
      <w:tblGrid>
        <w:gridCol w:w="2451"/>
        <w:gridCol w:w="7714"/>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2451" w:type="dxa"/>
          </w:tcPr>
          <w:p w:rsidR="00A653E8" w:rsidRPr="001212D6" w:rsidRDefault="00BB7730" w:rsidP="00604CF0">
            <w:pPr>
              <w:ind w:left="427" w:hanging="427"/>
              <w:rPr>
                <w:rFonts w:ascii="Arial" w:hAnsi="Arial"/>
                <w:b w:val="0"/>
                <w:bCs w:val="0"/>
                <w:noProof/>
                <w:color w:val="000000" w:themeColor="text1"/>
                <w:sz w:val="22"/>
                <w:szCs w:val="22"/>
              </w:rPr>
            </w:pPr>
            <w:r w:rsidRPr="00BB7730">
              <w:rPr>
                <w:rFonts w:ascii="Arial" w:hAnsi="Arial"/>
                <w:bCs w:val="0"/>
                <w:noProof/>
                <w:color w:val="000000" w:themeColor="text1"/>
                <w:sz w:val="22"/>
                <w:szCs w:val="22"/>
              </w:rPr>
              <w:t>Critical Evidence</w:t>
            </w:r>
          </w:p>
        </w:tc>
        <w:tc>
          <w:tcPr>
            <w:tcW w:w="7714" w:type="dxa"/>
          </w:tcPr>
          <w:p w:rsidR="00A653E8" w:rsidRPr="001212D6" w:rsidRDefault="00A653E8" w:rsidP="00604CF0">
            <w:pPr>
              <w:spacing w:line="360" w:lineRule="auto"/>
              <w:ind w:left="430" w:hanging="430"/>
              <w:cnfStyle w:val="100000000000" w:firstRow="1" w:lastRow="0" w:firstColumn="0" w:lastColumn="0" w:oddVBand="0" w:evenVBand="0" w:oddHBand="0" w:evenHBand="0" w:firstRowFirstColumn="0" w:firstRowLastColumn="0" w:lastRowFirstColumn="0" w:lastRowLastColumn="0"/>
              <w:rPr>
                <w:rFonts w:ascii="Arial" w:hAnsi="Arial"/>
                <w:b w:val="0"/>
                <w:bCs w:val="0"/>
                <w:iCs/>
                <w:color w:val="000000" w:themeColor="text1"/>
                <w:sz w:val="22"/>
                <w:szCs w:val="22"/>
              </w:rPr>
            </w:pPr>
            <w:r w:rsidRPr="001212D6">
              <w:rPr>
                <w:rFonts w:ascii="Arial" w:hAnsi="Arial"/>
                <w:b w:val="0"/>
                <w:bCs w:val="0"/>
                <w:iCs/>
                <w:color w:val="000000" w:themeColor="text1"/>
                <w:sz w:val="22"/>
                <w:szCs w:val="22"/>
              </w:rPr>
              <w:t>Performance</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spacing w:line="276" w:lineRule="auto"/>
              <w:ind w:left="427" w:hanging="427"/>
              <w:rPr>
                <w:rFonts w:ascii="Arial" w:hAnsi="Arial"/>
                <w:bCs w:val="0"/>
                <w:noProof/>
                <w:color w:val="000000" w:themeColor="text1"/>
                <w:sz w:val="22"/>
                <w:szCs w:val="22"/>
              </w:rPr>
            </w:pPr>
            <w:r w:rsidRPr="00D37C30">
              <w:rPr>
                <w:rFonts w:ascii="Arial" w:hAnsi="Arial"/>
                <w:bCs w:val="0"/>
                <w:noProof/>
                <w:color w:val="000000" w:themeColor="text1"/>
                <w:sz w:val="22"/>
                <w:szCs w:val="22"/>
              </w:rPr>
              <w:t>CU-1: Analyze the performance of Centrifugal Pump</w:t>
            </w:r>
          </w:p>
        </w:tc>
        <w:tc>
          <w:tcPr>
            <w:tcW w:w="7714" w:type="dxa"/>
          </w:tcPr>
          <w:p w:rsidR="00A653E8" w:rsidRPr="001212D6" w:rsidRDefault="00A653E8" w:rsidP="00604CF0">
            <w:pPr>
              <w:spacing w:line="360" w:lineRule="auto"/>
              <w:ind w:left="496" w:hanging="496"/>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
                <w:bCs/>
                <w:iCs/>
                <w:color w:val="000000" w:themeColor="text1"/>
                <w:sz w:val="22"/>
                <w:szCs w:val="22"/>
              </w:rPr>
              <w:t>P-1.</w:t>
            </w:r>
            <w:r w:rsidRPr="001212D6">
              <w:rPr>
                <w:rFonts w:ascii="Arial" w:hAnsi="Arial"/>
                <w:bCs/>
                <w:iCs/>
                <w:color w:val="000000" w:themeColor="text1"/>
                <w:sz w:val="22"/>
                <w:szCs w:val="22"/>
              </w:rPr>
              <w:t xml:space="preserve"> </w:t>
            </w:r>
            <w:r w:rsidRPr="001212D6">
              <w:rPr>
                <w:rFonts w:ascii="Arial" w:hAnsi="Arial"/>
                <w:bCs/>
                <w:iCs/>
                <w:color w:val="000000" w:themeColor="text1"/>
                <w:sz w:val="22"/>
                <w:szCs w:val="22"/>
                <w:u w:val="single"/>
              </w:rPr>
              <w:t>Prime</w:t>
            </w:r>
            <w:r w:rsidR="00D542D2" w:rsidRPr="001212D6">
              <w:rPr>
                <w:rFonts w:ascii="Arial" w:hAnsi="Arial"/>
                <w:bCs/>
                <w:iCs/>
                <w:color w:val="000000" w:themeColor="text1"/>
                <w:sz w:val="22"/>
                <w:szCs w:val="22"/>
              </w:rPr>
              <w:t xml:space="preserve"> ??</w:t>
            </w:r>
            <w:r w:rsidRPr="001212D6">
              <w:rPr>
                <w:rFonts w:ascii="Arial" w:hAnsi="Arial"/>
                <w:bCs/>
                <w:iCs/>
                <w:color w:val="000000" w:themeColor="text1"/>
                <w:sz w:val="22"/>
                <w:szCs w:val="22"/>
              </w:rPr>
              <w:t xml:space="preserve"> the pump</w:t>
            </w:r>
          </w:p>
          <w:p w:rsidR="00A653E8" w:rsidRPr="001212D6" w:rsidRDefault="00A653E8" w:rsidP="00604CF0">
            <w:pPr>
              <w:spacing w:line="360" w:lineRule="auto"/>
              <w:ind w:left="430" w:hanging="430"/>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
                <w:bCs/>
                <w:iCs/>
                <w:color w:val="000000" w:themeColor="text1"/>
                <w:sz w:val="22"/>
                <w:szCs w:val="22"/>
              </w:rPr>
              <w:t>P-2.</w:t>
            </w:r>
            <w:r w:rsidRPr="001212D6">
              <w:rPr>
                <w:rFonts w:ascii="Arial" w:hAnsi="Arial"/>
                <w:bCs/>
                <w:iCs/>
                <w:color w:val="000000" w:themeColor="text1"/>
                <w:sz w:val="22"/>
                <w:szCs w:val="22"/>
              </w:rPr>
              <w:t xml:space="preserve"> Open the gate valve 1 or 2 rotations</w:t>
            </w:r>
          </w:p>
          <w:p w:rsidR="00A653E8" w:rsidRPr="001212D6" w:rsidRDefault="00A653E8" w:rsidP="00604CF0">
            <w:pPr>
              <w:spacing w:line="360" w:lineRule="auto"/>
              <w:ind w:left="496" w:hanging="496"/>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
                <w:bCs/>
                <w:iCs/>
                <w:color w:val="000000" w:themeColor="text1"/>
                <w:sz w:val="22"/>
                <w:szCs w:val="22"/>
              </w:rPr>
              <w:t>P-3.</w:t>
            </w:r>
            <w:r w:rsidRPr="001212D6">
              <w:rPr>
                <w:rFonts w:ascii="Arial" w:hAnsi="Arial"/>
                <w:bCs/>
                <w:iCs/>
                <w:color w:val="000000" w:themeColor="text1"/>
                <w:sz w:val="22"/>
                <w:szCs w:val="22"/>
              </w:rPr>
              <w:t xml:space="preserve"> Start the motor and set the vacuum gauge reading to the required head</w:t>
            </w:r>
          </w:p>
          <w:p w:rsidR="00A653E8" w:rsidRPr="001212D6" w:rsidRDefault="00A653E8" w:rsidP="00604CF0">
            <w:pPr>
              <w:spacing w:line="360" w:lineRule="auto"/>
              <w:ind w:left="496" w:hanging="496"/>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
                <w:bCs/>
                <w:iCs/>
                <w:color w:val="000000" w:themeColor="text1"/>
                <w:sz w:val="22"/>
                <w:szCs w:val="22"/>
              </w:rPr>
              <w:t>P-4.</w:t>
            </w:r>
            <w:r w:rsidRPr="001212D6">
              <w:rPr>
                <w:rFonts w:ascii="Arial" w:hAnsi="Arial"/>
                <w:bCs/>
                <w:iCs/>
                <w:color w:val="000000" w:themeColor="text1"/>
                <w:sz w:val="22"/>
                <w:szCs w:val="22"/>
              </w:rPr>
              <w:t xml:space="preserve"> Note down the following readings</w:t>
            </w:r>
          </w:p>
          <w:p w:rsidR="00A653E8" w:rsidRPr="001212D6" w:rsidRDefault="00A653E8" w:rsidP="00A60E78">
            <w:pPr>
              <w:numPr>
                <w:ilvl w:val="0"/>
                <w:numId w:val="114"/>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Pressure gauge reading G</w:t>
            </w:r>
          </w:p>
          <w:p w:rsidR="00A653E8" w:rsidRPr="001212D6" w:rsidRDefault="00A653E8" w:rsidP="00A60E78">
            <w:pPr>
              <w:numPr>
                <w:ilvl w:val="0"/>
                <w:numId w:val="114"/>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Vacuum Gauge Reading V</w:t>
            </w:r>
          </w:p>
          <w:p w:rsidR="00A653E8" w:rsidRPr="001212D6" w:rsidRDefault="00A653E8" w:rsidP="00A60E78">
            <w:pPr>
              <w:numPr>
                <w:ilvl w:val="0"/>
                <w:numId w:val="114"/>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Time taken for 10 revolutions in the energy meter T</w:t>
            </w:r>
          </w:p>
          <w:p w:rsidR="00A653E8" w:rsidRPr="001212D6" w:rsidRDefault="00A653E8" w:rsidP="00A60E78">
            <w:pPr>
              <w:numPr>
                <w:ilvl w:val="0"/>
                <w:numId w:val="114"/>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Time taken to fill up 200 cm rise in the collecting tank, t</w:t>
            </w:r>
          </w:p>
          <w:p w:rsidR="00A653E8" w:rsidRPr="001212D6" w:rsidRDefault="00A653E8" w:rsidP="00A60E78">
            <w:pPr>
              <w:numPr>
                <w:ilvl w:val="0"/>
                <w:numId w:val="114"/>
              </w:numPr>
              <w:spacing w:line="360" w:lineRule="auto"/>
              <w:contextualSpacing/>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The difference in the levels of the pressure and vacuum gauges, x</w:t>
            </w:r>
          </w:p>
          <w:p w:rsidR="00A653E8" w:rsidRPr="001212D6" w:rsidRDefault="00A653E8" w:rsidP="00604CF0">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
                <w:bCs/>
                <w:iCs/>
                <w:color w:val="000000" w:themeColor="text1"/>
                <w:sz w:val="22"/>
                <w:szCs w:val="22"/>
              </w:rPr>
              <w:t xml:space="preserve">P-5. </w:t>
            </w:r>
            <w:r w:rsidRPr="001212D6">
              <w:rPr>
                <w:rFonts w:ascii="Arial" w:hAnsi="Arial"/>
                <w:bCs/>
                <w:iCs/>
                <w:color w:val="000000" w:themeColor="text1"/>
                <w:sz w:val="22"/>
                <w:szCs w:val="22"/>
              </w:rPr>
              <w:t>Set the vacuum gauge reading to the other heads</w:t>
            </w:r>
          </w:p>
          <w:p w:rsidR="00A653E8" w:rsidRPr="001212D6" w:rsidRDefault="00A653E8" w:rsidP="00604CF0">
            <w:pPr>
              <w:spacing w:line="360" w:lineRule="auto"/>
              <w:ind w:left="496" w:hanging="496"/>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
                <w:bCs/>
                <w:iCs/>
                <w:color w:val="000000" w:themeColor="text1"/>
                <w:sz w:val="22"/>
                <w:szCs w:val="22"/>
              </w:rPr>
              <w:t xml:space="preserve">P-6. </w:t>
            </w:r>
            <w:r w:rsidRPr="001212D6">
              <w:rPr>
                <w:rFonts w:ascii="Arial" w:hAnsi="Arial"/>
                <w:bCs/>
                <w:iCs/>
                <w:color w:val="000000" w:themeColor="text1"/>
                <w:sz w:val="22"/>
                <w:szCs w:val="22"/>
              </w:rPr>
              <w:t xml:space="preserve">Note down the readings </w:t>
            </w:r>
            <w:r w:rsidR="00D542D2" w:rsidRPr="001212D6">
              <w:rPr>
                <w:rFonts w:ascii="Arial" w:hAnsi="Arial"/>
                <w:bCs/>
                <w:iCs/>
                <w:color w:val="000000" w:themeColor="text1"/>
                <w:sz w:val="22"/>
                <w:szCs w:val="22"/>
              </w:rPr>
              <w:t xml:space="preserve">from the above step ?? </w:t>
            </w:r>
            <w:r w:rsidRPr="001212D6">
              <w:rPr>
                <w:rFonts w:ascii="Arial" w:hAnsi="Arial"/>
                <w:bCs/>
                <w:iCs/>
                <w:color w:val="000000" w:themeColor="text1"/>
                <w:sz w:val="22"/>
                <w:szCs w:val="22"/>
              </w:rPr>
              <w:t>G, V, T, and t</w:t>
            </w:r>
          </w:p>
          <w:p w:rsidR="00A653E8" w:rsidRPr="001212D6" w:rsidRDefault="00A653E8" w:rsidP="00604CF0">
            <w:pPr>
              <w:spacing w:line="360" w:lineRule="auto"/>
              <w:ind w:left="496" w:hanging="496"/>
              <w:cnfStyle w:val="000000100000" w:firstRow="0" w:lastRow="0" w:firstColumn="0" w:lastColumn="0" w:oddVBand="0" w:evenVBand="0" w:oddHBand="1" w:evenHBand="0" w:firstRowFirstColumn="0" w:firstRowLastColumn="0" w:lastRowFirstColumn="0" w:lastRowLastColumn="0"/>
              <w:rPr>
                <w:rFonts w:ascii="Arial" w:hAnsi="Arial"/>
                <w:bCs/>
                <w:iCs/>
                <w:color w:val="000000" w:themeColor="text1"/>
                <w:sz w:val="22"/>
                <w:szCs w:val="22"/>
              </w:rPr>
            </w:pPr>
            <w:r w:rsidRPr="001212D6">
              <w:rPr>
                <w:rFonts w:ascii="Arial" w:hAnsi="Arial"/>
                <w:b/>
                <w:bCs/>
                <w:iCs/>
                <w:color w:val="000000" w:themeColor="text1"/>
                <w:sz w:val="22"/>
                <w:szCs w:val="22"/>
              </w:rPr>
              <w:t xml:space="preserve">P-7. </w:t>
            </w:r>
            <w:r w:rsidRPr="001212D6">
              <w:rPr>
                <w:rFonts w:ascii="Arial" w:hAnsi="Arial"/>
                <w:bCs/>
                <w:iCs/>
                <w:color w:val="000000" w:themeColor="text1"/>
                <w:sz w:val="22"/>
                <w:szCs w:val="22"/>
              </w:rPr>
              <w:t>Take at least 5 sets of readings by varying the head through delivery valve and note down the readings</w:t>
            </w:r>
          </w:p>
        </w:tc>
      </w:tr>
      <w:tr w:rsidR="00A653E8" w:rsidRPr="001212D6" w:rsidTr="004335F5">
        <w:trPr>
          <w:trHeight w:val="237"/>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spacing w:line="276" w:lineRule="auto"/>
              <w:ind w:left="427" w:hanging="427"/>
              <w:rPr>
                <w:rFonts w:ascii="Arial" w:hAnsi="Arial"/>
                <w:bCs w:val="0"/>
                <w:noProof/>
                <w:color w:val="000000" w:themeColor="text1"/>
                <w:sz w:val="22"/>
                <w:szCs w:val="22"/>
              </w:rPr>
            </w:pPr>
            <w:r w:rsidRPr="00D37C30">
              <w:rPr>
                <w:rFonts w:ascii="Arial" w:hAnsi="Arial"/>
                <w:bCs w:val="0"/>
                <w:noProof/>
                <w:color w:val="000000" w:themeColor="text1"/>
                <w:sz w:val="22"/>
                <w:szCs w:val="22"/>
              </w:rPr>
              <w:t>CU-2: Analyse the performance of Reciprocating Pump</w:t>
            </w:r>
          </w:p>
        </w:tc>
        <w:tc>
          <w:tcPr>
            <w:tcW w:w="7714" w:type="dxa"/>
          </w:tcPr>
          <w:p w:rsidR="00A653E8" w:rsidRPr="001212D6" w:rsidRDefault="00A653E8" w:rsidP="00604CF0">
            <w:pPr>
              <w:spacing w:line="360" w:lineRule="auto"/>
              <w:ind w:left="496" w:hanging="496"/>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
                <w:bCs/>
                <w:iCs/>
                <w:color w:val="000000" w:themeColor="text1"/>
                <w:sz w:val="22"/>
                <w:szCs w:val="22"/>
              </w:rPr>
              <w:t>P-1.</w:t>
            </w:r>
            <w:r w:rsidRPr="001212D6">
              <w:rPr>
                <w:rFonts w:ascii="Arial" w:hAnsi="Arial"/>
                <w:bCs/>
                <w:iCs/>
                <w:color w:val="000000" w:themeColor="text1"/>
                <w:sz w:val="22"/>
                <w:szCs w:val="22"/>
              </w:rPr>
              <w:t xml:space="preserve"> Prime the pump</w:t>
            </w:r>
            <w:r w:rsidR="00D542D2" w:rsidRPr="001212D6">
              <w:rPr>
                <w:rFonts w:ascii="Arial" w:hAnsi="Arial"/>
                <w:bCs/>
                <w:iCs/>
                <w:color w:val="000000" w:themeColor="text1"/>
                <w:sz w:val="22"/>
                <w:szCs w:val="22"/>
              </w:rPr>
              <w:t xml:space="preserve"> </w:t>
            </w:r>
            <w:r w:rsidR="00D542D2" w:rsidRPr="001212D6">
              <w:rPr>
                <w:rFonts w:ascii="Arial" w:hAnsi="Arial"/>
                <w:color w:val="000000" w:themeColor="text1"/>
                <w:sz w:val="22"/>
                <w:szCs w:val="22"/>
              </w:rPr>
              <w:t>Correct according to the previous suggestions</w:t>
            </w:r>
          </w:p>
          <w:p w:rsidR="00A653E8" w:rsidRPr="001212D6" w:rsidRDefault="00A653E8" w:rsidP="00604CF0">
            <w:pPr>
              <w:spacing w:line="360" w:lineRule="auto"/>
              <w:ind w:left="430" w:hanging="430"/>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
                <w:bCs/>
                <w:iCs/>
                <w:color w:val="000000" w:themeColor="text1"/>
                <w:sz w:val="22"/>
                <w:szCs w:val="22"/>
              </w:rPr>
              <w:t>P-2.</w:t>
            </w:r>
            <w:r w:rsidRPr="001212D6">
              <w:rPr>
                <w:rFonts w:ascii="Arial" w:hAnsi="Arial"/>
                <w:bCs/>
                <w:iCs/>
                <w:color w:val="000000" w:themeColor="text1"/>
                <w:sz w:val="22"/>
                <w:szCs w:val="22"/>
              </w:rPr>
              <w:t xml:space="preserve"> Open the gate valve 1 or 2 rotations</w:t>
            </w:r>
          </w:p>
          <w:p w:rsidR="00A653E8" w:rsidRPr="001212D6" w:rsidRDefault="00A653E8" w:rsidP="00604CF0">
            <w:pPr>
              <w:spacing w:line="360" w:lineRule="auto"/>
              <w:ind w:left="496" w:hanging="496"/>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
                <w:bCs/>
                <w:iCs/>
                <w:color w:val="000000" w:themeColor="text1"/>
                <w:sz w:val="22"/>
                <w:szCs w:val="22"/>
              </w:rPr>
              <w:t>P-3.</w:t>
            </w:r>
            <w:r w:rsidRPr="001212D6">
              <w:rPr>
                <w:rFonts w:ascii="Arial" w:hAnsi="Arial"/>
                <w:bCs/>
                <w:iCs/>
                <w:color w:val="000000" w:themeColor="text1"/>
                <w:sz w:val="22"/>
                <w:szCs w:val="22"/>
              </w:rPr>
              <w:t xml:space="preserve"> Start the motor and set the vacuum gauge reading to the required head</w:t>
            </w:r>
          </w:p>
          <w:p w:rsidR="00A653E8" w:rsidRPr="001212D6" w:rsidRDefault="00A653E8" w:rsidP="00604CF0">
            <w:pPr>
              <w:spacing w:line="360" w:lineRule="auto"/>
              <w:ind w:left="496" w:hanging="496"/>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
                <w:bCs/>
                <w:iCs/>
                <w:color w:val="000000" w:themeColor="text1"/>
                <w:sz w:val="22"/>
                <w:szCs w:val="22"/>
              </w:rPr>
              <w:t>P-4.</w:t>
            </w:r>
            <w:r w:rsidRPr="001212D6">
              <w:rPr>
                <w:rFonts w:ascii="Arial" w:hAnsi="Arial"/>
                <w:bCs/>
                <w:iCs/>
                <w:color w:val="000000" w:themeColor="text1"/>
                <w:sz w:val="22"/>
                <w:szCs w:val="22"/>
              </w:rPr>
              <w:t xml:space="preserve"> Note down the following readings</w:t>
            </w:r>
          </w:p>
          <w:p w:rsidR="00A653E8" w:rsidRPr="001212D6" w:rsidRDefault="00A653E8" w:rsidP="00A60E78">
            <w:pPr>
              <w:numPr>
                <w:ilvl w:val="0"/>
                <w:numId w:val="114"/>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Pressure gauge reading G</w:t>
            </w:r>
          </w:p>
          <w:p w:rsidR="00A653E8" w:rsidRPr="001212D6" w:rsidRDefault="00A653E8" w:rsidP="00A60E78">
            <w:pPr>
              <w:numPr>
                <w:ilvl w:val="0"/>
                <w:numId w:val="114"/>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Vacuum Gauge Reading V</w:t>
            </w:r>
          </w:p>
          <w:p w:rsidR="00A653E8" w:rsidRPr="001212D6" w:rsidRDefault="00A653E8" w:rsidP="00A60E78">
            <w:pPr>
              <w:numPr>
                <w:ilvl w:val="0"/>
                <w:numId w:val="114"/>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Time taken for 10 revolutions in the energy meter T</w:t>
            </w:r>
          </w:p>
          <w:p w:rsidR="00A653E8" w:rsidRPr="001212D6" w:rsidRDefault="00A653E8" w:rsidP="00A60E78">
            <w:pPr>
              <w:numPr>
                <w:ilvl w:val="0"/>
                <w:numId w:val="114"/>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Time taken to fill up 200 cm rise in the collecting tank, t</w:t>
            </w:r>
          </w:p>
          <w:p w:rsidR="00A653E8" w:rsidRPr="001212D6" w:rsidRDefault="00A653E8" w:rsidP="00A60E78">
            <w:pPr>
              <w:numPr>
                <w:ilvl w:val="0"/>
                <w:numId w:val="114"/>
              </w:numPr>
              <w:spacing w:line="360" w:lineRule="auto"/>
              <w:contextualSpacing/>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Cs/>
                <w:iCs/>
                <w:color w:val="000000" w:themeColor="text1"/>
                <w:sz w:val="22"/>
                <w:szCs w:val="22"/>
              </w:rPr>
              <w:t>The difference in the levels of the pressure and vacuum gauges, x</w:t>
            </w:r>
          </w:p>
          <w:p w:rsidR="00A653E8" w:rsidRPr="001212D6" w:rsidRDefault="00A653E8" w:rsidP="00604CF0">
            <w:pPr>
              <w:spacing w:line="360" w:lineRule="auto"/>
              <w:ind w:left="496" w:hanging="496"/>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
                <w:bCs/>
                <w:iCs/>
                <w:color w:val="000000" w:themeColor="text1"/>
                <w:sz w:val="22"/>
                <w:szCs w:val="22"/>
              </w:rPr>
              <w:t>P-5.</w:t>
            </w:r>
            <w:r w:rsidRPr="001212D6">
              <w:rPr>
                <w:rFonts w:ascii="Arial" w:hAnsi="Arial"/>
                <w:bCs/>
                <w:iCs/>
                <w:color w:val="000000" w:themeColor="text1"/>
                <w:sz w:val="22"/>
                <w:szCs w:val="22"/>
              </w:rPr>
              <w:t xml:space="preserve"> And then set the vacuum gauge reading to the other heads</w:t>
            </w:r>
          </w:p>
          <w:p w:rsidR="00A653E8" w:rsidRPr="001212D6" w:rsidRDefault="00A653E8" w:rsidP="00604CF0">
            <w:pPr>
              <w:spacing w:line="360" w:lineRule="auto"/>
              <w:ind w:left="496" w:hanging="496"/>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
                <w:bCs/>
                <w:iCs/>
                <w:color w:val="000000" w:themeColor="text1"/>
                <w:sz w:val="22"/>
                <w:szCs w:val="22"/>
              </w:rPr>
              <w:t>P-6.</w:t>
            </w:r>
            <w:r w:rsidRPr="001212D6">
              <w:rPr>
                <w:rFonts w:ascii="Arial" w:hAnsi="Arial"/>
                <w:bCs/>
                <w:iCs/>
                <w:color w:val="000000" w:themeColor="text1"/>
                <w:sz w:val="22"/>
                <w:szCs w:val="22"/>
              </w:rPr>
              <w:t xml:space="preserve"> Note down the above readings G, V, T, and t</w:t>
            </w:r>
          </w:p>
          <w:p w:rsidR="00A653E8" w:rsidRPr="001212D6" w:rsidRDefault="00A653E8" w:rsidP="00604CF0">
            <w:pPr>
              <w:spacing w:line="360" w:lineRule="auto"/>
              <w:ind w:left="496" w:hanging="496"/>
              <w:cnfStyle w:val="000000000000" w:firstRow="0" w:lastRow="0" w:firstColumn="0" w:lastColumn="0" w:oddVBand="0" w:evenVBand="0" w:oddHBand="0" w:evenHBand="0" w:firstRowFirstColumn="0" w:firstRowLastColumn="0" w:lastRowFirstColumn="0" w:lastRowLastColumn="0"/>
              <w:rPr>
                <w:rFonts w:ascii="Arial" w:hAnsi="Arial"/>
                <w:bCs/>
                <w:iCs/>
                <w:color w:val="000000" w:themeColor="text1"/>
                <w:sz w:val="22"/>
                <w:szCs w:val="22"/>
              </w:rPr>
            </w:pPr>
            <w:r w:rsidRPr="001212D6">
              <w:rPr>
                <w:rFonts w:ascii="Arial" w:hAnsi="Arial"/>
                <w:b/>
                <w:bCs/>
                <w:iCs/>
                <w:color w:val="000000" w:themeColor="text1"/>
                <w:sz w:val="22"/>
                <w:szCs w:val="22"/>
              </w:rPr>
              <w:t>P-7.</w:t>
            </w:r>
            <w:r w:rsidRPr="001212D6">
              <w:rPr>
                <w:rFonts w:ascii="Arial" w:hAnsi="Arial"/>
                <w:bCs/>
                <w:iCs/>
                <w:color w:val="000000" w:themeColor="text1"/>
                <w:sz w:val="22"/>
                <w:szCs w:val="22"/>
              </w:rPr>
              <w:t xml:space="preserve"> Take at least 5 sets of readings by varying the head through delivery valve and note down the readings.</w:t>
            </w:r>
          </w:p>
        </w:tc>
      </w:tr>
    </w:tbl>
    <w:p w:rsidR="000F245F" w:rsidRPr="001212D6" w:rsidRDefault="000F245F" w:rsidP="00A653E8">
      <w:pPr>
        <w:spacing w:after="160" w:line="276" w:lineRule="auto"/>
        <w:ind w:left="720" w:right="297"/>
        <w:contextualSpacing/>
        <w:rPr>
          <w:rFonts w:ascii="Arial" w:eastAsiaTheme="minorHAnsi" w:hAnsi="Arial"/>
          <w:b/>
          <w:bCs/>
          <w:color w:val="000000" w:themeColor="text1"/>
          <w:sz w:val="22"/>
          <w:szCs w:val="22"/>
        </w:rPr>
      </w:pPr>
    </w:p>
    <w:p w:rsidR="00A653E8" w:rsidRPr="001212D6" w:rsidRDefault="00A653E8" w:rsidP="00A653E8">
      <w:pPr>
        <w:spacing w:after="160" w:line="276" w:lineRule="auto"/>
        <w:ind w:left="720" w:right="297"/>
        <w:contextualSpacing/>
        <w:rPr>
          <w:rFonts w:ascii="Arial" w:eastAsiaTheme="minorHAnsi" w:hAnsi="Arial"/>
          <w:b/>
          <w:bCs/>
          <w:color w:val="000000" w:themeColor="text1"/>
          <w:sz w:val="22"/>
          <w:szCs w:val="22"/>
        </w:rPr>
      </w:pPr>
      <w:r w:rsidRPr="001212D6">
        <w:rPr>
          <w:rFonts w:ascii="Arial" w:eastAsiaTheme="minorHAnsi" w:hAnsi="Arial"/>
          <w:b/>
          <w:bCs/>
          <w:color w:val="000000" w:themeColor="text1"/>
          <w:sz w:val="22"/>
          <w:szCs w:val="22"/>
        </w:rPr>
        <w:t>Knowledge and Understanding</w:t>
      </w:r>
    </w:p>
    <w:p w:rsidR="00A653E8" w:rsidRPr="001212D6" w:rsidRDefault="00A653E8" w:rsidP="001979E1">
      <w:pPr>
        <w:spacing w:after="160" w:line="360" w:lineRule="auto"/>
        <w:ind w:left="720" w:right="297"/>
        <w:contextualSpacing/>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K-1. Describe centrifugal pump working principle</w:t>
      </w:r>
    </w:p>
    <w:p w:rsidR="00A653E8" w:rsidRPr="001212D6" w:rsidRDefault="00A653E8" w:rsidP="001979E1">
      <w:pPr>
        <w:spacing w:after="160" w:line="360" w:lineRule="auto"/>
        <w:ind w:left="720" w:right="297"/>
        <w:contextualSpacing/>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K-2. Describe pump casing</w:t>
      </w:r>
    </w:p>
    <w:p w:rsidR="00A653E8" w:rsidRPr="001212D6" w:rsidRDefault="00A653E8" w:rsidP="001979E1">
      <w:pPr>
        <w:spacing w:after="160" w:line="360" w:lineRule="auto"/>
        <w:ind w:left="720" w:right="297"/>
        <w:contextualSpacing/>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K-3. Describe impeller</w:t>
      </w:r>
    </w:p>
    <w:p w:rsidR="00A653E8" w:rsidRPr="001212D6" w:rsidRDefault="00A653E8" w:rsidP="001979E1">
      <w:pPr>
        <w:spacing w:after="160" w:line="360" w:lineRule="auto"/>
        <w:ind w:left="720" w:right="297"/>
        <w:contextualSpacing/>
        <w:rPr>
          <w:rFonts w:ascii="Arial" w:eastAsiaTheme="minorHAnsi" w:hAnsi="Arial"/>
          <w:color w:val="000000" w:themeColor="text1"/>
          <w:sz w:val="22"/>
          <w:szCs w:val="22"/>
        </w:rPr>
      </w:pPr>
      <w:r w:rsidRPr="001212D6">
        <w:rPr>
          <w:rFonts w:ascii="Arial" w:eastAsiaTheme="minorHAnsi" w:hAnsi="Arial"/>
          <w:color w:val="000000" w:themeColor="text1"/>
          <w:sz w:val="22"/>
          <w:szCs w:val="22"/>
        </w:rPr>
        <w:lastRenderedPageBreak/>
        <w:t>K-4. Describe suction pipe and delivery pipe</w:t>
      </w:r>
    </w:p>
    <w:p w:rsidR="00A653E8" w:rsidRPr="001212D6" w:rsidRDefault="00A653E8" w:rsidP="001979E1">
      <w:pPr>
        <w:spacing w:after="160" w:line="360" w:lineRule="auto"/>
        <w:ind w:left="720" w:right="297"/>
        <w:contextualSpacing/>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K-1. Describe reciprocating pump</w:t>
      </w:r>
    </w:p>
    <w:p w:rsidR="00A653E8" w:rsidRPr="001212D6" w:rsidRDefault="00A653E8" w:rsidP="001979E1">
      <w:pPr>
        <w:spacing w:after="160" w:line="360" w:lineRule="auto"/>
        <w:ind w:left="720" w:right="297"/>
        <w:contextualSpacing/>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K-2. Describe suction valve and delivery valve</w:t>
      </w:r>
    </w:p>
    <w:p w:rsidR="00A653E8" w:rsidRPr="001212D6" w:rsidRDefault="00A653E8" w:rsidP="001979E1">
      <w:pPr>
        <w:spacing w:after="160" w:line="360" w:lineRule="auto"/>
        <w:ind w:left="720" w:right="297"/>
        <w:contextualSpacing/>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K-3. Describe crank and connecting rod mechanism</w:t>
      </w:r>
    </w:p>
    <w:p w:rsidR="00A653E8" w:rsidRPr="001212D6" w:rsidRDefault="00A653E8" w:rsidP="001979E1">
      <w:pPr>
        <w:spacing w:after="160" w:line="360" w:lineRule="auto"/>
        <w:ind w:left="720" w:right="297"/>
        <w:contextualSpacing/>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K-4. Describe suction and delivery pipe</w:t>
      </w:r>
    </w:p>
    <w:p w:rsidR="00A653E8" w:rsidRPr="001212D6" w:rsidRDefault="00A653E8" w:rsidP="001979E1">
      <w:pPr>
        <w:spacing w:after="160" w:line="360" w:lineRule="auto"/>
        <w:ind w:left="720" w:right="297"/>
        <w:contextualSpacing/>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K-5. Describe function of Piston</w:t>
      </w:r>
    </w:p>
    <w:p w:rsidR="00A653E8" w:rsidRPr="001212D6" w:rsidRDefault="00A653E8" w:rsidP="001979E1">
      <w:pPr>
        <w:spacing w:after="160" w:line="360" w:lineRule="auto"/>
        <w:ind w:left="720" w:right="297"/>
        <w:contextualSpacing/>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K-6. Differentiate between centrifugal and reciprocating pump.</w:t>
      </w:r>
    </w:p>
    <w:p w:rsidR="00A653E8" w:rsidRPr="001212D6" w:rsidRDefault="00A653E8" w:rsidP="00A653E8">
      <w:pPr>
        <w:spacing w:after="160" w:line="276" w:lineRule="auto"/>
        <w:ind w:left="720" w:right="297"/>
        <w:contextualSpacing/>
        <w:rPr>
          <w:rFonts w:ascii="Arial" w:eastAsiaTheme="minorHAnsi" w:hAnsi="Arial"/>
          <w:b/>
          <w:bCs/>
          <w:color w:val="000000" w:themeColor="text1"/>
          <w:sz w:val="22"/>
          <w:szCs w:val="22"/>
        </w:rPr>
      </w:pPr>
      <w:r w:rsidRPr="001212D6">
        <w:rPr>
          <w:rFonts w:ascii="Arial" w:eastAsiaTheme="minorHAnsi" w:hAnsi="Arial"/>
          <w:b/>
          <w:bCs/>
          <w:color w:val="000000" w:themeColor="text1"/>
          <w:sz w:val="22"/>
          <w:szCs w:val="22"/>
        </w:rPr>
        <w:t>Apparatus</w:t>
      </w:r>
    </w:p>
    <w:p w:rsidR="00A653E8" w:rsidRPr="001212D6" w:rsidRDefault="00A653E8" w:rsidP="00A60E78">
      <w:pPr>
        <w:pStyle w:val="ListParagraph"/>
        <w:numPr>
          <w:ilvl w:val="0"/>
          <w:numId w:val="190"/>
        </w:numPr>
        <w:spacing w:after="160" w:line="360" w:lineRule="auto"/>
        <w:ind w:right="297"/>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Centrifugal Pump </w:t>
      </w:r>
    </w:p>
    <w:p w:rsidR="00A653E8" w:rsidRPr="001212D6" w:rsidRDefault="00A653E8" w:rsidP="00A60E78">
      <w:pPr>
        <w:pStyle w:val="ListParagraph"/>
        <w:numPr>
          <w:ilvl w:val="0"/>
          <w:numId w:val="190"/>
        </w:numPr>
        <w:spacing w:after="160" w:line="360" w:lineRule="auto"/>
        <w:ind w:right="297"/>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Test Bench</w:t>
      </w:r>
    </w:p>
    <w:p w:rsidR="00A653E8" w:rsidRPr="001212D6" w:rsidRDefault="00A653E8" w:rsidP="00A60E78">
      <w:pPr>
        <w:pStyle w:val="ListParagraph"/>
        <w:numPr>
          <w:ilvl w:val="0"/>
          <w:numId w:val="190"/>
        </w:numPr>
        <w:spacing w:after="160" w:line="360" w:lineRule="auto"/>
        <w:ind w:right="297"/>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Pipe Hoses</w:t>
      </w:r>
    </w:p>
    <w:p w:rsidR="00A653E8" w:rsidRPr="001212D6" w:rsidRDefault="00A653E8" w:rsidP="00A60E78">
      <w:pPr>
        <w:pStyle w:val="ListParagraph"/>
        <w:numPr>
          <w:ilvl w:val="0"/>
          <w:numId w:val="190"/>
        </w:numPr>
        <w:spacing w:after="160" w:line="360" w:lineRule="auto"/>
        <w:ind w:right="297"/>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Voltmeter </w:t>
      </w:r>
    </w:p>
    <w:p w:rsidR="00A653E8" w:rsidRPr="001212D6" w:rsidRDefault="00A653E8" w:rsidP="00A60E78">
      <w:pPr>
        <w:pStyle w:val="ListParagraph"/>
        <w:numPr>
          <w:ilvl w:val="0"/>
          <w:numId w:val="190"/>
        </w:numPr>
        <w:spacing w:after="160" w:line="360" w:lineRule="auto"/>
        <w:ind w:right="297"/>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Ammeter</w:t>
      </w:r>
    </w:p>
    <w:p w:rsidR="00A653E8" w:rsidRPr="001212D6" w:rsidRDefault="00A653E8" w:rsidP="00A60E78">
      <w:pPr>
        <w:pStyle w:val="ListParagraph"/>
        <w:numPr>
          <w:ilvl w:val="0"/>
          <w:numId w:val="190"/>
        </w:numPr>
        <w:spacing w:after="160" w:line="360" w:lineRule="auto"/>
        <w:ind w:right="297"/>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Reciprocating Pump</w:t>
      </w:r>
    </w:p>
    <w:p w:rsidR="00A653E8" w:rsidRPr="001212D6" w:rsidRDefault="00A653E8" w:rsidP="00A60E78">
      <w:pPr>
        <w:pStyle w:val="ListParagraph"/>
        <w:numPr>
          <w:ilvl w:val="0"/>
          <w:numId w:val="190"/>
        </w:numPr>
        <w:spacing w:after="160" w:line="360" w:lineRule="auto"/>
        <w:ind w:right="297"/>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Tachometer</w:t>
      </w:r>
    </w:p>
    <w:p w:rsidR="00A653E8" w:rsidRPr="001212D6" w:rsidRDefault="00A653E8" w:rsidP="00A60E78">
      <w:pPr>
        <w:pStyle w:val="ListParagraph"/>
        <w:numPr>
          <w:ilvl w:val="0"/>
          <w:numId w:val="190"/>
        </w:numPr>
        <w:spacing w:after="160" w:line="360" w:lineRule="auto"/>
        <w:ind w:right="297"/>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Stop watch</w:t>
      </w:r>
    </w:p>
    <w:p w:rsidR="00A653E8" w:rsidRPr="001212D6" w:rsidRDefault="00A653E8" w:rsidP="00A60E78">
      <w:pPr>
        <w:pStyle w:val="ListParagraph"/>
        <w:numPr>
          <w:ilvl w:val="0"/>
          <w:numId w:val="190"/>
        </w:numPr>
        <w:spacing w:after="160" w:line="360" w:lineRule="auto"/>
        <w:ind w:right="297"/>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Pressure gauge</w:t>
      </w:r>
    </w:p>
    <w:p w:rsidR="00A653E8" w:rsidRPr="001212D6" w:rsidRDefault="00A653E8" w:rsidP="00A60E78">
      <w:pPr>
        <w:pStyle w:val="ListParagraph"/>
        <w:numPr>
          <w:ilvl w:val="0"/>
          <w:numId w:val="190"/>
        </w:numPr>
        <w:spacing w:after="160" w:line="360" w:lineRule="auto"/>
        <w:ind w:right="297"/>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Energy meter</w:t>
      </w:r>
    </w:p>
    <w:p w:rsidR="00A653E8" w:rsidRPr="001212D6" w:rsidRDefault="00A653E8" w:rsidP="00A653E8">
      <w:pPr>
        <w:spacing w:after="160" w:line="276" w:lineRule="auto"/>
        <w:ind w:left="720" w:right="297"/>
        <w:contextualSpacing/>
        <w:rPr>
          <w:rFonts w:ascii="Arial" w:eastAsiaTheme="minorHAnsi" w:hAnsi="Arial"/>
          <w:color w:val="000000" w:themeColor="text1"/>
          <w:sz w:val="22"/>
          <w:szCs w:val="22"/>
        </w:rPr>
      </w:pPr>
    </w:p>
    <w:p w:rsidR="00604CF0" w:rsidRPr="001212D6" w:rsidRDefault="00604CF0" w:rsidP="006E5771">
      <w:pPr>
        <w:spacing w:after="160" w:line="276" w:lineRule="auto"/>
        <w:ind w:left="720" w:right="297"/>
        <w:contextualSpacing/>
        <w:rPr>
          <w:rFonts w:ascii="Arial" w:eastAsiaTheme="minorHAnsi" w:hAnsi="Arial"/>
          <w:color w:val="000000" w:themeColor="text1"/>
          <w:sz w:val="22"/>
          <w:szCs w:val="22"/>
        </w:rPr>
      </w:pPr>
    </w:p>
    <w:p w:rsidR="00604CF0" w:rsidRPr="001212D6" w:rsidRDefault="00604CF0">
      <w:pPr>
        <w:spacing w:after="160" w:line="259"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br w:type="page"/>
      </w:r>
    </w:p>
    <w:p w:rsidR="00604CF0" w:rsidRPr="001212D6" w:rsidRDefault="000F245F" w:rsidP="00864578">
      <w:pPr>
        <w:pStyle w:val="Heading3"/>
        <w:numPr>
          <w:ilvl w:val="0"/>
          <w:numId w:val="717"/>
        </w:numPr>
        <w:shd w:val="clear" w:color="auto" w:fill="FFC000"/>
        <w:rPr>
          <w:color w:val="000000" w:themeColor="text1"/>
          <w:sz w:val="24"/>
          <w:szCs w:val="24"/>
          <w:lang w:val="en-AU"/>
        </w:rPr>
      </w:pPr>
      <w:bookmarkStart w:id="97" w:name="_Toc28651585"/>
      <w:r w:rsidRPr="001212D6">
        <w:rPr>
          <w:color w:val="000000" w:themeColor="text1"/>
          <w:sz w:val="24"/>
          <w:szCs w:val="24"/>
          <w:lang w:val="en-AU"/>
        </w:rPr>
        <w:lastRenderedPageBreak/>
        <w:t>Construct circuit for</w:t>
      </w:r>
      <w:r w:rsidR="00604CF0" w:rsidRPr="001212D6">
        <w:rPr>
          <w:color w:val="000000" w:themeColor="text1"/>
          <w:sz w:val="24"/>
          <w:szCs w:val="24"/>
          <w:lang w:val="en-AU"/>
        </w:rPr>
        <w:t xml:space="preserve"> Double Acting Hydraulic Cylinder</w:t>
      </w:r>
      <w:bookmarkEnd w:id="97"/>
      <w:r w:rsidR="00604CF0" w:rsidRPr="001212D6">
        <w:rPr>
          <w:color w:val="000000" w:themeColor="text1"/>
          <w:sz w:val="24"/>
          <w:szCs w:val="24"/>
          <w:lang w:val="en-AU"/>
        </w:rPr>
        <w:t xml:space="preserve"> </w:t>
      </w:r>
      <w:r w:rsidR="00604CF0" w:rsidRPr="001212D6">
        <w:rPr>
          <w:color w:val="000000" w:themeColor="text1"/>
          <w:sz w:val="24"/>
          <w:szCs w:val="24"/>
          <w:lang w:val="en-AU"/>
        </w:rPr>
        <w:tab/>
      </w:r>
    </w:p>
    <w:p w:rsidR="00604CF0" w:rsidRPr="001212D6" w:rsidRDefault="00604CF0" w:rsidP="006E5771">
      <w:pPr>
        <w:autoSpaceDE w:val="0"/>
        <w:autoSpaceDN w:val="0"/>
        <w:adjustRightInd w:val="0"/>
        <w:spacing w:before="240"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HAnsi" w:hAnsi="Arial"/>
          <w:color w:val="000000" w:themeColor="text1"/>
          <w:sz w:val="22"/>
          <w:szCs w:val="22"/>
          <w:lang w:val="en-GB"/>
        </w:rPr>
        <w:t>This competency standard covers the skills and knowledge required to actuate a double acting hydraulic cylinder by a switch, speed regulation through throttle valve and flow control valves. It also explains actuation of double acting hydraulic cylinder by one-way throttle valve.</w:t>
      </w:r>
    </w:p>
    <w:tbl>
      <w:tblPr>
        <w:tblStyle w:val="GridTable5Dark-Accent410"/>
        <w:tblW w:w="10165" w:type="dxa"/>
        <w:tblLook w:val="04A0" w:firstRow="1" w:lastRow="0" w:firstColumn="1" w:lastColumn="0" w:noHBand="0" w:noVBand="1"/>
      </w:tblPr>
      <w:tblGrid>
        <w:gridCol w:w="2451"/>
        <w:gridCol w:w="7714"/>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ind w:left="427" w:hanging="427"/>
              <w:rPr>
                <w:rFonts w:ascii="Arial" w:hAnsi="Arial"/>
                <w:bCs w:val="0"/>
                <w:color w:val="000000" w:themeColor="text1"/>
                <w:sz w:val="22"/>
                <w:szCs w:val="22"/>
              </w:rPr>
            </w:pPr>
            <w:r w:rsidRPr="00D37C30">
              <w:rPr>
                <w:rFonts w:ascii="Arial" w:hAnsi="Arial"/>
                <w:bCs w:val="0"/>
                <w:color w:val="000000" w:themeColor="text1"/>
                <w:sz w:val="22"/>
                <w:szCs w:val="22"/>
              </w:rPr>
              <w:t>Competency Unit</w:t>
            </w:r>
          </w:p>
        </w:tc>
        <w:tc>
          <w:tcPr>
            <w:tcW w:w="7714" w:type="dxa"/>
          </w:tcPr>
          <w:p w:rsidR="00A653E8" w:rsidRPr="001212D6" w:rsidRDefault="00BB7730" w:rsidP="00604CF0">
            <w:pPr>
              <w:keepNext/>
              <w:keepLines/>
              <w:spacing w:line="360" w:lineRule="auto"/>
              <w:contextualSpacing/>
              <w:jc w:val="both"/>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lang w:val="en-AU"/>
              </w:rPr>
            </w:pPr>
            <w:r w:rsidRPr="00BB7730">
              <w:rPr>
                <w:rFonts w:ascii="Arial" w:hAnsi="Arial"/>
                <w:color w:val="000000" w:themeColor="text1"/>
                <w:sz w:val="22"/>
                <w:szCs w:val="22"/>
                <w:lang w:val="en-AU"/>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ind w:left="607" w:hanging="607"/>
              <w:rPr>
                <w:rFonts w:ascii="Arial" w:hAnsi="Arial"/>
                <w:bCs w:val="0"/>
                <w:noProof/>
                <w:color w:val="000000" w:themeColor="text1"/>
                <w:sz w:val="22"/>
                <w:szCs w:val="22"/>
              </w:rPr>
            </w:pPr>
            <w:r w:rsidRPr="00D37C30">
              <w:rPr>
                <w:rFonts w:ascii="Arial" w:hAnsi="Arial"/>
                <w:bCs w:val="0"/>
                <w:noProof/>
                <w:color w:val="000000" w:themeColor="text1"/>
                <w:sz w:val="22"/>
                <w:szCs w:val="22"/>
              </w:rPr>
              <w:t>CU-1: Actuate double acting hydraulic cylinder by switch and draw a circuit diagram</w:t>
            </w:r>
          </w:p>
        </w:tc>
        <w:tc>
          <w:tcPr>
            <w:tcW w:w="7714" w:type="dxa"/>
          </w:tcPr>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P-1.</w:t>
            </w:r>
            <w:r w:rsidRPr="001212D6">
              <w:rPr>
                <w:rFonts w:ascii="Arial" w:hAnsi="Arial"/>
                <w:iCs/>
                <w:color w:val="000000" w:themeColor="text1"/>
                <w:sz w:val="22"/>
                <w:szCs w:val="22"/>
              </w:rPr>
              <w:t xml:space="preserve">  Complete all connections of hydraulic circuit as per drawing</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P-2.</w:t>
            </w:r>
            <w:r w:rsidRPr="001212D6">
              <w:rPr>
                <w:rFonts w:ascii="Arial" w:hAnsi="Arial"/>
                <w:iCs/>
                <w:color w:val="000000" w:themeColor="text1"/>
                <w:sz w:val="22"/>
                <w:szCs w:val="22"/>
              </w:rPr>
              <w:t xml:space="preserve"> Turn on the push button switch to start the supply of fluid with which double acting cylinder will start moving</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P-3.</w:t>
            </w:r>
            <w:r w:rsidRPr="001212D6">
              <w:rPr>
                <w:rFonts w:ascii="Arial" w:hAnsi="Arial"/>
                <w:iCs/>
                <w:color w:val="000000" w:themeColor="text1"/>
                <w:sz w:val="22"/>
                <w:szCs w:val="22"/>
              </w:rPr>
              <w:t xml:space="preserve"> Move the piston to initiate the supply from forward stroke</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P-4.</w:t>
            </w:r>
            <w:r w:rsidRPr="001212D6">
              <w:rPr>
                <w:rFonts w:ascii="Arial" w:hAnsi="Arial"/>
                <w:iCs/>
                <w:color w:val="000000" w:themeColor="text1"/>
                <w:sz w:val="22"/>
                <w:szCs w:val="22"/>
              </w:rPr>
              <w:t xml:space="preserve"> Turn on the second push button switch after the piston reaches top dead center. This will start supply in the opposite direction</w:t>
            </w:r>
          </w:p>
          <w:p w:rsidR="00A653E8" w:rsidRPr="001212D6" w:rsidRDefault="00A653E8" w:rsidP="006E5771">
            <w:pPr>
              <w:spacing w:line="360" w:lineRule="auto"/>
              <w:ind w:left="340" w:hanging="340"/>
              <w:jc w:val="both"/>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P-5.</w:t>
            </w:r>
            <w:r w:rsidRPr="001212D6">
              <w:rPr>
                <w:rFonts w:ascii="Arial" w:hAnsi="Arial"/>
                <w:iCs/>
                <w:color w:val="000000" w:themeColor="text1"/>
                <w:sz w:val="22"/>
                <w:szCs w:val="22"/>
              </w:rPr>
              <w:t xml:space="preserve"> Observe the functions from control valve by varying its speed after the completion of supply in the circuit</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P-6.</w:t>
            </w:r>
            <w:r w:rsidRPr="001212D6">
              <w:rPr>
                <w:rFonts w:ascii="Arial" w:hAnsi="Arial"/>
                <w:iCs/>
                <w:color w:val="000000" w:themeColor="text1"/>
                <w:sz w:val="22"/>
                <w:szCs w:val="22"/>
              </w:rPr>
              <w:t xml:space="preserve"> Note all observations.</w:t>
            </w:r>
          </w:p>
        </w:tc>
      </w:tr>
      <w:tr w:rsidR="00A653E8" w:rsidRPr="001212D6" w:rsidTr="004335F5">
        <w:trPr>
          <w:trHeight w:val="510"/>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ind w:left="607" w:hanging="607"/>
              <w:rPr>
                <w:rFonts w:ascii="Arial" w:hAnsi="Arial"/>
                <w:bCs w:val="0"/>
                <w:noProof/>
                <w:color w:val="000000" w:themeColor="text1"/>
                <w:sz w:val="22"/>
                <w:szCs w:val="22"/>
              </w:rPr>
            </w:pPr>
          </w:p>
          <w:p w:rsidR="00A653E8" w:rsidRPr="00D37C30" w:rsidRDefault="00A653E8" w:rsidP="00604CF0">
            <w:pPr>
              <w:ind w:left="607" w:hanging="607"/>
              <w:rPr>
                <w:rFonts w:ascii="Arial" w:hAnsi="Arial"/>
                <w:bCs w:val="0"/>
                <w:noProof/>
                <w:color w:val="000000" w:themeColor="text1"/>
                <w:sz w:val="22"/>
                <w:szCs w:val="22"/>
              </w:rPr>
            </w:pPr>
          </w:p>
          <w:p w:rsidR="00A653E8" w:rsidRPr="00D37C30" w:rsidRDefault="00A653E8" w:rsidP="00604CF0">
            <w:pPr>
              <w:ind w:left="607" w:hanging="607"/>
              <w:rPr>
                <w:rFonts w:ascii="Arial" w:hAnsi="Arial"/>
                <w:bCs w:val="0"/>
                <w:noProof/>
                <w:color w:val="000000" w:themeColor="text1"/>
                <w:sz w:val="22"/>
                <w:szCs w:val="22"/>
              </w:rPr>
            </w:pPr>
          </w:p>
          <w:p w:rsidR="00A653E8" w:rsidRPr="00D37C30" w:rsidRDefault="00A653E8" w:rsidP="00604CF0">
            <w:pPr>
              <w:ind w:left="607" w:hanging="607"/>
              <w:rPr>
                <w:rFonts w:ascii="Arial" w:hAnsi="Arial"/>
                <w:bCs w:val="0"/>
                <w:noProof/>
                <w:color w:val="000000" w:themeColor="text1"/>
                <w:sz w:val="22"/>
                <w:szCs w:val="22"/>
              </w:rPr>
            </w:pPr>
          </w:p>
          <w:p w:rsidR="00A653E8" w:rsidRPr="00D37C30" w:rsidRDefault="00A653E8" w:rsidP="00604CF0">
            <w:pPr>
              <w:ind w:left="607" w:hanging="607"/>
              <w:rPr>
                <w:rFonts w:ascii="Arial" w:hAnsi="Arial"/>
                <w:bCs w:val="0"/>
                <w:noProof/>
                <w:color w:val="000000" w:themeColor="text1"/>
                <w:sz w:val="22"/>
                <w:szCs w:val="22"/>
              </w:rPr>
            </w:pPr>
            <w:r w:rsidRPr="00D37C30">
              <w:rPr>
                <w:rFonts w:ascii="Arial" w:hAnsi="Arial"/>
                <w:bCs w:val="0"/>
                <w:noProof/>
                <w:color w:val="000000" w:themeColor="text1"/>
                <w:sz w:val="22"/>
                <w:szCs w:val="22"/>
              </w:rPr>
              <w:t>CU-2: Actuate double acting hydraulic cylinder by oneway throttle valve</w:t>
            </w:r>
          </w:p>
        </w:tc>
        <w:tc>
          <w:tcPr>
            <w:tcW w:w="7714" w:type="dxa"/>
          </w:tcPr>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P-1.</w:t>
            </w:r>
            <w:r w:rsidRPr="001212D6">
              <w:rPr>
                <w:rFonts w:ascii="Arial" w:hAnsi="Arial"/>
                <w:iCs/>
                <w:color w:val="000000" w:themeColor="text1"/>
                <w:sz w:val="22"/>
                <w:szCs w:val="22"/>
              </w:rPr>
              <w:t xml:space="preserve"> Prepare the hydraulic circuit as per drawing</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P-2.</w:t>
            </w:r>
            <w:r w:rsidRPr="001212D6">
              <w:rPr>
                <w:rFonts w:ascii="Arial" w:hAnsi="Arial"/>
                <w:iCs/>
                <w:color w:val="000000" w:themeColor="text1"/>
                <w:sz w:val="22"/>
                <w:szCs w:val="22"/>
              </w:rPr>
              <w:t xml:space="preserve"> Turn on the circuit power supply and ensure that all accessories are working properly</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P-3.</w:t>
            </w:r>
            <w:r w:rsidRPr="001212D6">
              <w:rPr>
                <w:rFonts w:ascii="Arial" w:hAnsi="Arial"/>
                <w:iCs/>
                <w:color w:val="000000" w:themeColor="text1"/>
                <w:sz w:val="22"/>
                <w:szCs w:val="22"/>
              </w:rPr>
              <w:t xml:space="preserve"> Ensure </w:t>
            </w:r>
            <w:r w:rsidR="00D346C0" w:rsidRPr="001212D6">
              <w:rPr>
                <w:rFonts w:ascii="Arial" w:hAnsi="Arial"/>
                <w:iCs/>
                <w:color w:val="000000" w:themeColor="text1"/>
                <w:sz w:val="22"/>
                <w:szCs w:val="22"/>
              </w:rPr>
              <w:t xml:space="preserve">the </w:t>
            </w:r>
            <w:r w:rsidRPr="001212D6">
              <w:rPr>
                <w:rFonts w:ascii="Arial" w:hAnsi="Arial"/>
                <w:iCs/>
                <w:color w:val="000000" w:themeColor="text1"/>
                <w:sz w:val="22"/>
                <w:szCs w:val="22"/>
              </w:rPr>
              <w:t xml:space="preserve">throttle valve on return line of the circuit works properly. </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P-4.</w:t>
            </w:r>
            <w:r w:rsidRPr="001212D6">
              <w:rPr>
                <w:rFonts w:ascii="Arial" w:hAnsi="Arial"/>
                <w:iCs/>
                <w:color w:val="000000" w:themeColor="text1"/>
                <w:sz w:val="22"/>
                <w:szCs w:val="22"/>
              </w:rPr>
              <w:t xml:space="preserve"> Open the valve and ensure extra supply of oil to observe quick return of cylinder.</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P-5.</w:t>
            </w:r>
            <w:r w:rsidRPr="001212D6">
              <w:rPr>
                <w:rFonts w:ascii="Arial" w:hAnsi="Arial"/>
                <w:iCs/>
                <w:color w:val="000000" w:themeColor="text1"/>
                <w:sz w:val="22"/>
                <w:szCs w:val="22"/>
              </w:rPr>
              <w:t xml:space="preserve"> Observe </w:t>
            </w:r>
            <w:r w:rsidR="00D346C0" w:rsidRPr="001212D6">
              <w:rPr>
                <w:rFonts w:ascii="Arial" w:hAnsi="Arial"/>
                <w:iCs/>
                <w:color w:val="000000" w:themeColor="text1"/>
                <w:sz w:val="22"/>
                <w:szCs w:val="22"/>
              </w:rPr>
              <w:t xml:space="preserve">the </w:t>
            </w:r>
            <w:r w:rsidRPr="001212D6">
              <w:rPr>
                <w:rFonts w:ascii="Arial" w:hAnsi="Arial"/>
                <w:iCs/>
                <w:color w:val="000000" w:themeColor="text1"/>
                <w:sz w:val="22"/>
                <w:szCs w:val="22"/>
              </w:rPr>
              <w:t>cylinder speed at various positions of the valve.</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P-6.</w:t>
            </w:r>
            <w:r w:rsidRPr="001212D6">
              <w:rPr>
                <w:rFonts w:ascii="Arial" w:hAnsi="Arial"/>
                <w:iCs/>
                <w:color w:val="000000" w:themeColor="text1"/>
                <w:sz w:val="22"/>
                <w:szCs w:val="22"/>
              </w:rPr>
              <w:t xml:space="preserve"> Note all the observations</w:t>
            </w:r>
          </w:p>
        </w:tc>
      </w:tr>
    </w:tbl>
    <w:p w:rsidR="00604CF0" w:rsidRPr="001212D6" w:rsidRDefault="00604CF0" w:rsidP="00604CF0">
      <w:pPr>
        <w:spacing w:after="160" w:line="259" w:lineRule="auto"/>
        <w:rPr>
          <w:rFonts w:ascii="Arial" w:hAnsi="Arial"/>
          <w:b/>
          <w:color w:val="000000" w:themeColor="text1"/>
          <w:sz w:val="22"/>
          <w:szCs w:val="22"/>
        </w:rPr>
      </w:pPr>
    </w:p>
    <w:p w:rsidR="00A653E8" w:rsidRPr="001212D6" w:rsidRDefault="00A653E8" w:rsidP="00A653E8">
      <w:pPr>
        <w:spacing w:after="160" w:line="259"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
          <w:color w:val="000000" w:themeColor="text1"/>
          <w:sz w:val="22"/>
          <w:szCs w:val="22"/>
        </w:rPr>
        <w:t xml:space="preserve">K-1. </w:t>
      </w:r>
      <w:r w:rsidRPr="001212D6">
        <w:rPr>
          <w:rFonts w:ascii="Arial" w:hAnsi="Arial"/>
          <w:bCs/>
          <w:color w:val="000000" w:themeColor="text1"/>
          <w:sz w:val="22"/>
          <w:szCs w:val="22"/>
        </w:rPr>
        <w:t>Describe types of hydraulic cylinder</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K-2. Describe Double acting hydraulic circuit</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K-3. Describe direction control valve</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K-4. Describe function of push button</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 xml:space="preserve">K-1. </w:t>
      </w:r>
      <w:r w:rsidR="000F245F" w:rsidRPr="001212D6">
        <w:rPr>
          <w:rFonts w:ascii="Arial" w:hAnsi="Arial"/>
          <w:bCs/>
          <w:color w:val="000000" w:themeColor="text1"/>
          <w:sz w:val="22"/>
          <w:szCs w:val="22"/>
        </w:rPr>
        <w:t>Describe</w:t>
      </w:r>
      <w:r w:rsidRPr="001212D6">
        <w:rPr>
          <w:rFonts w:ascii="Arial" w:hAnsi="Arial"/>
          <w:bCs/>
          <w:color w:val="000000" w:themeColor="text1"/>
          <w:sz w:val="22"/>
          <w:szCs w:val="22"/>
        </w:rPr>
        <w:t xml:space="preserve"> throttle valve function</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K-2. Describe one way throttle valve</w:t>
      </w:r>
    </w:p>
    <w:p w:rsidR="00A653E8" w:rsidRPr="001212D6" w:rsidRDefault="00A653E8" w:rsidP="00A653E8">
      <w:pPr>
        <w:spacing w:after="160" w:line="259" w:lineRule="auto"/>
        <w:rPr>
          <w:rFonts w:ascii="Arial" w:hAnsi="Arial"/>
          <w:b/>
          <w:color w:val="000000" w:themeColor="text1"/>
          <w:sz w:val="22"/>
          <w:szCs w:val="22"/>
        </w:rPr>
      </w:pPr>
      <w:r w:rsidRPr="001212D6">
        <w:rPr>
          <w:rFonts w:ascii="Arial" w:hAnsi="Arial"/>
          <w:bCs/>
          <w:color w:val="000000" w:themeColor="text1"/>
          <w:sz w:val="22"/>
          <w:szCs w:val="22"/>
        </w:rPr>
        <w:t>K-3. Explain role of cylinder speed</w:t>
      </w:r>
    </w:p>
    <w:p w:rsidR="00A653E8" w:rsidRPr="001212D6" w:rsidRDefault="00A653E8" w:rsidP="00A653E8">
      <w:pPr>
        <w:spacing w:after="160" w:line="259" w:lineRule="auto"/>
        <w:rPr>
          <w:rFonts w:ascii="Arial" w:hAnsi="Arial"/>
          <w:b/>
          <w:color w:val="000000" w:themeColor="text1"/>
          <w:sz w:val="22"/>
          <w:szCs w:val="22"/>
        </w:rPr>
      </w:pPr>
      <w:r w:rsidRPr="001212D6">
        <w:rPr>
          <w:rFonts w:ascii="Arial" w:hAnsi="Arial"/>
          <w:b/>
          <w:color w:val="000000" w:themeColor="text1"/>
          <w:sz w:val="22"/>
          <w:szCs w:val="22"/>
        </w:rPr>
        <w:t>Apparatus</w:t>
      </w:r>
    </w:p>
    <w:p w:rsidR="00A653E8" w:rsidRPr="001212D6" w:rsidRDefault="00A653E8" w:rsidP="00A60E78">
      <w:pPr>
        <w:pStyle w:val="ListParagraph"/>
        <w:numPr>
          <w:ilvl w:val="0"/>
          <w:numId w:val="191"/>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Hydraulic bench</w:t>
      </w:r>
    </w:p>
    <w:p w:rsidR="00A653E8" w:rsidRPr="001212D6" w:rsidRDefault="00A653E8" w:rsidP="00A60E78">
      <w:pPr>
        <w:pStyle w:val="ListParagraph"/>
        <w:numPr>
          <w:ilvl w:val="0"/>
          <w:numId w:val="191"/>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lastRenderedPageBreak/>
        <w:t>Double acting cylinder</w:t>
      </w:r>
    </w:p>
    <w:p w:rsidR="00A653E8" w:rsidRPr="001212D6" w:rsidRDefault="00A653E8" w:rsidP="00A60E78">
      <w:pPr>
        <w:pStyle w:val="ListParagraph"/>
        <w:numPr>
          <w:ilvl w:val="0"/>
          <w:numId w:val="191"/>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Pipe hoses And fittings</w:t>
      </w:r>
    </w:p>
    <w:p w:rsidR="00A653E8" w:rsidRPr="001212D6" w:rsidRDefault="00A653E8" w:rsidP="00A60E78">
      <w:pPr>
        <w:pStyle w:val="ListParagraph"/>
        <w:numPr>
          <w:ilvl w:val="0"/>
          <w:numId w:val="191"/>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Pressure gauges</w:t>
      </w:r>
    </w:p>
    <w:p w:rsidR="00A653E8" w:rsidRPr="001212D6" w:rsidRDefault="00A653E8" w:rsidP="00A60E78">
      <w:pPr>
        <w:pStyle w:val="ListParagraph"/>
        <w:numPr>
          <w:ilvl w:val="0"/>
          <w:numId w:val="191"/>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Flow control valve</w:t>
      </w:r>
    </w:p>
    <w:p w:rsidR="00A653E8" w:rsidRPr="001212D6" w:rsidRDefault="00A653E8" w:rsidP="00A60E78">
      <w:pPr>
        <w:pStyle w:val="ListParagraph"/>
        <w:numPr>
          <w:ilvl w:val="0"/>
          <w:numId w:val="191"/>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Direction control valve</w:t>
      </w:r>
    </w:p>
    <w:p w:rsidR="00A653E8" w:rsidRPr="001212D6" w:rsidRDefault="00A653E8" w:rsidP="00A60E78">
      <w:pPr>
        <w:pStyle w:val="ListParagraph"/>
        <w:numPr>
          <w:ilvl w:val="0"/>
          <w:numId w:val="191"/>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Push button</w:t>
      </w:r>
    </w:p>
    <w:p w:rsidR="00A653E8" w:rsidRPr="001212D6" w:rsidRDefault="00A653E8" w:rsidP="00A60E78">
      <w:pPr>
        <w:pStyle w:val="ListParagraph"/>
        <w:numPr>
          <w:ilvl w:val="0"/>
          <w:numId w:val="191"/>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Hydraulic bench</w:t>
      </w:r>
    </w:p>
    <w:p w:rsidR="00A653E8" w:rsidRPr="001212D6" w:rsidRDefault="00A653E8" w:rsidP="00A60E78">
      <w:pPr>
        <w:pStyle w:val="ListParagraph"/>
        <w:numPr>
          <w:ilvl w:val="0"/>
          <w:numId w:val="191"/>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Double acting cylinder</w:t>
      </w:r>
    </w:p>
    <w:p w:rsidR="00A653E8" w:rsidRPr="001212D6" w:rsidRDefault="00A653E8" w:rsidP="00A60E78">
      <w:pPr>
        <w:pStyle w:val="ListParagraph"/>
        <w:numPr>
          <w:ilvl w:val="0"/>
          <w:numId w:val="191"/>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 xml:space="preserve">Pipe hoses </w:t>
      </w:r>
      <w:r w:rsidR="000F245F" w:rsidRPr="001212D6">
        <w:rPr>
          <w:rFonts w:ascii="Arial" w:hAnsi="Arial"/>
          <w:bCs/>
          <w:color w:val="000000" w:themeColor="text1"/>
          <w:sz w:val="22"/>
          <w:szCs w:val="22"/>
        </w:rPr>
        <w:t>a</w:t>
      </w:r>
      <w:r w:rsidRPr="001212D6">
        <w:rPr>
          <w:rFonts w:ascii="Arial" w:hAnsi="Arial"/>
          <w:bCs/>
          <w:color w:val="000000" w:themeColor="text1"/>
          <w:sz w:val="22"/>
          <w:szCs w:val="22"/>
        </w:rPr>
        <w:t>nd fittings</w:t>
      </w:r>
    </w:p>
    <w:p w:rsidR="00A653E8" w:rsidRPr="001212D6" w:rsidRDefault="00A653E8" w:rsidP="00A60E78">
      <w:pPr>
        <w:pStyle w:val="ListParagraph"/>
        <w:numPr>
          <w:ilvl w:val="0"/>
          <w:numId w:val="191"/>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Pressure gauges</w:t>
      </w:r>
    </w:p>
    <w:p w:rsidR="00A653E8" w:rsidRPr="001212D6" w:rsidRDefault="00A653E8" w:rsidP="00A60E78">
      <w:pPr>
        <w:pStyle w:val="ListParagraph"/>
        <w:numPr>
          <w:ilvl w:val="0"/>
          <w:numId w:val="191"/>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One-way Throttle valve</w:t>
      </w:r>
    </w:p>
    <w:p w:rsidR="00A653E8" w:rsidRPr="001212D6" w:rsidRDefault="00A653E8" w:rsidP="00A60E78">
      <w:pPr>
        <w:pStyle w:val="ListParagraph"/>
        <w:numPr>
          <w:ilvl w:val="0"/>
          <w:numId w:val="191"/>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Direction control valve</w:t>
      </w:r>
    </w:p>
    <w:p w:rsidR="00604CF0" w:rsidRPr="001212D6" w:rsidRDefault="00604CF0" w:rsidP="00604CF0">
      <w:pPr>
        <w:spacing w:after="160" w:line="259" w:lineRule="auto"/>
        <w:rPr>
          <w:rFonts w:ascii="Arial" w:hAnsi="Arial"/>
          <w:b/>
          <w:color w:val="000000" w:themeColor="text1"/>
          <w:sz w:val="22"/>
          <w:szCs w:val="22"/>
        </w:rPr>
      </w:pPr>
    </w:p>
    <w:p w:rsidR="00604CF0" w:rsidRPr="001212D6" w:rsidRDefault="00604CF0">
      <w:pPr>
        <w:spacing w:after="160" w:line="259"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br w:type="page"/>
      </w:r>
    </w:p>
    <w:p w:rsidR="00604CF0" w:rsidRPr="001212D6" w:rsidRDefault="00604CF0" w:rsidP="00864578">
      <w:pPr>
        <w:pStyle w:val="Heading3"/>
        <w:numPr>
          <w:ilvl w:val="0"/>
          <w:numId w:val="717"/>
        </w:numPr>
        <w:shd w:val="clear" w:color="auto" w:fill="FFC000"/>
        <w:rPr>
          <w:color w:val="000000" w:themeColor="text1"/>
          <w:sz w:val="24"/>
          <w:szCs w:val="24"/>
          <w:lang w:val="en-AU"/>
        </w:rPr>
      </w:pPr>
      <w:bookmarkStart w:id="98" w:name="_Toc28651586"/>
      <w:r w:rsidRPr="001212D6">
        <w:rPr>
          <w:color w:val="000000" w:themeColor="text1"/>
          <w:sz w:val="24"/>
          <w:szCs w:val="24"/>
          <w:lang w:val="en-AU"/>
        </w:rPr>
        <w:lastRenderedPageBreak/>
        <w:t>Setup a Pressure Device and Hold Specific Load on a Double Acting Cylinder</w:t>
      </w:r>
      <w:bookmarkEnd w:id="98"/>
    </w:p>
    <w:p w:rsidR="00604CF0" w:rsidRPr="001212D6" w:rsidRDefault="00604CF0" w:rsidP="006E5771">
      <w:pPr>
        <w:autoSpaceDE w:val="0"/>
        <w:autoSpaceDN w:val="0"/>
        <w:adjustRightInd w:val="0"/>
        <w:spacing w:before="240"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HAnsi" w:hAnsi="Arial"/>
          <w:color w:val="000000" w:themeColor="text1"/>
          <w:sz w:val="22"/>
          <w:szCs w:val="22"/>
          <w:lang w:val="en-GB"/>
        </w:rPr>
        <w:t>This competency standard covers the skills and knowledge required to use pressure reducing valve on double acting cylinder and holding load on double acting cylinder.</w:t>
      </w:r>
    </w:p>
    <w:tbl>
      <w:tblPr>
        <w:tblStyle w:val="GridTable5Dark-Accent410"/>
        <w:tblW w:w="10255" w:type="dxa"/>
        <w:tblLook w:val="04A0" w:firstRow="1" w:lastRow="0" w:firstColumn="1" w:lastColumn="0" w:noHBand="0" w:noVBand="1"/>
      </w:tblPr>
      <w:tblGrid>
        <w:gridCol w:w="2451"/>
        <w:gridCol w:w="7804"/>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ind w:left="427" w:hanging="427"/>
              <w:rPr>
                <w:rFonts w:ascii="Arial" w:hAnsi="Arial"/>
                <w:bCs w:val="0"/>
                <w:color w:val="000000" w:themeColor="text1"/>
                <w:sz w:val="22"/>
                <w:szCs w:val="22"/>
              </w:rPr>
            </w:pPr>
            <w:r w:rsidRPr="00D37C30">
              <w:rPr>
                <w:rFonts w:ascii="Arial" w:hAnsi="Arial"/>
                <w:bCs w:val="0"/>
                <w:color w:val="000000" w:themeColor="text1"/>
                <w:sz w:val="22"/>
                <w:szCs w:val="22"/>
              </w:rPr>
              <w:t>Competency Unit</w:t>
            </w:r>
          </w:p>
        </w:tc>
        <w:tc>
          <w:tcPr>
            <w:tcW w:w="7804" w:type="dxa"/>
          </w:tcPr>
          <w:p w:rsidR="00A653E8" w:rsidRPr="001212D6" w:rsidRDefault="00BB7730" w:rsidP="00604CF0">
            <w:pPr>
              <w:keepNext/>
              <w:keepLines/>
              <w:spacing w:line="360" w:lineRule="auto"/>
              <w:contextualSpacing/>
              <w:jc w:val="both"/>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lang w:val="en-AU"/>
              </w:rPr>
            </w:pPr>
            <w:r w:rsidRPr="00BB7730">
              <w:rPr>
                <w:rFonts w:ascii="Arial" w:hAnsi="Arial"/>
                <w:color w:val="000000" w:themeColor="text1"/>
                <w:sz w:val="22"/>
                <w:szCs w:val="22"/>
                <w:lang w:val="en-AU"/>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ind w:left="607" w:hanging="607"/>
              <w:rPr>
                <w:rFonts w:ascii="Arial" w:hAnsi="Arial"/>
                <w:bCs w:val="0"/>
                <w:noProof/>
                <w:color w:val="000000" w:themeColor="text1"/>
                <w:sz w:val="22"/>
                <w:szCs w:val="22"/>
              </w:rPr>
            </w:pPr>
            <w:r w:rsidRPr="00D37C30">
              <w:rPr>
                <w:rFonts w:ascii="Arial" w:hAnsi="Arial"/>
                <w:bCs w:val="0"/>
                <w:noProof/>
                <w:color w:val="000000" w:themeColor="text1"/>
                <w:sz w:val="22"/>
                <w:szCs w:val="22"/>
              </w:rPr>
              <w:t>CU-1: Set-up pressure device on a double acting cylinder using pressure reducing valve</w:t>
            </w:r>
          </w:p>
        </w:tc>
        <w:tc>
          <w:tcPr>
            <w:tcW w:w="7804" w:type="dxa"/>
          </w:tcPr>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 xml:space="preserve">P-1. </w:t>
            </w:r>
            <w:r w:rsidRPr="001212D6">
              <w:rPr>
                <w:rFonts w:ascii="Arial" w:hAnsi="Arial"/>
                <w:iCs/>
                <w:color w:val="000000" w:themeColor="text1"/>
                <w:sz w:val="22"/>
                <w:szCs w:val="22"/>
              </w:rPr>
              <w:t>Complete the hydraulic circuit as</w:t>
            </w:r>
            <w:r w:rsidR="000953C3" w:rsidRPr="001212D6">
              <w:rPr>
                <w:rFonts w:ascii="Arial" w:hAnsi="Arial"/>
                <w:iCs/>
                <w:color w:val="000000" w:themeColor="text1"/>
                <w:sz w:val="22"/>
                <w:szCs w:val="22"/>
              </w:rPr>
              <w:t xml:space="preserve"> per given </w:t>
            </w:r>
            <w:r w:rsidRPr="001212D6">
              <w:rPr>
                <w:rFonts w:ascii="Arial" w:hAnsi="Arial"/>
                <w:iCs/>
                <w:color w:val="000000" w:themeColor="text1"/>
                <w:sz w:val="22"/>
                <w:szCs w:val="22"/>
              </w:rPr>
              <w:t xml:space="preserve">drawing </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 xml:space="preserve">P-2. </w:t>
            </w:r>
            <w:r w:rsidRPr="001212D6">
              <w:rPr>
                <w:rFonts w:ascii="Arial" w:hAnsi="Arial"/>
                <w:iCs/>
                <w:color w:val="000000" w:themeColor="text1"/>
                <w:sz w:val="22"/>
                <w:szCs w:val="22"/>
              </w:rPr>
              <w:t>Turn on the circuit supply and check if all devices are working properly</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 xml:space="preserve">P-3. </w:t>
            </w:r>
            <w:r w:rsidRPr="001212D6">
              <w:rPr>
                <w:rFonts w:ascii="Arial" w:hAnsi="Arial"/>
                <w:iCs/>
                <w:color w:val="000000" w:themeColor="text1"/>
                <w:sz w:val="22"/>
                <w:szCs w:val="22"/>
              </w:rPr>
              <w:t xml:space="preserve">Ensure </w:t>
            </w:r>
            <w:r w:rsidR="000953C3" w:rsidRPr="001212D6">
              <w:rPr>
                <w:rFonts w:ascii="Arial" w:hAnsi="Arial"/>
                <w:iCs/>
                <w:color w:val="000000" w:themeColor="text1"/>
                <w:sz w:val="22"/>
                <w:szCs w:val="22"/>
              </w:rPr>
              <w:t xml:space="preserve">the </w:t>
            </w:r>
            <w:r w:rsidRPr="001212D6">
              <w:rPr>
                <w:rFonts w:ascii="Arial" w:hAnsi="Arial"/>
                <w:iCs/>
                <w:color w:val="000000" w:themeColor="text1"/>
                <w:sz w:val="22"/>
                <w:szCs w:val="22"/>
              </w:rPr>
              <w:t>Fluid starts flowing and the initially adjusted pressure is passed on to the circuit while passing through the relief valve.</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 xml:space="preserve">P-4. </w:t>
            </w:r>
            <w:r w:rsidRPr="001212D6">
              <w:rPr>
                <w:rFonts w:ascii="Arial" w:hAnsi="Arial"/>
                <w:iCs/>
                <w:color w:val="000000" w:themeColor="text1"/>
                <w:sz w:val="22"/>
                <w:szCs w:val="22"/>
              </w:rPr>
              <w:t>Observe and note the pressure reading at various pressure gauges.</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 xml:space="preserve">P-5. </w:t>
            </w:r>
            <w:r w:rsidRPr="001212D6">
              <w:rPr>
                <w:rFonts w:ascii="Arial" w:hAnsi="Arial"/>
                <w:iCs/>
                <w:color w:val="000000" w:themeColor="text1"/>
                <w:sz w:val="22"/>
                <w:szCs w:val="22"/>
              </w:rPr>
              <w:t xml:space="preserve">Change direction with the help of DCV and ensure control of double acting cylinder according to this direction. </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 xml:space="preserve">P-6. </w:t>
            </w:r>
            <w:r w:rsidRPr="001212D6">
              <w:rPr>
                <w:rFonts w:ascii="Arial" w:hAnsi="Arial"/>
                <w:iCs/>
                <w:color w:val="000000" w:themeColor="text1"/>
                <w:sz w:val="22"/>
                <w:szCs w:val="22"/>
              </w:rPr>
              <w:t>Re-observe and re-note the readings on all the pressure gauges.</w:t>
            </w:r>
          </w:p>
        </w:tc>
      </w:tr>
      <w:tr w:rsidR="00A653E8" w:rsidRPr="001212D6" w:rsidTr="004335F5">
        <w:trPr>
          <w:trHeight w:val="510"/>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ind w:left="607" w:hanging="607"/>
              <w:rPr>
                <w:rFonts w:ascii="Arial" w:hAnsi="Arial"/>
                <w:bCs w:val="0"/>
                <w:noProof/>
                <w:color w:val="000000" w:themeColor="text1"/>
                <w:sz w:val="22"/>
                <w:szCs w:val="22"/>
              </w:rPr>
            </w:pPr>
            <w:r w:rsidRPr="00D37C30">
              <w:rPr>
                <w:rFonts w:ascii="Arial" w:hAnsi="Arial"/>
                <w:bCs w:val="0"/>
                <w:noProof/>
                <w:color w:val="000000" w:themeColor="text1"/>
                <w:sz w:val="22"/>
                <w:szCs w:val="22"/>
              </w:rPr>
              <w:t>CU-2: Hold specific load using double acting cylinder</w:t>
            </w:r>
          </w:p>
        </w:tc>
        <w:tc>
          <w:tcPr>
            <w:tcW w:w="7804" w:type="dxa"/>
          </w:tcPr>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P-1.</w:t>
            </w:r>
            <w:r w:rsidRPr="001212D6">
              <w:rPr>
                <w:rFonts w:ascii="Arial" w:hAnsi="Arial"/>
                <w:iCs/>
                <w:color w:val="000000" w:themeColor="text1"/>
                <w:sz w:val="22"/>
                <w:szCs w:val="22"/>
              </w:rPr>
              <w:t xml:space="preserve"> Complete the hydraulic circuit as per</w:t>
            </w:r>
            <w:r w:rsidR="000953C3" w:rsidRPr="001212D6">
              <w:rPr>
                <w:rFonts w:ascii="Arial" w:hAnsi="Arial"/>
                <w:iCs/>
                <w:color w:val="000000" w:themeColor="text1"/>
                <w:sz w:val="22"/>
                <w:szCs w:val="22"/>
              </w:rPr>
              <w:t xml:space="preserve"> given</w:t>
            </w:r>
            <w:r w:rsidRPr="001212D6">
              <w:rPr>
                <w:rFonts w:ascii="Arial" w:hAnsi="Arial"/>
                <w:iCs/>
                <w:color w:val="000000" w:themeColor="text1"/>
                <w:sz w:val="22"/>
                <w:szCs w:val="22"/>
              </w:rPr>
              <w:t xml:space="preserve"> drawings.</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P-2.</w:t>
            </w:r>
            <w:r w:rsidRPr="001212D6">
              <w:rPr>
                <w:rFonts w:ascii="Arial" w:hAnsi="Arial"/>
                <w:iCs/>
                <w:color w:val="000000" w:themeColor="text1"/>
                <w:sz w:val="22"/>
                <w:szCs w:val="22"/>
              </w:rPr>
              <w:t xml:space="preserve"> Turn on the circuit supply and check if all devices are working properly</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P-3.</w:t>
            </w:r>
            <w:r w:rsidRPr="001212D6">
              <w:rPr>
                <w:rFonts w:ascii="Arial" w:hAnsi="Arial"/>
                <w:iCs/>
                <w:color w:val="000000" w:themeColor="text1"/>
                <w:sz w:val="22"/>
                <w:szCs w:val="22"/>
              </w:rPr>
              <w:t xml:space="preserve"> Adjust pressure according to desired/required load.</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P-4.</w:t>
            </w:r>
            <w:r w:rsidRPr="001212D6">
              <w:rPr>
                <w:rFonts w:ascii="Arial" w:hAnsi="Arial"/>
                <w:iCs/>
                <w:color w:val="000000" w:themeColor="text1"/>
                <w:sz w:val="22"/>
                <w:szCs w:val="22"/>
              </w:rPr>
              <w:t xml:space="preserve"> Ensure fluid flow from port A. This would uplift the load.</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P-5.</w:t>
            </w:r>
            <w:r w:rsidRPr="001212D6">
              <w:rPr>
                <w:rFonts w:ascii="Arial" w:hAnsi="Arial"/>
                <w:iCs/>
                <w:color w:val="000000" w:themeColor="text1"/>
                <w:sz w:val="22"/>
                <w:szCs w:val="22"/>
              </w:rPr>
              <w:t xml:space="preserve"> Now change the position of DCV and ensure fluid entrance from port B.</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P-6.</w:t>
            </w:r>
            <w:r w:rsidRPr="001212D6">
              <w:rPr>
                <w:rFonts w:ascii="Arial" w:hAnsi="Arial"/>
                <w:iCs/>
                <w:color w:val="000000" w:themeColor="text1"/>
                <w:sz w:val="22"/>
                <w:szCs w:val="22"/>
              </w:rPr>
              <w:t xml:space="preserve"> Observe the downward motion of loaded ram.</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P-7.</w:t>
            </w:r>
            <w:r w:rsidRPr="001212D6">
              <w:rPr>
                <w:rFonts w:ascii="Arial" w:hAnsi="Arial"/>
                <w:iCs/>
                <w:color w:val="000000" w:themeColor="text1"/>
                <w:sz w:val="22"/>
                <w:szCs w:val="22"/>
              </w:rPr>
              <w:t xml:space="preserve"> </w:t>
            </w:r>
            <w:r w:rsidR="009A30B3" w:rsidRPr="001212D6">
              <w:rPr>
                <w:rFonts w:ascii="Arial" w:hAnsi="Arial"/>
                <w:iCs/>
                <w:color w:val="000000" w:themeColor="text1"/>
                <w:sz w:val="22"/>
                <w:szCs w:val="22"/>
              </w:rPr>
              <w:t xml:space="preserve">Record / </w:t>
            </w:r>
            <w:r w:rsidRPr="001212D6">
              <w:rPr>
                <w:rFonts w:ascii="Arial" w:hAnsi="Arial"/>
                <w:iCs/>
                <w:color w:val="000000" w:themeColor="text1"/>
                <w:sz w:val="22"/>
                <w:szCs w:val="22"/>
              </w:rPr>
              <w:t>Take the pressure reading and observe the cylinder return.</w:t>
            </w:r>
          </w:p>
        </w:tc>
      </w:tr>
    </w:tbl>
    <w:p w:rsidR="00604CF0" w:rsidRPr="001212D6" w:rsidRDefault="00604CF0" w:rsidP="00604CF0">
      <w:pPr>
        <w:spacing w:after="160" w:line="360" w:lineRule="auto"/>
        <w:rPr>
          <w:rFonts w:ascii="Arial" w:eastAsiaTheme="minorHAnsi" w:hAnsi="Arial"/>
          <w:color w:val="000000" w:themeColor="text1"/>
          <w:sz w:val="22"/>
          <w:szCs w:val="22"/>
        </w:rPr>
      </w:pPr>
    </w:p>
    <w:p w:rsidR="00A653E8" w:rsidRPr="001212D6" w:rsidRDefault="00A653E8" w:rsidP="00A653E8">
      <w:pPr>
        <w:spacing w:after="160" w:line="360" w:lineRule="auto"/>
        <w:rPr>
          <w:rFonts w:ascii="Arial" w:eastAsiaTheme="minorHAnsi" w:hAnsi="Arial"/>
          <w:b/>
          <w:bCs/>
          <w:color w:val="000000" w:themeColor="text1"/>
          <w:sz w:val="22"/>
          <w:szCs w:val="22"/>
        </w:rPr>
      </w:pPr>
      <w:r w:rsidRPr="001212D6">
        <w:rPr>
          <w:rFonts w:ascii="Arial" w:eastAsiaTheme="minorHAnsi" w:hAnsi="Arial"/>
          <w:b/>
          <w:bCs/>
          <w:color w:val="000000" w:themeColor="text1"/>
          <w:sz w:val="22"/>
          <w:szCs w:val="22"/>
        </w:rPr>
        <w:t>Knowledge and Understanding</w:t>
      </w:r>
    </w:p>
    <w:p w:rsidR="00A653E8" w:rsidRPr="001212D6" w:rsidRDefault="00A653E8" w:rsidP="00A60E78">
      <w:pPr>
        <w:pStyle w:val="ListParagraph"/>
        <w:numPr>
          <w:ilvl w:val="0"/>
          <w:numId w:val="192"/>
        </w:numPr>
        <w:spacing w:after="160" w:line="360" w:lineRule="auto"/>
        <w:ind w:left="990" w:hanging="63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Describe pressure reducing valve</w:t>
      </w:r>
    </w:p>
    <w:p w:rsidR="00A653E8" w:rsidRPr="001212D6" w:rsidRDefault="00A653E8" w:rsidP="00A60E78">
      <w:pPr>
        <w:pStyle w:val="ListParagraph"/>
        <w:numPr>
          <w:ilvl w:val="0"/>
          <w:numId w:val="192"/>
        </w:numPr>
        <w:spacing w:after="160" w:line="360" w:lineRule="auto"/>
        <w:ind w:left="990" w:hanging="63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Describe purpose of double acting cylinder as a pressure device</w:t>
      </w:r>
    </w:p>
    <w:p w:rsidR="00A653E8" w:rsidRPr="001212D6" w:rsidRDefault="00A653E8" w:rsidP="00A60E78">
      <w:pPr>
        <w:pStyle w:val="ListParagraph"/>
        <w:numPr>
          <w:ilvl w:val="0"/>
          <w:numId w:val="192"/>
        </w:numPr>
        <w:spacing w:after="160" w:line="360" w:lineRule="auto"/>
        <w:ind w:left="990" w:hanging="63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Describe applications of double acting cylinder with the pressure pipe</w:t>
      </w:r>
    </w:p>
    <w:p w:rsidR="00A653E8" w:rsidRPr="001212D6" w:rsidRDefault="00A653E8" w:rsidP="00A60E78">
      <w:pPr>
        <w:pStyle w:val="ListParagraph"/>
        <w:numPr>
          <w:ilvl w:val="0"/>
          <w:numId w:val="192"/>
        </w:numPr>
        <w:spacing w:after="160" w:line="360" w:lineRule="auto"/>
        <w:ind w:left="990" w:hanging="63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Describe function of pilot operated check valve</w:t>
      </w:r>
    </w:p>
    <w:p w:rsidR="00A653E8" w:rsidRPr="001212D6" w:rsidRDefault="00A653E8" w:rsidP="00A60E78">
      <w:pPr>
        <w:pStyle w:val="ListParagraph"/>
        <w:numPr>
          <w:ilvl w:val="0"/>
          <w:numId w:val="192"/>
        </w:numPr>
        <w:spacing w:after="160" w:line="360" w:lineRule="auto"/>
        <w:ind w:left="990" w:hanging="63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Describe DCV</w:t>
      </w:r>
    </w:p>
    <w:p w:rsidR="00A653E8" w:rsidRPr="001212D6" w:rsidRDefault="00A653E8" w:rsidP="00A60E78">
      <w:pPr>
        <w:pStyle w:val="ListParagraph"/>
        <w:numPr>
          <w:ilvl w:val="0"/>
          <w:numId w:val="192"/>
        </w:numPr>
        <w:spacing w:after="160" w:line="360" w:lineRule="auto"/>
        <w:ind w:left="990" w:hanging="63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Describe the role of RAM </w:t>
      </w:r>
    </w:p>
    <w:p w:rsidR="00A653E8" w:rsidRPr="001212D6" w:rsidRDefault="00A653E8" w:rsidP="00A653E8">
      <w:pPr>
        <w:spacing w:after="160" w:line="360" w:lineRule="auto"/>
        <w:rPr>
          <w:rFonts w:ascii="Arial" w:eastAsiaTheme="minorHAnsi" w:hAnsi="Arial"/>
          <w:b/>
          <w:bCs/>
          <w:color w:val="000000" w:themeColor="text1"/>
          <w:sz w:val="22"/>
          <w:szCs w:val="22"/>
        </w:rPr>
      </w:pPr>
      <w:r w:rsidRPr="001212D6">
        <w:rPr>
          <w:rFonts w:ascii="Arial" w:eastAsiaTheme="minorHAnsi" w:hAnsi="Arial"/>
          <w:b/>
          <w:bCs/>
          <w:color w:val="000000" w:themeColor="text1"/>
          <w:sz w:val="22"/>
          <w:szCs w:val="22"/>
        </w:rPr>
        <w:t>Apparatus</w:t>
      </w:r>
    </w:p>
    <w:p w:rsidR="00A653E8" w:rsidRPr="001212D6" w:rsidRDefault="00A653E8" w:rsidP="00A60E78">
      <w:pPr>
        <w:pStyle w:val="ListParagraph"/>
        <w:numPr>
          <w:ilvl w:val="0"/>
          <w:numId w:val="193"/>
        </w:numPr>
        <w:spacing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Hydraulic Bench</w:t>
      </w:r>
    </w:p>
    <w:p w:rsidR="00A653E8" w:rsidRPr="001212D6" w:rsidRDefault="00A653E8" w:rsidP="00A60E78">
      <w:pPr>
        <w:pStyle w:val="ListParagraph"/>
        <w:numPr>
          <w:ilvl w:val="0"/>
          <w:numId w:val="193"/>
        </w:numPr>
        <w:spacing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Double ACTING Cylinder</w:t>
      </w:r>
    </w:p>
    <w:p w:rsidR="00A653E8" w:rsidRPr="001212D6" w:rsidRDefault="00A653E8" w:rsidP="00A60E78">
      <w:pPr>
        <w:pStyle w:val="ListParagraph"/>
        <w:numPr>
          <w:ilvl w:val="0"/>
          <w:numId w:val="193"/>
        </w:numPr>
        <w:spacing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Pressure reading valve</w:t>
      </w:r>
    </w:p>
    <w:p w:rsidR="00A653E8" w:rsidRPr="001212D6" w:rsidRDefault="00A653E8" w:rsidP="00A60E78">
      <w:pPr>
        <w:pStyle w:val="ListParagraph"/>
        <w:numPr>
          <w:ilvl w:val="0"/>
          <w:numId w:val="193"/>
        </w:numPr>
        <w:spacing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DCV pipe hoses</w:t>
      </w:r>
    </w:p>
    <w:p w:rsidR="00A653E8" w:rsidRPr="001212D6" w:rsidRDefault="00A653E8" w:rsidP="00A60E78">
      <w:pPr>
        <w:pStyle w:val="ListParagraph"/>
        <w:numPr>
          <w:ilvl w:val="0"/>
          <w:numId w:val="193"/>
        </w:numPr>
        <w:spacing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Hydraulic bench</w:t>
      </w:r>
    </w:p>
    <w:p w:rsidR="00A653E8" w:rsidRPr="001212D6" w:rsidRDefault="00A653E8" w:rsidP="00A60E78">
      <w:pPr>
        <w:pStyle w:val="ListParagraph"/>
        <w:numPr>
          <w:ilvl w:val="0"/>
          <w:numId w:val="193"/>
        </w:numPr>
        <w:spacing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lastRenderedPageBreak/>
        <w:t>Double acting cylinder</w:t>
      </w:r>
    </w:p>
    <w:p w:rsidR="00A653E8" w:rsidRPr="001212D6" w:rsidRDefault="00A653E8" w:rsidP="00A60E78">
      <w:pPr>
        <w:pStyle w:val="ListParagraph"/>
        <w:numPr>
          <w:ilvl w:val="0"/>
          <w:numId w:val="193"/>
        </w:numPr>
        <w:spacing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Pilot operated check valve</w:t>
      </w:r>
    </w:p>
    <w:p w:rsidR="00A653E8" w:rsidRPr="001212D6" w:rsidRDefault="00A653E8" w:rsidP="00A60E78">
      <w:pPr>
        <w:pStyle w:val="ListParagraph"/>
        <w:numPr>
          <w:ilvl w:val="0"/>
          <w:numId w:val="193"/>
        </w:numPr>
        <w:spacing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Direction control valve</w:t>
      </w:r>
    </w:p>
    <w:p w:rsidR="00A653E8" w:rsidRPr="001212D6" w:rsidRDefault="00A653E8" w:rsidP="00A60E78">
      <w:pPr>
        <w:pStyle w:val="ListParagraph"/>
        <w:numPr>
          <w:ilvl w:val="0"/>
          <w:numId w:val="193"/>
        </w:numPr>
        <w:spacing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Various loads</w:t>
      </w:r>
    </w:p>
    <w:p w:rsidR="00A653E8" w:rsidRPr="001212D6" w:rsidRDefault="00A653E8" w:rsidP="00A60E78">
      <w:pPr>
        <w:pStyle w:val="ListParagraph"/>
        <w:numPr>
          <w:ilvl w:val="0"/>
          <w:numId w:val="193"/>
        </w:numPr>
        <w:spacing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Pipe hoses</w:t>
      </w:r>
    </w:p>
    <w:p w:rsidR="00A653E8" w:rsidRPr="001212D6" w:rsidRDefault="00A653E8" w:rsidP="00A60E78">
      <w:pPr>
        <w:pStyle w:val="ListParagraph"/>
        <w:numPr>
          <w:ilvl w:val="0"/>
          <w:numId w:val="193"/>
        </w:numPr>
        <w:spacing w:line="360"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Pressure gauges</w:t>
      </w:r>
    </w:p>
    <w:p w:rsidR="00604CF0" w:rsidRPr="001212D6" w:rsidRDefault="00604CF0">
      <w:pPr>
        <w:spacing w:after="160" w:line="259" w:lineRule="auto"/>
        <w:rPr>
          <w:rFonts w:ascii="Arial" w:eastAsiaTheme="minorHAnsi" w:hAnsi="Arial"/>
          <w:color w:val="000000" w:themeColor="text1"/>
          <w:sz w:val="22"/>
          <w:szCs w:val="22"/>
        </w:rPr>
      </w:pPr>
      <w:r w:rsidRPr="001212D6">
        <w:rPr>
          <w:rFonts w:ascii="Arial" w:eastAsiaTheme="minorHAnsi" w:hAnsi="Arial"/>
          <w:color w:val="000000" w:themeColor="text1"/>
          <w:sz w:val="22"/>
          <w:szCs w:val="22"/>
        </w:rPr>
        <w:br w:type="page"/>
      </w:r>
    </w:p>
    <w:p w:rsidR="00604CF0" w:rsidRPr="001212D6" w:rsidRDefault="00604CF0" w:rsidP="00864578">
      <w:pPr>
        <w:pStyle w:val="Heading3"/>
        <w:numPr>
          <w:ilvl w:val="0"/>
          <w:numId w:val="717"/>
        </w:numPr>
        <w:shd w:val="clear" w:color="auto" w:fill="FFC000"/>
        <w:rPr>
          <w:color w:val="000000" w:themeColor="text1"/>
          <w:sz w:val="24"/>
          <w:szCs w:val="24"/>
          <w:lang w:val="en-AU"/>
        </w:rPr>
      </w:pPr>
      <w:bookmarkStart w:id="99" w:name="_Toc28651587"/>
      <w:r w:rsidRPr="001212D6">
        <w:rPr>
          <w:color w:val="000000" w:themeColor="text1"/>
          <w:sz w:val="24"/>
          <w:szCs w:val="24"/>
          <w:lang w:val="en-AU"/>
        </w:rPr>
        <w:lastRenderedPageBreak/>
        <w:t>Construct Circuit of Double Acting Hydraulic Cylinder for Mechanical Interlocking</w:t>
      </w:r>
      <w:bookmarkEnd w:id="99"/>
    </w:p>
    <w:p w:rsidR="00604CF0" w:rsidRPr="001212D6" w:rsidRDefault="00604CF0" w:rsidP="00604CF0">
      <w:pPr>
        <w:autoSpaceDE w:val="0"/>
        <w:autoSpaceDN w:val="0"/>
        <w:adjustRightInd w:val="0"/>
        <w:spacing w:before="240"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HAnsi" w:hAnsi="Arial"/>
          <w:color w:val="000000" w:themeColor="text1"/>
          <w:sz w:val="22"/>
          <w:szCs w:val="22"/>
          <w:lang w:val="en-GB"/>
        </w:rPr>
        <w:t>This competency standard covers the skills and knowledge required to construct a hydraulic cylinder for mechanical interlocking and use of push buttons, limit switch and stored energy in double acting hydraulic cylinder</w:t>
      </w:r>
    </w:p>
    <w:tbl>
      <w:tblPr>
        <w:tblStyle w:val="GridTable5Dark-Accent410"/>
        <w:tblW w:w="10255" w:type="dxa"/>
        <w:tblLook w:val="04A0" w:firstRow="1" w:lastRow="0" w:firstColumn="1" w:lastColumn="0" w:noHBand="0" w:noVBand="1"/>
      </w:tblPr>
      <w:tblGrid>
        <w:gridCol w:w="2451"/>
        <w:gridCol w:w="7804"/>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ind w:left="427" w:hanging="427"/>
              <w:rPr>
                <w:rFonts w:ascii="Arial" w:hAnsi="Arial"/>
                <w:bCs w:val="0"/>
                <w:color w:val="000000" w:themeColor="text1"/>
                <w:sz w:val="22"/>
                <w:szCs w:val="22"/>
              </w:rPr>
            </w:pPr>
            <w:r w:rsidRPr="00D37C30">
              <w:rPr>
                <w:rFonts w:ascii="Arial" w:hAnsi="Arial"/>
                <w:bCs w:val="0"/>
                <w:color w:val="000000" w:themeColor="text1"/>
                <w:sz w:val="22"/>
                <w:szCs w:val="22"/>
              </w:rPr>
              <w:t>Competency Unit</w:t>
            </w:r>
          </w:p>
        </w:tc>
        <w:tc>
          <w:tcPr>
            <w:tcW w:w="7804" w:type="dxa"/>
          </w:tcPr>
          <w:p w:rsidR="00A653E8" w:rsidRPr="001212D6" w:rsidRDefault="00BB7730" w:rsidP="00604CF0">
            <w:pPr>
              <w:keepNext/>
              <w:keepLines/>
              <w:spacing w:line="360" w:lineRule="auto"/>
              <w:contextualSpacing/>
              <w:jc w:val="both"/>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lang w:val="en-AU"/>
              </w:rPr>
            </w:pPr>
            <w:r w:rsidRPr="00BB7730">
              <w:rPr>
                <w:rFonts w:ascii="Arial" w:hAnsi="Arial"/>
                <w:color w:val="000000" w:themeColor="text1"/>
                <w:sz w:val="22"/>
                <w:szCs w:val="22"/>
                <w:lang w:val="en-AU"/>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ind w:left="607" w:hanging="607"/>
              <w:rPr>
                <w:rFonts w:ascii="Arial" w:hAnsi="Arial"/>
                <w:bCs w:val="0"/>
                <w:noProof/>
                <w:color w:val="000000" w:themeColor="text1"/>
                <w:sz w:val="22"/>
                <w:szCs w:val="22"/>
              </w:rPr>
            </w:pPr>
            <w:r w:rsidRPr="00D37C30">
              <w:rPr>
                <w:rFonts w:ascii="Arial" w:hAnsi="Arial"/>
                <w:bCs w:val="0"/>
                <w:noProof/>
                <w:color w:val="000000" w:themeColor="text1"/>
                <w:sz w:val="22"/>
                <w:szCs w:val="22"/>
              </w:rPr>
              <w:t xml:space="preserve">CU-1: Construct a hydraulic circuit for double acting hydraulic cyclinder for mechanical interlocking with switch </w:t>
            </w:r>
          </w:p>
        </w:tc>
        <w:tc>
          <w:tcPr>
            <w:tcW w:w="7804" w:type="dxa"/>
          </w:tcPr>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P-1.</w:t>
            </w:r>
            <w:r w:rsidRPr="001212D6">
              <w:rPr>
                <w:rFonts w:ascii="Arial" w:hAnsi="Arial"/>
                <w:iCs/>
                <w:color w:val="000000" w:themeColor="text1"/>
                <w:sz w:val="22"/>
                <w:szCs w:val="22"/>
              </w:rPr>
              <w:t xml:space="preserve"> Complete the hydraulic circuit as per drawings.</w:t>
            </w:r>
            <w:r w:rsidR="009A30B3" w:rsidRPr="001212D6">
              <w:rPr>
                <w:rFonts w:ascii="Arial" w:hAnsi="Arial"/>
                <w:color w:val="000000" w:themeColor="text1"/>
                <w:sz w:val="22"/>
                <w:szCs w:val="22"/>
              </w:rPr>
              <w:t xml:space="preserve"> Correct according to the previous suggestions</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P-2</w:t>
            </w:r>
            <w:r w:rsidRPr="001212D6">
              <w:rPr>
                <w:rFonts w:ascii="Arial" w:hAnsi="Arial"/>
                <w:iCs/>
                <w:color w:val="000000" w:themeColor="text1"/>
                <w:sz w:val="22"/>
                <w:szCs w:val="22"/>
              </w:rPr>
              <w:t>. Turn on the circuit supply and check if all devices are working properly</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P-3.</w:t>
            </w:r>
            <w:r w:rsidRPr="001212D6">
              <w:rPr>
                <w:rFonts w:ascii="Arial" w:hAnsi="Arial"/>
                <w:iCs/>
                <w:color w:val="000000" w:themeColor="text1"/>
                <w:sz w:val="22"/>
                <w:szCs w:val="22"/>
              </w:rPr>
              <w:t xml:space="preserve"> Operate hydraulic circuit</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P-4.</w:t>
            </w:r>
            <w:r w:rsidRPr="001212D6">
              <w:rPr>
                <w:rFonts w:ascii="Arial" w:hAnsi="Arial"/>
                <w:iCs/>
                <w:color w:val="000000" w:themeColor="text1"/>
                <w:sz w:val="22"/>
                <w:szCs w:val="22"/>
              </w:rPr>
              <w:t xml:space="preserve"> Try lift some weight</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P-5.</w:t>
            </w:r>
            <w:r w:rsidRPr="001212D6">
              <w:rPr>
                <w:rFonts w:ascii="Arial" w:hAnsi="Arial"/>
                <w:iCs/>
                <w:color w:val="000000" w:themeColor="text1"/>
                <w:sz w:val="22"/>
                <w:szCs w:val="22"/>
              </w:rPr>
              <w:t xml:space="preserve"> Drop the pressure using pressure gauge before the piston starts moving</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P-6.</w:t>
            </w:r>
            <w:r w:rsidRPr="001212D6">
              <w:rPr>
                <w:rFonts w:ascii="Arial" w:hAnsi="Arial"/>
                <w:iCs/>
                <w:color w:val="000000" w:themeColor="text1"/>
                <w:sz w:val="22"/>
                <w:szCs w:val="22"/>
              </w:rPr>
              <w:t xml:space="preserve"> Construct Hydraulic Circuit Diagram </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P-7.</w:t>
            </w:r>
            <w:r w:rsidRPr="001212D6">
              <w:rPr>
                <w:rFonts w:ascii="Arial" w:hAnsi="Arial"/>
                <w:iCs/>
                <w:color w:val="000000" w:themeColor="text1"/>
                <w:sz w:val="22"/>
                <w:szCs w:val="22"/>
              </w:rPr>
              <w:t xml:space="preserve"> Construct electric circuit diagram</w:t>
            </w:r>
          </w:p>
        </w:tc>
      </w:tr>
      <w:tr w:rsidR="00546EF8" w:rsidRPr="001212D6" w:rsidTr="004335F5">
        <w:trPr>
          <w:trHeight w:val="510"/>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ind w:left="607" w:hanging="607"/>
              <w:rPr>
                <w:rFonts w:ascii="Arial" w:hAnsi="Arial"/>
                <w:bCs w:val="0"/>
                <w:noProof/>
                <w:color w:val="000000" w:themeColor="text1"/>
                <w:sz w:val="22"/>
                <w:szCs w:val="22"/>
              </w:rPr>
            </w:pPr>
            <w:r w:rsidRPr="00D37C30">
              <w:rPr>
                <w:rFonts w:ascii="Arial" w:hAnsi="Arial"/>
                <w:bCs w:val="0"/>
                <w:noProof/>
                <w:color w:val="000000" w:themeColor="text1"/>
                <w:sz w:val="22"/>
                <w:szCs w:val="22"/>
              </w:rPr>
              <w:t>CU-2: Construct circuit to control double acting Hydraulic Cylinder using 2 push buttons and canceling with limit switch</w:t>
            </w:r>
          </w:p>
        </w:tc>
        <w:tc>
          <w:tcPr>
            <w:tcW w:w="7804" w:type="dxa"/>
          </w:tcPr>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P-1.</w:t>
            </w:r>
            <w:r w:rsidRPr="001212D6">
              <w:rPr>
                <w:rFonts w:ascii="Arial" w:hAnsi="Arial"/>
                <w:iCs/>
                <w:color w:val="000000" w:themeColor="text1"/>
                <w:sz w:val="22"/>
                <w:szCs w:val="22"/>
              </w:rPr>
              <w:t xml:space="preserve"> Prepare simulation circuit of double acting cylinder as per drawing</w:t>
            </w:r>
            <w:r w:rsidR="009A30B3" w:rsidRPr="001212D6">
              <w:rPr>
                <w:rFonts w:ascii="Arial" w:hAnsi="Arial"/>
                <w:iCs/>
                <w:color w:val="000000" w:themeColor="text1"/>
                <w:sz w:val="22"/>
                <w:szCs w:val="22"/>
              </w:rPr>
              <w:t xml:space="preserve"> </w:t>
            </w:r>
            <w:r w:rsidR="009A30B3" w:rsidRPr="001212D6">
              <w:rPr>
                <w:rFonts w:ascii="Arial" w:hAnsi="Arial"/>
                <w:color w:val="000000" w:themeColor="text1"/>
                <w:sz w:val="22"/>
                <w:szCs w:val="22"/>
              </w:rPr>
              <w:t>Correct according to the previous suggestions</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P-2.</w:t>
            </w:r>
            <w:r w:rsidRPr="001212D6">
              <w:rPr>
                <w:rFonts w:ascii="Arial" w:hAnsi="Arial"/>
                <w:iCs/>
                <w:color w:val="000000" w:themeColor="text1"/>
                <w:sz w:val="22"/>
                <w:szCs w:val="22"/>
              </w:rPr>
              <w:t xml:space="preserve"> Fix the push button and limit switch at their designated place as per drawing</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P-3.</w:t>
            </w:r>
            <w:r w:rsidRPr="001212D6">
              <w:rPr>
                <w:rFonts w:ascii="Arial" w:hAnsi="Arial"/>
                <w:iCs/>
                <w:color w:val="000000" w:themeColor="text1"/>
                <w:sz w:val="22"/>
                <w:szCs w:val="22"/>
              </w:rPr>
              <w:t xml:space="preserve"> Turn on the circuit power supply and ensure proper working of all equipment.</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P-4.</w:t>
            </w:r>
            <w:r w:rsidRPr="001212D6">
              <w:rPr>
                <w:rFonts w:ascii="Arial" w:hAnsi="Arial"/>
                <w:iCs/>
                <w:color w:val="000000" w:themeColor="text1"/>
                <w:sz w:val="22"/>
                <w:szCs w:val="22"/>
              </w:rPr>
              <w:t xml:space="preserve"> Press the push button to start fluid supply and will enable the cylinder for forward stroke supply.</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P-5.</w:t>
            </w:r>
            <w:r w:rsidRPr="001212D6">
              <w:rPr>
                <w:rFonts w:ascii="Arial" w:hAnsi="Arial"/>
                <w:iCs/>
                <w:color w:val="000000" w:themeColor="text1"/>
                <w:sz w:val="22"/>
                <w:szCs w:val="22"/>
              </w:rPr>
              <w:t xml:space="preserve"> Observe that as the push rod touches limit switch the supply of coil would disconnect and the piston would stop.</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P-6.</w:t>
            </w:r>
            <w:r w:rsidRPr="001212D6">
              <w:rPr>
                <w:rFonts w:ascii="Arial" w:hAnsi="Arial"/>
                <w:iCs/>
                <w:color w:val="000000" w:themeColor="text1"/>
                <w:sz w:val="22"/>
                <w:szCs w:val="22"/>
              </w:rPr>
              <w:t xml:space="preserve"> Press the second push button to complete backward stroke of piston, this will enable the supply of side coil and the backward stroke of piston would be completed and as it enters the surroundings of limit switches the supply would be disconnected.</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P-7.</w:t>
            </w:r>
            <w:r w:rsidRPr="001212D6">
              <w:rPr>
                <w:rFonts w:ascii="Arial" w:hAnsi="Arial"/>
                <w:iCs/>
                <w:color w:val="000000" w:themeColor="text1"/>
                <w:sz w:val="22"/>
                <w:szCs w:val="22"/>
              </w:rPr>
              <w:t xml:space="preserve"> Change 5/2 DCV and complete the opposite circuit.</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P-8.</w:t>
            </w:r>
            <w:r w:rsidRPr="001212D6">
              <w:rPr>
                <w:rFonts w:ascii="Arial" w:hAnsi="Arial"/>
                <w:iCs/>
                <w:color w:val="000000" w:themeColor="text1"/>
                <w:sz w:val="22"/>
                <w:szCs w:val="22"/>
              </w:rPr>
              <w:t xml:space="preserve"> Observe this changed circuit and note down all the observations.</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ind w:left="607" w:hanging="607"/>
              <w:rPr>
                <w:rFonts w:ascii="Arial" w:hAnsi="Arial"/>
                <w:bCs w:val="0"/>
                <w:noProof/>
                <w:color w:val="000000" w:themeColor="text1"/>
                <w:sz w:val="22"/>
                <w:szCs w:val="22"/>
              </w:rPr>
            </w:pPr>
            <w:r w:rsidRPr="00D37C30">
              <w:rPr>
                <w:rFonts w:ascii="Arial" w:hAnsi="Arial"/>
                <w:bCs w:val="0"/>
                <w:noProof/>
                <w:color w:val="000000" w:themeColor="text1"/>
                <w:sz w:val="22"/>
                <w:szCs w:val="22"/>
              </w:rPr>
              <w:t>CU-3: Construct hydraulic circuit using Accumulator stored Energy by DAC</w:t>
            </w:r>
          </w:p>
        </w:tc>
        <w:tc>
          <w:tcPr>
            <w:tcW w:w="7804" w:type="dxa"/>
          </w:tcPr>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P-1.</w:t>
            </w:r>
            <w:r w:rsidRPr="001212D6">
              <w:rPr>
                <w:rFonts w:ascii="Arial" w:hAnsi="Arial"/>
                <w:iCs/>
                <w:color w:val="000000" w:themeColor="text1"/>
                <w:sz w:val="22"/>
                <w:szCs w:val="22"/>
              </w:rPr>
              <w:t xml:space="preserve"> Complete the hydraulic circuit as per drawing.</w:t>
            </w:r>
            <w:r w:rsidR="009A30B3" w:rsidRPr="001212D6">
              <w:rPr>
                <w:rFonts w:ascii="Arial" w:hAnsi="Arial"/>
                <w:color w:val="000000" w:themeColor="text1"/>
                <w:sz w:val="22"/>
                <w:szCs w:val="22"/>
              </w:rPr>
              <w:t xml:space="preserve"> Correct according to the previous suggestions</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P-2.</w:t>
            </w:r>
            <w:r w:rsidRPr="001212D6">
              <w:rPr>
                <w:rFonts w:ascii="Arial" w:hAnsi="Arial"/>
                <w:iCs/>
                <w:color w:val="000000" w:themeColor="text1"/>
                <w:sz w:val="22"/>
                <w:szCs w:val="22"/>
              </w:rPr>
              <w:t xml:space="preserve"> Turn on the motor power supply and ensure proper working of all devises and equipment.</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P-3.</w:t>
            </w:r>
            <w:r w:rsidRPr="001212D6">
              <w:rPr>
                <w:rFonts w:ascii="Arial" w:hAnsi="Arial"/>
                <w:iCs/>
                <w:color w:val="000000" w:themeColor="text1"/>
                <w:sz w:val="22"/>
                <w:szCs w:val="22"/>
              </w:rPr>
              <w:t xml:space="preserve"> Use flow control valve to ensure fluid flow.</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lastRenderedPageBreak/>
              <w:t>P-4.</w:t>
            </w:r>
            <w:r w:rsidRPr="001212D6">
              <w:rPr>
                <w:rFonts w:ascii="Arial" w:hAnsi="Arial"/>
                <w:iCs/>
                <w:color w:val="000000" w:themeColor="text1"/>
                <w:sz w:val="22"/>
                <w:szCs w:val="22"/>
              </w:rPr>
              <w:t xml:space="preserve"> Observe the movement of piston rod.</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P-5.</w:t>
            </w:r>
            <w:r w:rsidRPr="001212D6">
              <w:rPr>
                <w:rFonts w:ascii="Arial" w:hAnsi="Arial"/>
                <w:iCs/>
                <w:color w:val="000000" w:themeColor="text1"/>
                <w:sz w:val="22"/>
                <w:szCs w:val="22"/>
              </w:rPr>
              <w:t xml:space="preserve"> When the circuit is burnt/completed the turn off the power supply.</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P-6.</w:t>
            </w:r>
            <w:r w:rsidRPr="001212D6">
              <w:rPr>
                <w:rFonts w:ascii="Arial" w:hAnsi="Arial"/>
                <w:iCs/>
                <w:color w:val="000000" w:themeColor="text1"/>
                <w:sz w:val="22"/>
                <w:szCs w:val="22"/>
              </w:rPr>
              <w:t xml:space="preserve"> Observe that due to accumulator the double acting cylinder completes its stroke and doesn’t stop immediately after the burning of circuit.</w:t>
            </w:r>
          </w:p>
        </w:tc>
      </w:tr>
      <w:tr w:rsidR="00A653E8" w:rsidRPr="001212D6" w:rsidTr="004335F5">
        <w:trPr>
          <w:trHeight w:val="510"/>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5427BB">
            <w:pPr>
              <w:spacing w:line="276" w:lineRule="auto"/>
              <w:ind w:left="607" w:hanging="607"/>
              <w:rPr>
                <w:rFonts w:ascii="Arial" w:hAnsi="Arial"/>
                <w:bCs w:val="0"/>
                <w:noProof/>
                <w:color w:val="000000" w:themeColor="text1"/>
                <w:sz w:val="22"/>
                <w:szCs w:val="22"/>
              </w:rPr>
            </w:pPr>
            <w:r w:rsidRPr="00D37C30">
              <w:rPr>
                <w:rFonts w:ascii="Arial" w:hAnsi="Arial"/>
                <w:bCs w:val="0"/>
                <w:noProof/>
                <w:color w:val="000000" w:themeColor="text1"/>
                <w:sz w:val="22"/>
                <w:szCs w:val="22"/>
              </w:rPr>
              <w:lastRenderedPageBreak/>
              <w:t>CU4: Measure pressure at various connections in hydraulic circuits</w:t>
            </w:r>
          </w:p>
        </w:tc>
        <w:tc>
          <w:tcPr>
            <w:tcW w:w="7804" w:type="dxa"/>
          </w:tcPr>
          <w:p w:rsidR="00A653E8" w:rsidRPr="001212D6" w:rsidRDefault="00A653E8" w:rsidP="005427BB">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P-1.</w:t>
            </w:r>
            <w:r w:rsidRPr="001212D6">
              <w:rPr>
                <w:rFonts w:ascii="Arial" w:hAnsi="Arial"/>
                <w:iCs/>
                <w:color w:val="000000" w:themeColor="text1"/>
                <w:sz w:val="22"/>
                <w:szCs w:val="22"/>
              </w:rPr>
              <w:t xml:space="preserve"> prepare the hydraulic circuit as per drawing</w:t>
            </w:r>
            <w:r w:rsidR="009A30B3" w:rsidRPr="001212D6">
              <w:rPr>
                <w:rFonts w:ascii="Arial" w:hAnsi="Arial"/>
                <w:iCs/>
                <w:color w:val="000000" w:themeColor="text1"/>
                <w:sz w:val="22"/>
                <w:szCs w:val="22"/>
              </w:rPr>
              <w:t xml:space="preserve"> </w:t>
            </w:r>
            <w:r w:rsidR="009A30B3" w:rsidRPr="001212D6">
              <w:rPr>
                <w:rFonts w:ascii="Arial" w:hAnsi="Arial"/>
                <w:color w:val="000000" w:themeColor="text1"/>
                <w:sz w:val="22"/>
                <w:szCs w:val="22"/>
              </w:rPr>
              <w:t>Correct according to the previous suggestions</w:t>
            </w:r>
          </w:p>
          <w:p w:rsidR="00A653E8" w:rsidRPr="001212D6" w:rsidRDefault="00A653E8" w:rsidP="005427BB">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P-2.</w:t>
            </w:r>
            <w:r w:rsidRPr="001212D6">
              <w:rPr>
                <w:rFonts w:ascii="Arial" w:hAnsi="Arial"/>
                <w:iCs/>
                <w:color w:val="000000" w:themeColor="text1"/>
                <w:sz w:val="22"/>
                <w:szCs w:val="22"/>
              </w:rPr>
              <w:t xml:space="preserve"> install pressure gauges on the points where pressure is to be noted </w:t>
            </w:r>
          </w:p>
          <w:p w:rsidR="00A653E8" w:rsidRPr="001212D6" w:rsidRDefault="00A653E8" w:rsidP="005427BB">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P-3.</w:t>
            </w:r>
            <w:r w:rsidRPr="001212D6">
              <w:rPr>
                <w:rFonts w:ascii="Arial" w:hAnsi="Arial"/>
                <w:iCs/>
                <w:color w:val="000000" w:themeColor="text1"/>
                <w:sz w:val="22"/>
                <w:szCs w:val="22"/>
              </w:rPr>
              <w:t xml:space="preserve"> Turn on the hydraulic circuit</w:t>
            </w:r>
          </w:p>
          <w:p w:rsidR="00A653E8" w:rsidRPr="001212D6" w:rsidRDefault="00A653E8" w:rsidP="005427BB">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P-4.</w:t>
            </w:r>
            <w:r w:rsidRPr="001212D6">
              <w:rPr>
                <w:rFonts w:ascii="Arial" w:hAnsi="Arial"/>
                <w:iCs/>
                <w:color w:val="000000" w:themeColor="text1"/>
                <w:sz w:val="22"/>
                <w:szCs w:val="22"/>
              </w:rPr>
              <w:t xml:space="preserve"> Ensure fluid flow through the whole circuit</w:t>
            </w:r>
          </w:p>
          <w:p w:rsidR="00A653E8" w:rsidRPr="001212D6" w:rsidRDefault="00A653E8" w:rsidP="005427BB">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P-5.</w:t>
            </w:r>
            <w:r w:rsidRPr="001212D6">
              <w:rPr>
                <w:rFonts w:ascii="Arial" w:hAnsi="Arial"/>
                <w:iCs/>
                <w:color w:val="000000" w:themeColor="text1"/>
                <w:sz w:val="22"/>
                <w:szCs w:val="22"/>
              </w:rPr>
              <w:t xml:space="preserve"> Complete the circuit and note the readings of all gauges</w:t>
            </w:r>
          </w:p>
          <w:p w:rsidR="00A653E8" w:rsidRPr="001212D6" w:rsidRDefault="00A653E8" w:rsidP="005427BB">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P-6.</w:t>
            </w:r>
            <w:r w:rsidRPr="001212D6">
              <w:rPr>
                <w:rFonts w:ascii="Arial" w:hAnsi="Arial"/>
                <w:iCs/>
                <w:color w:val="000000" w:themeColor="text1"/>
                <w:sz w:val="22"/>
                <w:szCs w:val="22"/>
              </w:rPr>
              <w:t xml:space="preserve"> Enter all readings in observation table</w:t>
            </w:r>
          </w:p>
        </w:tc>
      </w:tr>
    </w:tbl>
    <w:p w:rsidR="00604CF0" w:rsidRPr="001212D6" w:rsidRDefault="00604CF0" w:rsidP="00604CF0">
      <w:pPr>
        <w:spacing w:after="160" w:line="259" w:lineRule="auto"/>
        <w:rPr>
          <w:rFonts w:ascii="Arial" w:hAnsi="Arial"/>
          <w:b/>
          <w:color w:val="000000" w:themeColor="text1"/>
          <w:sz w:val="22"/>
          <w:szCs w:val="22"/>
        </w:rPr>
      </w:pPr>
    </w:p>
    <w:p w:rsidR="00A653E8" w:rsidRPr="001212D6" w:rsidRDefault="00A653E8" w:rsidP="00A653E8">
      <w:pPr>
        <w:spacing w:after="160" w:line="259" w:lineRule="auto"/>
        <w:rPr>
          <w:rFonts w:ascii="Arial" w:eastAsiaTheme="minorHAnsi" w:hAnsi="Arial"/>
          <w:b/>
          <w:color w:val="000000" w:themeColor="text1"/>
          <w:sz w:val="22"/>
          <w:szCs w:val="22"/>
        </w:rPr>
      </w:pPr>
      <w:r w:rsidRPr="001212D6">
        <w:rPr>
          <w:rFonts w:ascii="Arial" w:eastAsiaTheme="minorHAnsi" w:hAnsi="Arial"/>
          <w:b/>
          <w:color w:val="000000" w:themeColor="text1"/>
          <w:sz w:val="22"/>
          <w:szCs w:val="22"/>
        </w:rPr>
        <w:t>Knowledge and Understanding</w:t>
      </w:r>
    </w:p>
    <w:p w:rsidR="00A653E8" w:rsidRPr="001212D6" w:rsidRDefault="00A653E8" w:rsidP="00C04F61">
      <w:pPr>
        <w:pStyle w:val="ListParagraph"/>
        <w:numPr>
          <w:ilvl w:val="0"/>
          <w:numId w:val="666"/>
        </w:numPr>
        <w:spacing w:after="160" w:line="360" w:lineRule="auto"/>
        <w:ind w:left="1080" w:hanging="720"/>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Describe mechanical interlocking function</w:t>
      </w:r>
    </w:p>
    <w:p w:rsidR="00A653E8" w:rsidRPr="001212D6" w:rsidRDefault="00A653E8" w:rsidP="00C04F61">
      <w:pPr>
        <w:pStyle w:val="ListParagraph"/>
        <w:numPr>
          <w:ilvl w:val="0"/>
          <w:numId w:val="666"/>
        </w:numPr>
        <w:spacing w:after="160" w:line="360" w:lineRule="auto"/>
        <w:ind w:left="1080" w:hanging="720"/>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Describe the function of hydraulic circuit</w:t>
      </w:r>
    </w:p>
    <w:p w:rsidR="00A653E8" w:rsidRPr="001212D6" w:rsidRDefault="00A653E8" w:rsidP="00C04F61">
      <w:pPr>
        <w:pStyle w:val="ListParagraph"/>
        <w:numPr>
          <w:ilvl w:val="0"/>
          <w:numId w:val="666"/>
        </w:numPr>
        <w:spacing w:after="160" w:line="360" w:lineRule="auto"/>
        <w:ind w:left="1080" w:hanging="720"/>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Describe double acting hydraulic cylinder</w:t>
      </w:r>
    </w:p>
    <w:p w:rsidR="00A653E8" w:rsidRPr="001212D6" w:rsidRDefault="00A653E8" w:rsidP="00C04F61">
      <w:pPr>
        <w:pStyle w:val="ListParagraph"/>
        <w:numPr>
          <w:ilvl w:val="0"/>
          <w:numId w:val="666"/>
        </w:numPr>
        <w:spacing w:after="160" w:line="360" w:lineRule="auto"/>
        <w:ind w:left="1080" w:hanging="720"/>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Describe 3/2 push buttons</w:t>
      </w:r>
    </w:p>
    <w:p w:rsidR="00A653E8" w:rsidRPr="001212D6" w:rsidRDefault="00A653E8" w:rsidP="00C04F61">
      <w:pPr>
        <w:pStyle w:val="ListParagraph"/>
        <w:numPr>
          <w:ilvl w:val="0"/>
          <w:numId w:val="666"/>
        </w:numPr>
        <w:spacing w:after="160" w:line="360" w:lineRule="auto"/>
        <w:ind w:left="1080" w:hanging="720"/>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Describe 5/2 double acting side pilot operated DCV</w:t>
      </w:r>
    </w:p>
    <w:p w:rsidR="00A653E8" w:rsidRPr="001212D6" w:rsidRDefault="00A653E8" w:rsidP="00C04F61">
      <w:pPr>
        <w:pStyle w:val="ListParagraph"/>
        <w:numPr>
          <w:ilvl w:val="0"/>
          <w:numId w:val="666"/>
        </w:numPr>
        <w:spacing w:after="160" w:line="360" w:lineRule="auto"/>
        <w:ind w:left="1080" w:hanging="720"/>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Describe function of connecting tubes</w:t>
      </w:r>
    </w:p>
    <w:p w:rsidR="00A653E8" w:rsidRPr="001212D6" w:rsidRDefault="00A653E8" w:rsidP="00C04F61">
      <w:pPr>
        <w:pStyle w:val="ListParagraph"/>
        <w:numPr>
          <w:ilvl w:val="0"/>
          <w:numId w:val="666"/>
        </w:numPr>
        <w:spacing w:after="160" w:line="360" w:lineRule="auto"/>
        <w:ind w:left="1080" w:hanging="720"/>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Describe function   of limit switches</w:t>
      </w:r>
    </w:p>
    <w:p w:rsidR="00A653E8" w:rsidRPr="001212D6" w:rsidRDefault="00A653E8" w:rsidP="00C04F61">
      <w:pPr>
        <w:pStyle w:val="ListParagraph"/>
        <w:numPr>
          <w:ilvl w:val="0"/>
          <w:numId w:val="666"/>
        </w:numPr>
        <w:spacing w:after="160" w:line="360" w:lineRule="auto"/>
        <w:ind w:left="1080" w:hanging="720"/>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Describe the role of accumulator</w:t>
      </w:r>
    </w:p>
    <w:p w:rsidR="00A653E8" w:rsidRPr="001212D6" w:rsidRDefault="00A653E8" w:rsidP="00C04F61">
      <w:pPr>
        <w:pStyle w:val="ListParagraph"/>
        <w:numPr>
          <w:ilvl w:val="0"/>
          <w:numId w:val="666"/>
        </w:numPr>
        <w:spacing w:after="160" w:line="360" w:lineRule="auto"/>
        <w:ind w:left="1080" w:hanging="720"/>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Describe mechanism of energy storage in accumulator</w:t>
      </w:r>
    </w:p>
    <w:p w:rsidR="00A653E8" w:rsidRPr="001212D6" w:rsidRDefault="00A653E8" w:rsidP="00C04F61">
      <w:pPr>
        <w:pStyle w:val="ListParagraph"/>
        <w:numPr>
          <w:ilvl w:val="0"/>
          <w:numId w:val="666"/>
        </w:numPr>
        <w:spacing w:after="160" w:line="360" w:lineRule="auto"/>
        <w:ind w:left="1080" w:hanging="720"/>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Describe working of hydraulic accumulator</w:t>
      </w:r>
    </w:p>
    <w:p w:rsidR="00A653E8" w:rsidRPr="001212D6" w:rsidRDefault="00A653E8" w:rsidP="00C04F61">
      <w:pPr>
        <w:pStyle w:val="ListParagraph"/>
        <w:numPr>
          <w:ilvl w:val="0"/>
          <w:numId w:val="666"/>
        </w:numPr>
        <w:spacing w:after="160" w:line="360" w:lineRule="auto"/>
        <w:ind w:left="1080" w:hanging="720"/>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Describe fluid port</w:t>
      </w:r>
    </w:p>
    <w:p w:rsidR="00A653E8" w:rsidRPr="001212D6" w:rsidRDefault="00A653E8" w:rsidP="00C04F61">
      <w:pPr>
        <w:pStyle w:val="ListParagraph"/>
        <w:numPr>
          <w:ilvl w:val="0"/>
          <w:numId w:val="666"/>
        </w:numPr>
        <w:spacing w:after="160" w:line="360" w:lineRule="auto"/>
        <w:ind w:left="1080" w:hanging="720"/>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Describe construction of hydraulic actuator</w:t>
      </w:r>
    </w:p>
    <w:p w:rsidR="00A653E8" w:rsidRPr="001212D6" w:rsidRDefault="00A653E8" w:rsidP="00C04F61">
      <w:pPr>
        <w:pStyle w:val="ListParagraph"/>
        <w:numPr>
          <w:ilvl w:val="0"/>
          <w:numId w:val="666"/>
        </w:numPr>
        <w:spacing w:after="160" w:line="360" w:lineRule="auto"/>
        <w:ind w:left="1080" w:hanging="720"/>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Describe function of actuators</w:t>
      </w:r>
    </w:p>
    <w:p w:rsidR="00A653E8" w:rsidRPr="001212D6" w:rsidRDefault="00A653E8" w:rsidP="00C04F61">
      <w:pPr>
        <w:pStyle w:val="ListParagraph"/>
        <w:numPr>
          <w:ilvl w:val="0"/>
          <w:numId w:val="666"/>
        </w:numPr>
        <w:spacing w:after="160" w:line="360" w:lineRule="auto"/>
        <w:ind w:left="1080" w:hanging="720"/>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 xml:space="preserve">Describe coupling </w:t>
      </w:r>
    </w:p>
    <w:p w:rsidR="00A653E8" w:rsidRPr="001212D6" w:rsidRDefault="00A653E8" w:rsidP="00C04F61">
      <w:pPr>
        <w:pStyle w:val="ListParagraph"/>
        <w:numPr>
          <w:ilvl w:val="0"/>
          <w:numId w:val="666"/>
        </w:numPr>
        <w:spacing w:after="160" w:line="360" w:lineRule="auto"/>
        <w:ind w:left="1080" w:hanging="720"/>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Describe functioning of chillers</w:t>
      </w:r>
    </w:p>
    <w:p w:rsidR="00A653E8" w:rsidRPr="001212D6" w:rsidRDefault="00A653E8" w:rsidP="00C04F61">
      <w:pPr>
        <w:pStyle w:val="ListParagraph"/>
        <w:numPr>
          <w:ilvl w:val="0"/>
          <w:numId w:val="666"/>
        </w:numPr>
        <w:spacing w:after="160" w:line="360" w:lineRule="auto"/>
        <w:ind w:left="1080" w:hanging="720"/>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Describe proximity switch or limit switch</w:t>
      </w:r>
    </w:p>
    <w:p w:rsidR="00A653E8" w:rsidRPr="001212D6" w:rsidRDefault="00A653E8" w:rsidP="00C04F61">
      <w:pPr>
        <w:pStyle w:val="ListParagraph"/>
        <w:numPr>
          <w:ilvl w:val="0"/>
          <w:numId w:val="666"/>
        </w:numPr>
        <w:spacing w:after="160" w:line="360" w:lineRule="auto"/>
        <w:ind w:left="1080" w:hanging="720"/>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Describe purpose of hydraulic circuit</w:t>
      </w:r>
    </w:p>
    <w:p w:rsidR="00A653E8" w:rsidRPr="001212D6" w:rsidRDefault="00A653E8" w:rsidP="00C04F61">
      <w:pPr>
        <w:pStyle w:val="ListParagraph"/>
        <w:numPr>
          <w:ilvl w:val="0"/>
          <w:numId w:val="666"/>
        </w:numPr>
        <w:spacing w:after="160" w:line="360" w:lineRule="auto"/>
        <w:ind w:left="1080" w:hanging="720"/>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Draw analogy between hydraulic and electrical circuit</w:t>
      </w:r>
    </w:p>
    <w:p w:rsidR="00A653E8" w:rsidRPr="001212D6" w:rsidRDefault="00A653E8" w:rsidP="00C04F61">
      <w:pPr>
        <w:pStyle w:val="ListParagraph"/>
        <w:numPr>
          <w:ilvl w:val="0"/>
          <w:numId w:val="666"/>
        </w:numPr>
        <w:spacing w:after="160" w:line="360" w:lineRule="auto"/>
        <w:ind w:left="1080" w:hanging="720"/>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Describe function of pressure control valve</w:t>
      </w:r>
    </w:p>
    <w:p w:rsidR="00A653E8" w:rsidRPr="001212D6" w:rsidRDefault="00A653E8" w:rsidP="00C04F61">
      <w:pPr>
        <w:pStyle w:val="ListParagraph"/>
        <w:numPr>
          <w:ilvl w:val="0"/>
          <w:numId w:val="666"/>
        </w:numPr>
        <w:spacing w:after="160" w:line="360" w:lineRule="auto"/>
        <w:ind w:left="1080" w:hanging="720"/>
        <w:rPr>
          <w:rFonts w:ascii="Arial" w:eastAsiaTheme="minorHAnsi" w:hAnsi="Arial"/>
          <w:b/>
          <w:color w:val="000000" w:themeColor="text1"/>
          <w:sz w:val="22"/>
          <w:szCs w:val="22"/>
        </w:rPr>
      </w:pPr>
      <w:r w:rsidRPr="001212D6">
        <w:rPr>
          <w:rFonts w:ascii="Arial" w:eastAsiaTheme="minorHAnsi" w:hAnsi="Arial"/>
          <w:bCs/>
          <w:color w:val="000000" w:themeColor="text1"/>
          <w:sz w:val="22"/>
          <w:szCs w:val="22"/>
        </w:rPr>
        <w:t>Describe flow control valve</w:t>
      </w:r>
    </w:p>
    <w:p w:rsidR="00A653E8" w:rsidRPr="001212D6" w:rsidRDefault="00A653E8" w:rsidP="00A653E8">
      <w:pPr>
        <w:spacing w:after="160" w:line="259" w:lineRule="auto"/>
        <w:rPr>
          <w:rFonts w:ascii="Arial" w:eastAsiaTheme="minorHAnsi" w:hAnsi="Arial"/>
          <w:b/>
          <w:color w:val="000000" w:themeColor="text1"/>
          <w:sz w:val="22"/>
          <w:szCs w:val="22"/>
        </w:rPr>
      </w:pPr>
      <w:r w:rsidRPr="001212D6">
        <w:rPr>
          <w:rFonts w:ascii="Arial" w:eastAsiaTheme="minorHAnsi" w:hAnsi="Arial"/>
          <w:b/>
          <w:color w:val="000000" w:themeColor="text1"/>
          <w:sz w:val="22"/>
          <w:szCs w:val="22"/>
        </w:rPr>
        <w:t>Apparatus</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Hydraulic bench</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lastRenderedPageBreak/>
        <w:t>Mechanical interlocking</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Double acting cylinder</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Fluid control valve</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DC pressure Gauges</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Double acting cylinder</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3/2 push button</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5/2 double acting side pilot operated DCV</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Contacting tubes</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Hydraulic bench</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Push button</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Limit switch</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Pressure gauges</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Hydraulic Bench</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Double Acting Cylinder</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Accumulator Flow Control</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Valve</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DCV</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Pipe Hoses</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Pressure Gauges</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Hydraulic bench</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Pressure control valve</w:t>
      </w:r>
    </w:p>
    <w:p w:rsidR="00A653E8" w:rsidRPr="001212D6" w:rsidRDefault="00A653E8" w:rsidP="00C04F61">
      <w:pPr>
        <w:pStyle w:val="ListParagraph"/>
        <w:numPr>
          <w:ilvl w:val="0"/>
          <w:numId w:val="665"/>
        </w:numPr>
        <w:spacing w:after="160" w:line="360" w:lineRule="auto"/>
        <w:rPr>
          <w:rFonts w:ascii="Arial" w:eastAsiaTheme="minorHAnsi" w:hAnsi="Arial"/>
          <w:bCs/>
          <w:color w:val="000000" w:themeColor="text1"/>
          <w:sz w:val="22"/>
          <w:szCs w:val="22"/>
        </w:rPr>
      </w:pPr>
      <w:r w:rsidRPr="001212D6">
        <w:rPr>
          <w:rFonts w:ascii="Arial" w:eastAsiaTheme="minorHAnsi" w:hAnsi="Arial"/>
          <w:bCs/>
          <w:color w:val="000000" w:themeColor="text1"/>
          <w:sz w:val="22"/>
          <w:szCs w:val="22"/>
        </w:rPr>
        <w:t>Flow control valve</w:t>
      </w:r>
    </w:p>
    <w:p w:rsidR="00604CF0" w:rsidRPr="001212D6" w:rsidRDefault="00A653E8" w:rsidP="00C04F61">
      <w:pPr>
        <w:pStyle w:val="ListParagraph"/>
        <w:numPr>
          <w:ilvl w:val="0"/>
          <w:numId w:val="665"/>
        </w:numPr>
        <w:spacing w:after="160" w:line="360" w:lineRule="auto"/>
        <w:rPr>
          <w:rFonts w:ascii="Arial" w:eastAsiaTheme="minorHAnsi" w:hAnsi="Arial"/>
          <w:b/>
          <w:color w:val="000000" w:themeColor="text1"/>
          <w:sz w:val="22"/>
          <w:szCs w:val="22"/>
        </w:rPr>
      </w:pPr>
      <w:r w:rsidRPr="001212D6">
        <w:rPr>
          <w:rFonts w:ascii="Arial" w:eastAsiaTheme="minorHAnsi" w:hAnsi="Arial"/>
          <w:bCs/>
          <w:color w:val="000000" w:themeColor="text1"/>
          <w:sz w:val="22"/>
          <w:szCs w:val="22"/>
        </w:rPr>
        <w:t>Hydraulic pump hoses</w:t>
      </w:r>
      <w:r w:rsidR="00604CF0" w:rsidRPr="001212D6">
        <w:rPr>
          <w:rFonts w:ascii="Arial" w:eastAsiaTheme="minorHAnsi" w:hAnsi="Arial"/>
          <w:b/>
          <w:color w:val="000000" w:themeColor="text1"/>
          <w:sz w:val="22"/>
          <w:szCs w:val="22"/>
        </w:rPr>
        <w:br w:type="page"/>
      </w:r>
    </w:p>
    <w:p w:rsidR="00604CF0" w:rsidRPr="001212D6" w:rsidRDefault="00604CF0" w:rsidP="00864578">
      <w:pPr>
        <w:pStyle w:val="Heading3"/>
        <w:numPr>
          <w:ilvl w:val="0"/>
          <w:numId w:val="717"/>
        </w:numPr>
        <w:shd w:val="clear" w:color="auto" w:fill="FFC000"/>
        <w:rPr>
          <w:color w:val="000000" w:themeColor="text1"/>
          <w:sz w:val="24"/>
          <w:szCs w:val="24"/>
          <w:lang w:val="en-AU"/>
        </w:rPr>
      </w:pPr>
      <w:bookmarkStart w:id="100" w:name="_Toc28651588"/>
      <w:r w:rsidRPr="001212D6">
        <w:rPr>
          <w:color w:val="000000" w:themeColor="text1"/>
          <w:sz w:val="24"/>
          <w:szCs w:val="24"/>
          <w:lang w:val="en-AU"/>
        </w:rPr>
        <w:lastRenderedPageBreak/>
        <w:t>Set Speed and Direction of Hydraulic Motor</w:t>
      </w:r>
      <w:bookmarkEnd w:id="100"/>
    </w:p>
    <w:p w:rsidR="00604CF0" w:rsidRPr="001212D6" w:rsidRDefault="00604CF0" w:rsidP="00604CF0">
      <w:pPr>
        <w:autoSpaceDE w:val="0"/>
        <w:autoSpaceDN w:val="0"/>
        <w:adjustRightInd w:val="0"/>
        <w:spacing w:before="240"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HAnsi" w:hAnsi="Arial"/>
          <w:color w:val="000000" w:themeColor="text1"/>
          <w:sz w:val="22"/>
          <w:szCs w:val="22"/>
          <w:lang w:val="en-GB"/>
        </w:rPr>
        <w:t>This competency standard covers the skills and knowledge required to set-up a hydraulic motor using flow control valve and setting-up direction using direction control valve.</w:t>
      </w:r>
    </w:p>
    <w:tbl>
      <w:tblPr>
        <w:tblStyle w:val="GridTable5Dark-Accent410"/>
        <w:tblW w:w="10255" w:type="dxa"/>
        <w:tblLook w:val="04A0" w:firstRow="1" w:lastRow="0" w:firstColumn="1" w:lastColumn="0" w:noHBand="0" w:noVBand="1"/>
      </w:tblPr>
      <w:tblGrid>
        <w:gridCol w:w="2451"/>
        <w:gridCol w:w="7804"/>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ind w:left="427" w:hanging="427"/>
              <w:rPr>
                <w:rFonts w:ascii="Arial" w:hAnsi="Arial"/>
                <w:bCs w:val="0"/>
                <w:color w:val="000000" w:themeColor="text1"/>
                <w:sz w:val="22"/>
                <w:szCs w:val="22"/>
              </w:rPr>
            </w:pPr>
            <w:r w:rsidRPr="00D37C30">
              <w:rPr>
                <w:rFonts w:ascii="Arial" w:hAnsi="Arial"/>
                <w:bCs w:val="0"/>
                <w:color w:val="000000" w:themeColor="text1"/>
                <w:sz w:val="22"/>
                <w:szCs w:val="22"/>
              </w:rPr>
              <w:t>Competency Unit</w:t>
            </w:r>
          </w:p>
        </w:tc>
        <w:tc>
          <w:tcPr>
            <w:tcW w:w="7804" w:type="dxa"/>
          </w:tcPr>
          <w:p w:rsidR="00A653E8" w:rsidRPr="001212D6" w:rsidRDefault="00BB7730" w:rsidP="00604CF0">
            <w:pPr>
              <w:keepNext/>
              <w:keepLines/>
              <w:spacing w:line="360" w:lineRule="auto"/>
              <w:contextualSpacing/>
              <w:jc w:val="both"/>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lang w:val="en-AU"/>
              </w:rPr>
            </w:pPr>
            <w:r w:rsidRPr="00BB7730">
              <w:rPr>
                <w:rFonts w:ascii="Arial" w:hAnsi="Arial"/>
                <w:color w:val="000000" w:themeColor="text1"/>
                <w:sz w:val="22"/>
                <w:szCs w:val="22"/>
                <w:lang w:val="en-AU"/>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ind w:left="607" w:hanging="607"/>
              <w:rPr>
                <w:rFonts w:ascii="Arial" w:hAnsi="Arial"/>
                <w:bCs w:val="0"/>
                <w:noProof/>
                <w:color w:val="000000" w:themeColor="text1"/>
                <w:sz w:val="22"/>
                <w:szCs w:val="22"/>
              </w:rPr>
            </w:pPr>
            <w:r w:rsidRPr="00D37C30">
              <w:rPr>
                <w:rFonts w:ascii="Arial" w:hAnsi="Arial"/>
                <w:bCs w:val="0"/>
                <w:noProof/>
                <w:color w:val="000000" w:themeColor="text1"/>
                <w:sz w:val="22"/>
                <w:szCs w:val="22"/>
              </w:rPr>
              <w:t>CU-1: Set  hydraulic motor R.P.M using flow control  valve</w:t>
            </w:r>
          </w:p>
        </w:tc>
        <w:tc>
          <w:tcPr>
            <w:tcW w:w="7804" w:type="dxa"/>
          </w:tcPr>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P-1.</w:t>
            </w:r>
            <w:r w:rsidRPr="001212D6">
              <w:rPr>
                <w:rFonts w:ascii="Arial" w:hAnsi="Arial"/>
                <w:iCs/>
                <w:color w:val="000000" w:themeColor="text1"/>
                <w:sz w:val="22"/>
                <w:szCs w:val="22"/>
              </w:rPr>
              <w:t xml:space="preserve"> Complete the hydraulic circuit as per drawing.</w:t>
            </w:r>
            <w:r w:rsidR="009A30B3" w:rsidRPr="001212D6">
              <w:rPr>
                <w:rFonts w:ascii="Arial" w:hAnsi="Arial"/>
                <w:iCs/>
                <w:color w:val="000000" w:themeColor="text1"/>
                <w:sz w:val="22"/>
                <w:szCs w:val="22"/>
              </w:rPr>
              <w:t xml:space="preserve"> </w:t>
            </w:r>
            <w:r w:rsidR="009A30B3" w:rsidRPr="001212D6">
              <w:rPr>
                <w:rFonts w:ascii="Arial" w:hAnsi="Arial"/>
                <w:color w:val="000000" w:themeColor="text1"/>
                <w:sz w:val="22"/>
                <w:szCs w:val="22"/>
              </w:rPr>
              <w:t>Correct according to the previous suggestions</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P-2.</w:t>
            </w:r>
            <w:r w:rsidRPr="001212D6">
              <w:rPr>
                <w:rFonts w:ascii="Arial" w:hAnsi="Arial"/>
                <w:iCs/>
                <w:color w:val="000000" w:themeColor="text1"/>
                <w:sz w:val="22"/>
                <w:szCs w:val="22"/>
              </w:rPr>
              <w:t xml:space="preserve"> Turn on the motor power supply and ensure proper working of all devises and equipment.</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P-3.</w:t>
            </w:r>
            <w:r w:rsidRPr="001212D6">
              <w:rPr>
                <w:rFonts w:ascii="Arial" w:hAnsi="Arial"/>
                <w:iCs/>
                <w:color w:val="000000" w:themeColor="text1"/>
                <w:sz w:val="22"/>
                <w:szCs w:val="22"/>
              </w:rPr>
              <w:t xml:space="preserve"> Fix the tachometer with the rotor to note motor RPM</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P-4.</w:t>
            </w:r>
            <w:r w:rsidRPr="001212D6">
              <w:rPr>
                <w:rFonts w:ascii="Arial" w:hAnsi="Arial"/>
                <w:iCs/>
                <w:color w:val="000000" w:themeColor="text1"/>
                <w:sz w:val="22"/>
                <w:szCs w:val="22"/>
              </w:rPr>
              <w:t xml:space="preserve"> Use flow control valve to control the flow, this would also control the motor RPM.</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P-5.</w:t>
            </w:r>
            <w:r w:rsidRPr="001212D6">
              <w:rPr>
                <w:rFonts w:ascii="Arial" w:hAnsi="Arial"/>
                <w:iCs/>
                <w:color w:val="000000" w:themeColor="text1"/>
                <w:sz w:val="22"/>
                <w:szCs w:val="22"/>
              </w:rPr>
              <w:t xml:space="preserve"> Observe the speed during this process.</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P-6</w:t>
            </w:r>
            <w:r w:rsidRPr="001212D6">
              <w:rPr>
                <w:rFonts w:ascii="Arial" w:hAnsi="Arial"/>
                <w:iCs/>
                <w:color w:val="000000" w:themeColor="text1"/>
                <w:sz w:val="22"/>
                <w:szCs w:val="22"/>
              </w:rPr>
              <w:t>. Note RPM at different flow rates and analyze them.</w:t>
            </w:r>
          </w:p>
        </w:tc>
      </w:tr>
      <w:tr w:rsidR="00A653E8" w:rsidRPr="001212D6" w:rsidTr="004335F5">
        <w:trPr>
          <w:trHeight w:val="510"/>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ind w:left="607" w:hanging="607"/>
              <w:rPr>
                <w:rFonts w:ascii="Arial" w:hAnsi="Arial"/>
                <w:bCs w:val="0"/>
                <w:noProof/>
                <w:color w:val="000000" w:themeColor="text1"/>
                <w:sz w:val="22"/>
                <w:szCs w:val="22"/>
              </w:rPr>
            </w:pPr>
            <w:r w:rsidRPr="00D37C30">
              <w:rPr>
                <w:rFonts w:ascii="Arial" w:hAnsi="Arial"/>
                <w:bCs w:val="0"/>
                <w:noProof/>
                <w:color w:val="000000" w:themeColor="text1"/>
                <w:sz w:val="22"/>
                <w:szCs w:val="22"/>
              </w:rPr>
              <w:t>CU-2: Set  hydraulic motor direction by using direction control valve</w:t>
            </w:r>
          </w:p>
        </w:tc>
        <w:tc>
          <w:tcPr>
            <w:tcW w:w="7804" w:type="dxa"/>
          </w:tcPr>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P-1.</w:t>
            </w:r>
            <w:r w:rsidRPr="001212D6">
              <w:rPr>
                <w:rFonts w:ascii="Arial" w:hAnsi="Arial"/>
                <w:iCs/>
                <w:color w:val="000000" w:themeColor="text1"/>
                <w:sz w:val="22"/>
                <w:szCs w:val="22"/>
              </w:rPr>
              <w:t xml:space="preserve"> Complete the hydraulic circuit as per drawing.</w:t>
            </w:r>
          </w:p>
          <w:p w:rsidR="00A653E8" w:rsidRPr="001212D6" w:rsidRDefault="00A653E8" w:rsidP="00604CF0">
            <w:pPr>
              <w:spacing w:line="360" w:lineRule="auto"/>
              <w:ind w:left="406" w:hanging="406"/>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P-2.</w:t>
            </w:r>
            <w:r w:rsidRPr="001212D6">
              <w:rPr>
                <w:rFonts w:ascii="Arial" w:hAnsi="Arial"/>
                <w:iCs/>
                <w:color w:val="000000" w:themeColor="text1"/>
                <w:sz w:val="22"/>
                <w:szCs w:val="22"/>
              </w:rPr>
              <w:t xml:space="preserve"> Turn on the motor power supply and ensure proper working of all devises and equipment.</w:t>
            </w:r>
          </w:p>
          <w:p w:rsidR="00A653E8" w:rsidRPr="001212D6" w:rsidRDefault="00A653E8" w:rsidP="00604CF0">
            <w:pPr>
              <w:spacing w:line="360" w:lineRule="auto"/>
              <w:ind w:left="496" w:hanging="496"/>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P-3.</w:t>
            </w:r>
            <w:r w:rsidRPr="001212D6">
              <w:rPr>
                <w:rFonts w:ascii="Arial" w:hAnsi="Arial"/>
                <w:iCs/>
                <w:color w:val="000000" w:themeColor="text1"/>
                <w:sz w:val="22"/>
                <w:szCs w:val="22"/>
              </w:rPr>
              <w:t xml:space="preserve"> Use DCV to rotor the motor Clockwise and Anti Clockwise.</w:t>
            </w:r>
          </w:p>
          <w:p w:rsidR="00A653E8" w:rsidRPr="001212D6" w:rsidRDefault="00A653E8" w:rsidP="00604CF0">
            <w:pPr>
              <w:spacing w:line="360" w:lineRule="auto"/>
              <w:ind w:left="406" w:hanging="406"/>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P-4.</w:t>
            </w:r>
            <w:r w:rsidRPr="001212D6">
              <w:rPr>
                <w:rFonts w:ascii="Arial" w:hAnsi="Arial"/>
                <w:iCs/>
                <w:color w:val="000000" w:themeColor="text1"/>
                <w:sz w:val="22"/>
                <w:szCs w:val="22"/>
              </w:rPr>
              <w:t xml:space="preserve"> Observe the direction during this process.</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b/>
                <w:iCs/>
                <w:color w:val="000000" w:themeColor="text1"/>
                <w:sz w:val="22"/>
                <w:szCs w:val="22"/>
              </w:rPr>
              <w:t>P-5.</w:t>
            </w:r>
            <w:r w:rsidRPr="001212D6">
              <w:rPr>
                <w:rFonts w:ascii="Arial" w:hAnsi="Arial"/>
                <w:iCs/>
                <w:color w:val="000000" w:themeColor="text1"/>
                <w:sz w:val="22"/>
                <w:szCs w:val="22"/>
              </w:rPr>
              <w:t xml:space="preserve"> Repeat the process.</w:t>
            </w:r>
          </w:p>
        </w:tc>
      </w:tr>
    </w:tbl>
    <w:p w:rsidR="00604CF0" w:rsidRPr="001212D6" w:rsidRDefault="00604CF0" w:rsidP="00604CF0">
      <w:pPr>
        <w:spacing w:after="160" w:line="259" w:lineRule="auto"/>
        <w:rPr>
          <w:rFonts w:ascii="Arial" w:hAnsi="Arial"/>
          <w:b/>
          <w:color w:val="000000" w:themeColor="text1"/>
          <w:sz w:val="22"/>
          <w:szCs w:val="22"/>
        </w:rPr>
      </w:pPr>
    </w:p>
    <w:p w:rsidR="00A653E8" w:rsidRPr="001212D6" w:rsidRDefault="00A653E8" w:rsidP="00A653E8">
      <w:pPr>
        <w:spacing w:after="160" w:line="259"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K-1.</w:t>
      </w:r>
      <w:r w:rsidRPr="001212D6">
        <w:rPr>
          <w:rFonts w:ascii="Arial" w:hAnsi="Arial"/>
          <w:b/>
          <w:color w:val="000000" w:themeColor="text1"/>
          <w:sz w:val="22"/>
          <w:szCs w:val="22"/>
        </w:rPr>
        <w:t xml:space="preserve"> </w:t>
      </w:r>
      <w:r w:rsidRPr="001212D6">
        <w:rPr>
          <w:rFonts w:ascii="Arial" w:hAnsi="Arial"/>
          <w:bCs/>
          <w:color w:val="000000" w:themeColor="text1"/>
          <w:sz w:val="22"/>
          <w:szCs w:val="22"/>
        </w:rPr>
        <w:t>Describe hydraulic motor</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K-2. Describe operating principle of hydraulic motor</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K-3. Describe tachometer</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K-4. Describe flow control valve</w:t>
      </w:r>
    </w:p>
    <w:p w:rsidR="001979E1" w:rsidRPr="001212D6" w:rsidRDefault="00A653E8" w:rsidP="001979E1">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K-5. Describe DCV</w:t>
      </w:r>
    </w:p>
    <w:p w:rsidR="00A653E8" w:rsidRPr="001212D6" w:rsidRDefault="00A653E8" w:rsidP="00A653E8">
      <w:pPr>
        <w:spacing w:after="160" w:line="259" w:lineRule="auto"/>
        <w:rPr>
          <w:rFonts w:ascii="Arial" w:hAnsi="Arial"/>
          <w:b/>
          <w:color w:val="000000" w:themeColor="text1"/>
          <w:sz w:val="22"/>
          <w:szCs w:val="22"/>
        </w:rPr>
      </w:pPr>
      <w:r w:rsidRPr="001212D6">
        <w:rPr>
          <w:rFonts w:ascii="Arial" w:hAnsi="Arial"/>
          <w:b/>
          <w:color w:val="000000" w:themeColor="text1"/>
          <w:sz w:val="22"/>
          <w:szCs w:val="22"/>
        </w:rPr>
        <w:t>Apparatus</w:t>
      </w:r>
    </w:p>
    <w:p w:rsidR="00A653E8" w:rsidRPr="001212D6" w:rsidRDefault="00A653E8" w:rsidP="00C04F61">
      <w:pPr>
        <w:pStyle w:val="ListParagraph"/>
        <w:numPr>
          <w:ilvl w:val="0"/>
          <w:numId w:val="667"/>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Hydraulic bench</w:t>
      </w:r>
    </w:p>
    <w:p w:rsidR="00A653E8" w:rsidRPr="001212D6" w:rsidRDefault="00A653E8" w:rsidP="00C04F61">
      <w:pPr>
        <w:pStyle w:val="ListParagraph"/>
        <w:numPr>
          <w:ilvl w:val="0"/>
          <w:numId w:val="667"/>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Hydraulic motors</w:t>
      </w:r>
    </w:p>
    <w:p w:rsidR="00A653E8" w:rsidRPr="001212D6" w:rsidRDefault="00A653E8" w:rsidP="00C04F61">
      <w:pPr>
        <w:pStyle w:val="ListParagraph"/>
        <w:numPr>
          <w:ilvl w:val="0"/>
          <w:numId w:val="667"/>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Tachometer</w:t>
      </w:r>
    </w:p>
    <w:p w:rsidR="00A653E8" w:rsidRPr="001212D6" w:rsidRDefault="00A653E8" w:rsidP="00C04F61">
      <w:pPr>
        <w:pStyle w:val="ListParagraph"/>
        <w:numPr>
          <w:ilvl w:val="0"/>
          <w:numId w:val="667"/>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Flow control valve</w:t>
      </w:r>
    </w:p>
    <w:p w:rsidR="00A653E8" w:rsidRPr="001212D6" w:rsidRDefault="00A653E8" w:rsidP="00C04F61">
      <w:pPr>
        <w:pStyle w:val="ListParagraph"/>
        <w:numPr>
          <w:ilvl w:val="0"/>
          <w:numId w:val="667"/>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Direction control valve</w:t>
      </w:r>
    </w:p>
    <w:p w:rsidR="00A653E8" w:rsidRPr="001212D6" w:rsidRDefault="00A653E8" w:rsidP="00C04F61">
      <w:pPr>
        <w:pStyle w:val="ListParagraph"/>
        <w:numPr>
          <w:ilvl w:val="0"/>
          <w:numId w:val="667"/>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Pipe hoses</w:t>
      </w:r>
    </w:p>
    <w:p w:rsidR="00604CF0" w:rsidRPr="00D37C30" w:rsidRDefault="00A653E8" w:rsidP="00D37C30">
      <w:pPr>
        <w:pStyle w:val="ListParagraph"/>
        <w:numPr>
          <w:ilvl w:val="0"/>
          <w:numId w:val="667"/>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Pressure gauges</w:t>
      </w:r>
    </w:p>
    <w:p w:rsidR="00604CF0" w:rsidRPr="001212D6" w:rsidRDefault="000F245F" w:rsidP="00864578">
      <w:pPr>
        <w:pStyle w:val="Heading3"/>
        <w:numPr>
          <w:ilvl w:val="0"/>
          <w:numId w:val="717"/>
        </w:numPr>
        <w:shd w:val="clear" w:color="auto" w:fill="FFC000"/>
        <w:rPr>
          <w:color w:val="000000" w:themeColor="text1"/>
          <w:sz w:val="24"/>
          <w:szCs w:val="24"/>
          <w:lang w:val="en-AU"/>
        </w:rPr>
      </w:pPr>
      <w:bookmarkStart w:id="101" w:name="_Toc28651589"/>
      <w:r w:rsidRPr="001212D6">
        <w:rPr>
          <w:color w:val="000000" w:themeColor="text1"/>
          <w:sz w:val="24"/>
          <w:szCs w:val="24"/>
          <w:lang w:val="en-AU"/>
        </w:rPr>
        <w:lastRenderedPageBreak/>
        <w:t>Op</w:t>
      </w:r>
      <w:r w:rsidR="00604CF0" w:rsidRPr="001212D6">
        <w:rPr>
          <w:color w:val="000000" w:themeColor="text1"/>
          <w:sz w:val="24"/>
          <w:szCs w:val="24"/>
          <w:lang w:val="en-AU"/>
        </w:rPr>
        <w:t>er</w:t>
      </w:r>
      <w:r w:rsidRPr="001212D6">
        <w:rPr>
          <w:color w:val="000000" w:themeColor="text1"/>
          <w:sz w:val="24"/>
          <w:szCs w:val="24"/>
          <w:lang w:val="en-AU"/>
        </w:rPr>
        <w:t xml:space="preserve">ate </w:t>
      </w:r>
      <w:r w:rsidR="00604CF0" w:rsidRPr="001212D6">
        <w:rPr>
          <w:color w:val="000000" w:themeColor="text1"/>
          <w:sz w:val="24"/>
          <w:szCs w:val="24"/>
          <w:lang w:val="en-AU"/>
        </w:rPr>
        <w:t>Pressure Measuring Instruments</w:t>
      </w:r>
      <w:bookmarkEnd w:id="101"/>
    </w:p>
    <w:p w:rsidR="00604CF0" w:rsidRPr="001212D6" w:rsidRDefault="00604CF0" w:rsidP="00604CF0">
      <w:pPr>
        <w:autoSpaceDE w:val="0"/>
        <w:autoSpaceDN w:val="0"/>
        <w:adjustRightInd w:val="0"/>
        <w:spacing w:before="240"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HAnsi" w:hAnsi="Arial"/>
          <w:color w:val="000000" w:themeColor="text1"/>
          <w:sz w:val="22"/>
          <w:szCs w:val="22"/>
          <w:lang w:val="en-GB"/>
        </w:rPr>
        <w:t>This competency standard covers the skills and knowledge required to identify, and explain the construction and working of various pressure measuring devices.</w:t>
      </w:r>
    </w:p>
    <w:tbl>
      <w:tblPr>
        <w:tblStyle w:val="GridTable5Dark-Accent410"/>
        <w:tblW w:w="10165" w:type="dxa"/>
        <w:tblLook w:val="04A0" w:firstRow="1" w:lastRow="0" w:firstColumn="1" w:lastColumn="0" w:noHBand="0" w:noVBand="1"/>
      </w:tblPr>
      <w:tblGrid>
        <w:gridCol w:w="2451"/>
        <w:gridCol w:w="7714"/>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spacing w:line="360" w:lineRule="auto"/>
              <w:ind w:left="427" w:hanging="427"/>
              <w:rPr>
                <w:rFonts w:ascii="Arial" w:hAnsi="Arial"/>
                <w:bCs w:val="0"/>
                <w:color w:val="000000" w:themeColor="text1"/>
                <w:sz w:val="22"/>
                <w:szCs w:val="22"/>
              </w:rPr>
            </w:pPr>
            <w:r w:rsidRPr="00D37C30">
              <w:rPr>
                <w:rFonts w:ascii="Arial" w:hAnsi="Arial"/>
                <w:bCs w:val="0"/>
                <w:color w:val="000000" w:themeColor="text1"/>
                <w:sz w:val="22"/>
                <w:szCs w:val="22"/>
              </w:rPr>
              <w:t>Competency Unit</w:t>
            </w:r>
          </w:p>
        </w:tc>
        <w:tc>
          <w:tcPr>
            <w:tcW w:w="7714" w:type="dxa"/>
          </w:tcPr>
          <w:p w:rsidR="00A653E8" w:rsidRPr="001212D6" w:rsidRDefault="00BB7730" w:rsidP="00604CF0">
            <w:pPr>
              <w:keepNext/>
              <w:keepLines/>
              <w:spacing w:line="360" w:lineRule="auto"/>
              <w:contextualSpacing/>
              <w:jc w:val="both"/>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lang w:val="en-AU"/>
              </w:rPr>
            </w:pPr>
            <w:r w:rsidRPr="00BB7730">
              <w:rPr>
                <w:rFonts w:ascii="Arial" w:hAnsi="Arial"/>
                <w:color w:val="000000" w:themeColor="text1"/>
                <w:sz w:val="22"/>
                <w:szCs w:val="22"/>
                <w:lang w:val="en-AU"/>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spacing w:line="360" w:lineRule="auto"/>
              <w:ind w:left="607" w:hanging="607"/>
              <w:rPr>
                <w:rFonts w:ascii="Arial" w:hAnsi="Arial"/>
                <w:bCs w:val="0"/>
                <w:noProof/>
                <w:color w:val="000000" w:themeColor="text1"/>
                <w:sz w:val="22"/>
                <w:szCs w:val="22"/>
              </w:rPr>
            </w:pPr>
            <w:r w:rsidRPr="00D37C30">
              <w:rPr>
                <w:rFonts w:ascii="Arial" w:hAnsi="Arial"/>
                <w:bCs w:val="0"/>
                <w:noProof/>
                <w:color w:val="000000" w:themeColor="text1"/>
                <w:sz w:val="22"/>
                <w:szCs w:val="22"/>
              </w:rPr>
              <w:t>CU-1: U Tube Manometer</w:t>
            </w:r>
          </w:p>
        </w:tc>
        <w:tc>
          <w:tcPr>
            <w:tcW w:w="7714" w:type="dxa"/>
          </w:tcPr>
          <w:p w:rsidR="00A653E8" w:rsidRPr="001212D6" w:rsidRDefault="00A653E8" w:rsidP="006E5771">
            <w:pPr>
              <w:spacing w:line="360" w:lineRule="auto"/>
              <w:ind w:left="496" w:hanging="496"/>
              <w:jc w:val="both"/>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b/>
                <w:color w:val="000000" w:themeColor="text1"/>
                <w:sz w:val="22"/>
                <w:szCs w:val="22"/>
              </w:rPr>
              <w:t>P-1.</w:t>
            </w:r>
            <w:r w:rsidRPr="001212D6">
              <w:rPr>
                <w:rFonts w:ascii="Arial" w:eastAsiaTheme="minorHAnsi" w:hAnsi="Arial"/>
                <w:color w:val="000000" w:themeColor="text1"/>
                <w:sz w:val="22"/>
                <w:szCs w:val="22"/>
              </w:rPr>
              <w:t xml:space="preserve"> Set up the equipment. </w:t>
            </w:r>
            <w:r w:rsidR="00DE5E37" w:rsidRPr="001212D6">
              <w:rPr>
                <w:rFonts w:ascii="Arial" w:eastAsiaTheme="minorHAnsi" w:hAnsi="Arial"/>
                <w:color w:val="000000" w:themeColor="text1"/>
                <w:sz w:val="22"/>
                <w:szCs w:val="22"/>
              </w:rPr>
              <w:t xml:space="preserve">Next line ? </w:t>
            </w:r>
            <w:r w:rsidRPr="001212D6">
              <w:rPr>
                <w:rFonts w:ascii="Arial" w:eastAsiaTheme="minorHAnsi" w:hAnsi="Arial"/>
                <w:color w:val="000000" w:themeColor="text1"/>
                <w:sz w:val="22"/>
                <w:szCs w:val="22"/>
              </w:rPr>
              <w:t>Connect one leg of manometer to the inlet port and the other leg to the outlet port.</w:t>
            </w:r>
            <w:r w:rsidR="00DE5E37" w:rsidRPr="001212D6">
              <w:rPr>
                <w:rFonts w:ascii="Arial" w:eastAsiaTheme="minorHAnsi" w:hAnsi="Arial"/>
                <w:color w:val="000000" w:themeColor="text1"/>
                <w:sz w:val="22"/>
                <w:szCs w:val="22"/>
              </w:rPr>
              <w:t xml:space="preserve"> Next line ?</w:t>
            </w:r>
            <w:r w:rsidRPr="001212D6">
              <w:rPr>
                <w:rFonts w:ascii="Arial" w:eastAsiaTheme="minorHAnsi" w:hAnsi="Arial"/>
                <w:color w:val="000000" w:themeColor="text1"/>
                <w:sz w:val="22"/>
                <w:szCs w:val="22"/>
              </w:rPr>
              <w:t xml:space="preserve"> Initiate the flow of fluid through the test pipe.</w:t>
            </w:r>
          </w:p>
          <w:p w:rsidR="00A653E8" w:rsidRPr="001212D6" w:rsidRDefault="00A653E8" w:rsidP="006E5771">
            <w:pPr>
              <w:spacing w:line="360" w:lineRule="auto"/>
              <w:ind w:left="496" w:hanging="496"/>
              <w:jc w:val="both"/>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P-2. Observe the.</w:t>
            </w:r>
            <w:r w:rsidR="00DE5E37" w:rsidRPr="001212D6">
              <w:rPr>
                <w:rFonts w:ascii="Arial" w:eastAsiaTheme="minorHAnsi" w:hAnsi="Arial"/>
                <w:color w:val="000000" w:themeColor="text1"/>
                <w:sz w:val="22"/>
                <w:szCs w:val="22"/>
              </w:rPr>
              <w:t xml:space="preserve"> Not clear what is going to be said ??</w:t>
            </w:r>
          </w:p>
          <w:p w:rsidR="00A653E8" w:rsidRPr="001212D6" w:rsidRDefault="00A653E8" w:rsidP="006E5771">
            <w:pPr>
              <w:spacing w:line="360" w:lineRule="auto"/>
              <w:ind w:left="496" w:hanging="496"/>
              <w:jc w:val="both"/>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P-3. Compute the pressure difference between the pipe inlet and outlet.</w:t>
            </w:r>
          </w:p>
          <w:p w:rsidR="00A653E8" w:rsidRPr="001212D6" w:rsidRDefault="00A653E8" w:rsidP="006E5771">
            <w:pPr>
              <w:spacing w:line="360" w:lineRule="auto"/>
              <w:ind w:left="496" w:hanging="496"/>
              <w:jc w:val="both"/>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P-4. Repeat the experiment for various flow rates of fluid through the test pipe.</w:t>
            </w:r>
          </w:p>
        </w:tc>
      </w:tr>
      <w:tr w:rsidR="00546EF8" w:rsidRPr="001212D6" w:rsidTr="004335F5">
        <w:trPr>
          <w:trHeight w:val="510"/>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spacing w:line="360" w:lineRule="auto"/>
              <w:ind w:left="607" w:hanging="607"/>
              <w:rPr>
                <w:rFonts w:ascii="Arial" w:hAnsi="Arial"/>
                <w:bCs w:val="0"/>
                <w:noProof/>
                <w:color w:val="000000" w:themeColor="text1"/>
                <w:sz w:val="22"/>
                <w:szCs w:val="22"/>
              </w:rPr>
            </w:pPr>
            <w:r w:rsidRPr="00D37C30">
              <w:rPr>
                <w:rFonts w:ascii="Arial" w:hAnsi="Arial"/>
                <w:bCs w:val="0"/>
                <w:noProof/>
                <w:color w:val="000000" w:themeColor="text1"/>
                <w:sz w:val="22"/>
                <w:szCs w:val="22"/>
              </w:rPr>
              <w:t>CU-2: Inclined manometer</w:t>
            </w:r>
          </w:p>
          <w:p w:rsidR="00A653E8" w:rsidRPr="00D37C30" w:rsidRDefault="00A653E8" w:rsidP="00604CF0">
            <w:pPr>
              <w:spacing w:line="360" w:lineRule="auto"/>
              <w:ind w:left="607" w:hanging="607"/>
              <w:rPr>
                <w:rFonts w:ascii="Arial" w:hAnsi="Arial"/>
                <w:bCs w:val="0"/>
                <w:noProof/>
                <w:color w:val="000000" w:themeColor="text1"/>
                <w:sz w:val="22"/>
                <w:szCs w:val="22"/>
              </w:rPr>
            </w:pPr>
          </w:p>
        </w:tc>
        <w:tc>
          <w:tcPr>
            <w:tcW w:w="7714" w:type="dxa"/>
          </w:tcPr>
          <w:p w:rsidR="00A653E8" w:rsidRPr="001212D6" w:rsidRDefault="00A653E8" w:rsidP="006E5771">
            <w:pPr>
              <w:spacing w:line="360" w:lineRule="auto"/>
              <w:ind w:left="496" w:hanging="496"/>
              <w:jc w:val="both"/>
              <w:cnfStyle w:val="000000000000" w:firstRow="0" w:lastRow="0" w:firstColumn="0" w:lastColumn="0" w:oddVBand="0" w:evenVBand="0" w:oddHBand="0"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P-5. Set up the equipment. Connect one leg of inclined manometer to the inlet port and the other leg to the outlet port. Initiate the flow of fluid through the test pipe.</w:t>
            </w:r>
            <w:r w:rsidR="00DE5E37" w:rsidRPr="001212D6">
              <w:rPr>
                <w:rFonts w:ascii="Arial" w:hAnsi="Arial"/>
                <w:color w:val="000000" w:themeColor="text1"/>
                <w:sz w:val="22"/>
                <w:szCs w:val="22"/>
              </w:rPr>
              <w:t xml:space="preserve"> Correct according to the previous suggestions</w:t>
            </w:r>
          </w:p>
          <w:p w:rsidR="00A653E8" w:rsidRPr="001212D6" w:rsidRDefault="00A653E8" w:rsidP="006E5771">
            <w:pPr>
              <w:spacing w:line="360" w:lineRule="auto"/>
              <w:ind w:left="496" w:hanging="496"/>
              <w:jc w:val="both"/>
              <w:cnfStyle w:val="000000000000" w:firstRow="0" w:lastRow="0" w:firstColumn="0" w:lastColumn="0" w:oddVBand="0" w:evenVBand="0" w:oddHBand="0"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P-6. Observe the difference in head between the two legs of the manometer and record.</w:t>
            </w:r>
          </w:p>
          <w:p w:rsidR="00A653E8" w:rsidRPr="001212D6" w:rsidRDefault="00A653E8" w:rsidP="006E5771">
            <w:pPr>
              <w:spacing w:line="360" w:lineRule="auto"/>
              <w:ind w:left="496" w:hanging="496"/>
              <w:jc w:val="both"/>
              <w:cnfStyle w:val="000000000000" w:firstRow="0" w:lastRow="0" w:firstColumn="0" w:lastColumn="0" w:oddVBand="0" w:evenVBand="0" w:oddHBand="0"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P-7. Compute the pressure difference between the pipe inlet and outlet.</w:t>
            </w:r>
          </w:p>
          <w:p w:rsidR="00A653E8" w:rsidRPr="001212D6" w:rsidRDefault="00A653E8" w:rsidP="006E5771">
            <w:pPr>
              <w:spacing w:line="360" w:lineRule="auto"/>
              <w:ind w:left="496" w:hanging="496"/>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eastAsiaTheme="minorHAnsi" w:hAnsi="Arial"/>
                <w:color w:val="000000" w:themeColor="text1"/>
                <w:sz w:val="22"/>
                <w:szCs w:val="22"/>
              </w:rPr>
              <w:t>P-8. Repeat the experiment for various flow rates of fluid through the test pipe.</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spacing w:line="360" w:lineRule="auto"/>
              <w:ind w:left="607" w:hanging="607"/>
              <w:rPr>
                <w:rFonts w:ascii="Arial" w:hAnsi="Arial"/>
                <w:bCs w:val="0"/>
                <w:noProof/>
                <w:color w:val="000000" w:themeColor="text1"/>
                <w:sz w:val="22"/>
                <w:szCs w:val="22"/>
              </w:rPr>
            </w:pPr>
            <w:r w:rsidRPr="00D37C30">
              <w:rPr>
                <w:rFonts w:ascii="Arial" w:hAnsi="Arial"/>
                <w:bCs w:val="0"/>
                <w:noProof/>
                <w:color w:val="000000" w:themeColor="text1"/>
                <w:sz w:val="22"/>
                <w:szCs w:val="22"/>
              </w:rPr>
              <w:t>Cu-3: Micro Manometer</w:t>
            </w:r>
          </w:p>
        </w:tc>
        <w:tc>
          <w:tcPr>
            <w:tcW w:w="7714" w:type="dxa"/>
          </w:tcPr>
          <w:p w:rsidR="00A653E8" w:rsidRPr="001212D6" w:rsidRDefault="00A653E8" w:rsidP="006E5771">
            <w:pPr>
              <w:spacing w:line="360" w:lineRule="auto"/>
              <w:ind w:left="496" w:hanging="496"/>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P-1. Observe the enlarged ends of both tubes of the manometer</w:t>
            </w:r>
          </w:p>
          <w:p w:rsidR="00A653E8" w:rsidRPr="001212D6" w:rsidRDefault="00A653E8" w:rsidP="006E5771">
            <w:pPr>
              <w:spacing w:line="360" w:lineRule="auto"/>
              <w:ind w:left="496" w:hanging="496"/>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P-2. Adjust the instrument initially as p1 = p2. </w:t>
            </w:r>
          </w:p>
          <w:p w:rsidR="00A653E8" w:rsidRPr="001212D6" w:rsidRDefault="00A653E8" w:rsidP="006E5771">
            <w:pPr>
              <w:spacing w:line="360" w:lineRule="auto"/>
              <w:ind w:left="496" w:hanging="496"/>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P-3. </w:t>
            </w:r>
            <w:r w:rsidR="00DE5E37" w:rsidRPr="001212D6">
              <w:rPr>
                <w:rFonts w:ascii="Arial" w:eastAsiaTheme="minorHAnsi" w:hAnsi="Arial"/>
                <w:color w:val="000000" w:themeColor="text1"/>
                <w:sz w:val="22"/>
                <w:szCs w:val="22"/>
              </w:rPr>
              <w:t xml:space="preserve">Record  / </w:t>
            </w:r>
            <w:r w:rsidRPr="001212D6">
              <w:rPr>
                <w:rFonts w:ascii="Arial" w:eastAsiaTheme="minorHAnsi" w:hAnsi="Arial"/>
                <w:color w:val="000000" w:themeColor="text1"/>
                <w:sz w:val="22"/>
                <w:szCs w:val="22"/>
              </w:rPr>
              <w:t xml:space="preserve">Note </w:t>
            </w:r>
            <w:r w:rsidR="00DE5E37" w:rsidRPr="001212D6">
              <w:rPr>
                <w:rFonts w:ascii="Arial" w:eastAsiaTheme="minorHAnsi" w:hAnsi="Arial"/>
                <w:color w:val="000000" w:themeColor="text1"/>
                <w:sz w:val="22"/>
                <w:szCs w:val="22"/>
              </w:rPr>
              <w:t xml:space="preserve">down </w:t>
            </w:r>
            <w:r w:rsidRPr="001212D6">
              <w:rPr>
                <w:rFonts w:ascii="Arial" w:eastAsiaTheme="minorHAnsi" w:hAnsi="Arial"/>
                <w:color w:val="000000" w:themeColor="text1"/>
                <w:sz w:val="22"/>
                <w:szCs w:val="22"/>
              </w:rPr>
              <w:t xml:space="preserve">the reading of the micrometer </w:t>
            </w:r>
          </w:p>
          <w:p w:rsidR="00A653E8" w:rsidRPr="001212D6" w:rsidRDefault="00A653E8" w:rsidP="006E5771">
            <w:pPr>
              <w:spacing w:line="360" w:lineRule="auto"/>
              <w:ind w:left="496" w:hanging="496"/>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 P-4. Apply the unknown pressure difference </w:t>
            </w:r>
          </w:p>
          <w:p w:rsidR="00A653E8" w:rsidRPr="001212D6" w:rsidRDefault="00A653E8" w:rsidP="006E5771">
            <w:pPr>
              <w:spacing w:line="360" w:lineRule="auto"/>
              <w:ind w:left="496" w:hanging="496"/>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P-5. Observe the meniscus to move off the hairline, which can be restored to the initial position by raising or lowering the well (mercury sump).</w:t>
            </w:r>
          </w:p>
          <w:p w:rsidR="00A653E8" w:rsidRPr="001212D6" w:rsidRDefault="00A653E8" w:rsidP="006E5771">
            <w:pPr>
              <w:spacing w:line="360" w:lineRule="auto"/>
              <w:ind w:left="496" w:hanging="496"/>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P-6. Note</w:t>
            </w:r>
            <w:r w:rsidR="00DE5E37" w:rsidRPr="001212D6">
              <w:rPr>
                <w:rFonts w:ascii="Arial" w:eastAsiaTheme="minorHAnsi" w:hAnsi="Arial"/>
                <w:color w:val="000000" w:themeColor="text1"/>
                <w:sz w:val="22"/>
                <w:szCs w:val="22"/>
              </w:rPr>
              <w:t xml:space="preserve"> down</w:t>
            </w:r>
            <w:r w:rsidRPr="001212D6">
              <w:rPr>
                <w:rFonts w:ascii="Arial" w:eastAsiaTheme="minorHAnsi" w:hAnsi="Arial"/>
                <w:color w:val="000000" w:themeColor="text1"/>
                <w:sz w:val="22"/>
                <w:szCs w:val="22"/>
              </w:rPr>
              <w:t xml:space="preserve"> the difference in the initial and final micrometer readings</w:t>
            </w:r>
          </w:p>
          <w:p w:rsidR="00A653E8" w:rsidRPr="001212D6" w:rsidRDefault="00A653E8" w:rsidP="006E5771">
            <w:pPr>
              <w:spacing w:line="360" w:lineRule="auto"/>
              <w:ind w:left="496" w:hanging="496"/>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P-7. Note </w:t>
            </w:r>
            <w:r w:rsidR="00DE5E37" w:rsidRPr="001212D6">
              <w:rPr>
                <w:rFonts w:ascii="Arial" w:eastAsiaTheme="minorHAnsi" w:hAnsi="Arial"/>
                <w:color w:val="000000" w:themeColor="text1"/>
                <w:sz w:val="22"/>
                <w:szCs w:val="22"/>
              </w:rPr>
              <w:t xml:space="preserve">down </w:t>
            </w:r>
            <w:r w:rsidRPr="001212D6">
              <w:rPr>
                <w:rFonts w:ascii="Arial" w:eastAsiaTheme="minorHAnsi" w:hAnsi="Arial"/>
                <w:color w:val="000000" w:themeColor="text1"/>
                <w:sz w:val="22"/>
                <w:szCs w:val="22"/>
              </w:rPr>
              <w:t xml:space="preserve">the height of the mercury column and hence the pressure. </w:t>
            </w:r>
          </w:p>
        </w:tc>
      </w:tr>
      <w:tr w:rsidR="00546EF8" w:rsidRPr="001212D6" w:rsidTr="004335F5">
        <w:trPr>
          <w:trHeight w:val="510"/>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spacing w:line="360" w:lineRule="auto"/>
              <w:ind w:left="607" w:hanging="607"/>
              <w:rPr>
                <w:rFonts w:ascii="Arial" w:hAnsi="Arial"/>
                <w:bCs w:val="0"/>
                <w:noProof/>
                <w:color w:val="000000" w:themeColor="text1"/>
                <w:sz w:val="22"/>
                <w:szCs w:val="22"/>
              </w:rPr>
            </w:pPr>
            <w:r w:rsidRPr="00D37C30">
              <w:rPr>
                <w:rFonts w:ascii="Arial" w:hAnsi="Arial"/>
                <w:bCs w:val="0"/>
                <w:color w:val="000000" w:themeColor="text1"/>
                <w:sz w:val="22"/>
                <w:szCs w:val="22"/>
              </w:rPr>
              <w:t>CU-4: Pressure measurement in The Mercury Barometer</w:t>
            </w:r>
          </w:p>
        </w:tc>
        <w:tc>
          <w:tcPr>
            <w:tcW w:w="7714" w:type="dxa"/>
          </w:tcPr>
          <w:p w:rsidR="00A653E8" w:rsidRPr="001212D6" w:rsidRDefault="00A653E8" w:rsidP="006E5771">
            <w:pPr>
              <w:spacing w:line="360" w:lineRule="auto"/>
              <w:ind w:left="496" w:hanging="496"/>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bdr w:val="none" w:sz="0" w:space="0" w:color="auto" w:frame="1"/>
              </w:rPr>
            </w:pPr>
            <w:r w:rsidRPr="001212D6">
              <w:rPr>
                <w:rFonts w:ascii="Arial" w:hAnsi="Arial"/>
                <w:color w:val="000000" w:themeColor="text1"/>
                <w:sz w:val="22"/>
                <w:szCs w:val="22"/>
                <w:bdr w:val="none" w:sz="0" w:space="0" w:color="auto" w:frame="1"/>
              </w:rPr>
              <w:t xml:space="preserve">P-1. Take a reservoir and fill </w:t>
            </w:r>
            <w:r w:rsidR="00DE5E37" w:rsidRPr="001212D6">
              <w:rPr>
                <w:rFonts w:ascii="Arial" w:hAnsi="Arial"/>
                <w:color w:val="000000" w:themeColor="text1"/>
                <w:sz w:val="22"/>
                <w:szCs w:val="22"/>
                <w:bdr w:val="none" w:sz="0" w:space="0" w:color="auto" w:frame="1"/>
              </w:rPr>
              <w:t xml:space="preserve">it </w:t>
            </w:r>
            <w:r w:rsidRPr="001212D6">
              <w:rPr>
                <w:rFonts w:ascii="Arial" w:hAnsi="Arial"/>
                <w:color w:val="000000" w:themeColor="text1"/>
                <w:sz w:val="22"/>
                <w:szCs w:val="22"/>
                <w:bdr w:val="none" w:sz="0" w:space="0" w:color="auto" w:frame="1"/>
              </w:rPr>
              <w:t>with any fluid</w:t>
            </w:r>
          </w:p>
          <w:p w:rsidR="00A653E8" w:rsidRPr="001212D6" w:rsidRDefault="00A653E8" w:rsidP="006E5771">
            <w:pPr>
              <w:spacing w:line="360" w:lineRule="auto"/>
              <w:ind w:left="496" w:hanging="496"/>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bdr w:val="none" w:sz="0" w:space="0" w:color="auto" w:frame="1"/>
              </w:rPr>
            </w:pPr>
            <w:r w:rsidRPr="001212D6">
              <w:rPr>
                <w:rFonts w:ascii="Arial" w:hAnsi="Arial"/>
                <w:color w:val="000000" w:themeColor="text1"/>
                <w:sz w:val="22"/>
                <w:szCs w:val="22"/>
                <w:bdr w:val="none" w:sz="0" w:space="0" w:color="auto" w:frame="1"/>
              </w:rPr>
              <w:t xml:space="preserve">P-2. Put a glass tube in the reservoir in </w:t>
            </w:r>
            <w:r w:rsidR="00DE5E37" w:rsidRPr="001212D6">
              <w:rPr>
                <w:rFonts w:ascii="Arial" w:hAnsi="Arial"/>
                <w:color w:val="000000" w:themeColor="text1"/>
                <w:sz w:val="22"/>
                <w:szCs w:val="22"/>
                <w:bdr w:val="none" w:sz="0" w:space="0" w:color="auto" w:frame="1"/>
              </w:rPr>
              <w:t xml:space="preserve">the </w:t>
            </w:r>
            <w:r w:rsidRPr="001212D6">
              <w:rPr>
                <w:rFonts w:ascii="Arial" w:hAnsi="Arial"/>
                <w:color w:val="000000" w:themeColor="text1"/>
                <w:sz w:val="22"/>
                <w:szCs w:val="22"/>
                <w:bdr w:val="none" w:sz="0" w:space="0" w:color="auto" w:frame="1"/>
              </w:rPr>
              <w:t>inverted state</w:t>
            </w:r>
          </w:p>
          <w:p w:rsidR="00A653E8" w:rsidRPr="001212D6" w:rsidRDefault="00A653E8" w:rsidP="006E5771">
            <w:pPr>
              <w:spacing w:line="360" w:lineRule="auto"/>
              <w:ind w:left="496" w:hanging="496"/>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bdr w:val="none" w:sz="0" w:space="0" w:color="auto" w:frame="1"/>
              </w:rPr>
            </w:pPr>
            <w:r w:rsidRPr="001212D6">
              <w:rPr>
                <w:rFonts w:ascii="Arial" w:hAnsi="Arial"/>
                <w:color w:val="000000" w:themeColor="text1"/>
                <w:sz w:val="22"/>
                <w:szCs w:val="22"/>
                <w:bdr w:val="none" w:sz="0" w:space="0" w:color="auto" w:frame="1"/>
              </w:rPr>
              <w:t>P-3. Make the top portion of glass tube as air tight while the internal surface as complete vacuum</w:t>
            </w:r>
          </w:p>
          <w:p w:rsidR="00A653E8" w:rsidRPr="001212D6" w:rsidRDefault="00A653E8" w:rsidP="006E5771">
            <w:pPr>
              <w:spacing w:line="360" w:lineRule="auto"/>
              <w:ind w:left="496" w:hanging="496"/>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bdr w:val="none" w:sz="0" w:space="0" w:color="auto" w:frame="1"/>
              </w:rPr>
            </w:pPr>
            <w:r w:rsidRPr="001212D6">
              <w:rPr>
                <w:rFonts w:ascii="Arial" w:hAnsi="Arial"/>
                <w:color w:val="000000" w:themeColor="text1"/>
                <w:sz w:val="22"/>
                <w:szCs w:val="22"/>
                <w:bdr w:val="none" w:sz="0" w:space="0" w:color="auto" w:frame="1"/>
              </w:rPr>
              <w:t>P-4. When the glass tube is dipped in the tank, an improper balanced pressure is created</w:t>
            </w:r>
          </w:p>
          <w:p w:rsidR="00A653E8" w:rsidRPr="001212D6" w:rsidRDefault="00A653E8" w:rsidP="006E5771">
            <w:pPr>
              <w:spacing w:line="360" w:lineRule="auto"/>
              <w:ind w:left="496" w:hanging="496"/>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bdr w:val="none" w:sz="0" w:space="0" w:color="auto" w:frame="1"/>
              </w:rPr>
            </w:pPr>
            <w:r w:rsidRPr="001212D6">
              <w:rPr>
                <w:rFonts w:ascii="Arial" w:hAnsi="Arial"/>
                <w:color w:val="000000" w:themeColor="text1"/>
                <w:sz w:val="22"/>
                <w:szCs w:val="22"/>
                <w:bdr w:val="none" w:sz="0" w:space="0" w:color="auto" w:frame="1"/>
              </w:rPr>
              <w:t>P-5. Observe</w:t>
            </w:r>
            <w:r w:rsidR="00DE5E37" w:rsidRPr="001212D6">
              <w:rPr>
                <w:rFonts w:ascii="Arial" w:hAnsi="Arial"/>
                <w:color w:val="000000" w:themeColor="text1"/>
                <w:sz w:val="22"/>
                <w:szCs w:val="22"/>
                <w:bdr w:val="none" w:sz="0" w:space="0" w:color="auto" w:frame="1"/>
              </w:rPr>
              <w:t xml:space="preserve"> the </w:t>
            </w:r>
            <w:r w:rsidRPr="001212D6">
              <w:rPr>
                <w:rFonts w:ascii="Arial" w:hAnsi="Arial"/>
                <w:color w:val="000000" w:themeColor="text1"/>
                <w:sz w:val="22"/>
                <w:szCs w:val="22"/>
                <w:bdr w:val="none" w:sz="0" w:space="0" w:color="auto" w:frame="1"/>
              </w:rPr>
              <w:t xml:space="preserve"> water from the tank rises in the tube</w:t>
            </w:r>
          </w:p>
          <w:p w:rsidR="00A653E8" w:rsidRPr="001212D6" w:rsidRDefault="00A653E8" w:rsidP="006E5771">
            <w:pPr>
              <w:spacing w:line="360" w:lineRule="auto"/>
              <w:ind w:left="496" w:hanging="496"/>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bdr w:val="none" w:sz="0" w:space="0" w:color="auto" w:frame="1"/>
              </w:rPr>
            </w:pPr>
            <w:r w:rsidRPr="001212D6">
              <w:rPr>
                <w:rFonts w:ascii="Arial" w:hAnsi="Arial"/>
                <w:color w:val="000000" w:themeColor="text1"/>
                <w:sz w:val="22"/>
                <w:szCs w:val="22"/>
                <w:bdr w:val="none" w:sz="0" w:space="0" w:color="auto" w:frame="1"/>
              </w:rPr>
              <w:t xml:space="preserve">P-6. Note that the water would </w:t>
            </w:r>
            <w:r w:rsidR="00DE5E37" w:rsidRPr="001212D6">
              <w:rPr>
                <w:rFonts w:ascii="Arial" w:hAnsi="Arial"/>
                <w:color w:val="000000" w:themeColor="text1"/>
                <w:sz w:val="22"/>
                <w:szCs w:val="22"/>
                <w:bdr w:val="none" w:sz="0" w:space="0" w:color="auto" w:frame="1"/>
              </w:rPr>
              <w:t xml:space="preserve">??? </w:t>
            </w:r>
            <w:r w:rsidRPr="001212D6">
              <w:rPr>
                <w:rFonts w:ascii="Arial" w:hAnsi="Arial"/>
                <w:color w:val="000000" w:themeColor="text1"/>
                <w:sz w:val="22"/>
                <w:szCs w:val="22"/>
                <w:bdr w:val="none" w:sz="0" w:space="0" w:color="auto" w:frame="1"/>
              </w:rPr>
              <w:t>rise to particular height/ limit</w:t>
            </w:r>
          </w:p>
          <w:p w:rsidR="00A653E8" w:rsidRPr="001212D6" w:rsidRDefault="00A653E8" w:rsidP="006E5771">
            <w:pPr>
              <w:spacing w:line="360" w:lineRule="auto"/>
              <w:ind w:left="496" w:hanging="496"/>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bdr w:val="none" w:sz="0" w:space="0" w:color="auto" w:frame="1"/>
              </w:rPr>
            </w:pPr>
            <w:r w:rsidRPr="001212D6">
              <w:rPr>
                <w:rFonts w:ascii="Arial" w:hAnsi="Arial"/>
                <w:color w:val="000000" w:themeColor="text1"/>
                <w:sz w:val="22"/>
                <w:szCs w:val="22"/>
                <w:bdr w:val="none" w:sz="0" w:space="0" w:color="auto" w:frame="1"/>
              </w:rPr>
              <w:lastRenderedPageBreak/>
              <w:t xml:space="preserve">P-7. Note </w:t>
            </w:r>
            <w:r w:rsidR="00DE5E37" w:rsidRPr="001212D6">
              <w:rPr>
                <w:rFonts w:ascii="Arial" w:hAnsi="Arial"/>
                <w:color w:val="000000" w:themeColor="text1"/>
                <w:sz w:val="22"/>
                <w:szCs w:val="22"/>
                <w:bdr w:val="none" w:sz="0" w:space="0" w:color="auto" w:frame="1"/>
              </w:rPr>
              <w:t xml:space="preserve">down the </w:t>
            </w:r>
            <w:r w:rsidRPr="001212D6">
              <w:rPr>
                <w:rFonts w:ascii="Arial" w:hAnsi="Arial"/>
                <w:color w:val="000000" w:themeColor="text1"/>
                <w:sz w:val="22"/>
                <w:szCs w:val="22"/>
                <w:bdr w:val="none" w:sz="0" w:space="0" w:color="auto" w:frame="1"/>
              </w:rPr>
              <w:t xml:space="preserve"> point where the water</w:t>
            </w:r>
            <w:r w:rsidR="00DE5E37" w:rsidRPr="001212D6">
              <w:rPr>
                <w:rFonts w:ascii="Arial" w:hAnsi="Arial"/>
                <w:color w:val="000000" w:themeColor="text1"/>
                <w:sz w:val="22"/>
                <w:szCs w:val="22"/>
                <w:bdr w:val="none" w:sz="0" w:space="0" w:color="auto" w:frame="1"/>
              </w:rPr>
              <w:t xml:space="preserve"> will</w:t>
            </w:r>
            <w:r w:rsidRPr="001212D6">
              <w:rPr>
                <w:rFonts w:ascii="Arial" w:hAnsi="Arial"/>
                <w:color w:val="000000" w:themeColor="text1"/>
                <w:sz w:val="22"/>
                <w:szCs w:val="22"/>
                <w:bdr w:val="none" w:sz="0" w:space="0" w:color="auto" w:frame="1"/>
              </w:rPr>
              <w:t xml:space="preserve">  stop lifting up</w:t>
            </w:r>
          </w:p>
          <w:p w:rsidR="00A653E8" w:rsidRPr="001212D6" w:rsidRDefault="00A653E8" w:rsidP="006E5771">
            <w:pPr>
              <w:spacing w:line="360" w:lineRule="auto"/>
              <w:ind w:left="496" w:hanging="496"/>
              <w:cnfStyle w:val="000000000000" w:firstRow="0" w:lastRow="0" w:firstColumn="0" w:lastColumn="0" w:oddVBand="0" w:evenVBand="0" w:oddHBand="0" w:evenHBand="0" w:firstRowFirstColumn="0" w:firstRowLastColumn="0" w:lastRowFirstColumn="0" w:lastRowLastColumn="0"/>
              <w:rPr>
                <w:rFonts w:ascii="Arial" w:eastAsiaTheme="minorHAnsi" w:hAnsi="Arial"/>
                <w:color w:val="000000" w:themeColor="text1"/>
                <w:sz w:val="22"/>
                <w:szCs w:val="22"/>
                <w:shd w:val="clear" w:color="auto" w:fill="FFFFFF"/>
              </w:rPr>
            </w:pPr>
            <w:r w:rsidRPr="001212D6">
              <w:rPr>
                <w:rFonts w:ascii="Arial" w:hAnsi="Arial"/>
                <w:color w:val="000000" w:themeColor="text1"/>
                <w:sz w:val="22"/>
                <w:szCs w:val="22"/>
                <w:bdr w:val="none" w:sz="0" w:space="0" w:color="auto" w:frame="1"/>
              </w:rPr>
              <w:t xml:space="preserve">P-8. This </w:t>
            </w:r>
            <w:r w:rsidR="00DE5E37" w:rsidRPr="001212D6">
              <w:rPr>
                <w:rFonts w:ascii="Arial" w:hAnsi="Arial"/>
                <w:color w:val="000000" w:themeColor="text1"/>
                <w:sz w:val="22"/>
                <w:szCs w:val="22"/>
                <w:bdr w:val="none" w:sz="0" w:space="0" w:color="auto" w:frame="1"/>
              </w:rPr>
              <w:t xml:space="preserve">?? </w:t>
            </w:r>
            <w:r w:rsidRPr="001212D6">
              <w:rPr>
                <w:rFonts w:ascii="Arial" w:hAnsi="Arial"/>
                <w:color w:val="000000" w:themeColor="text1"/>
                <w:sz w:val="22"/>
                <w:szCs w:val="22"/>
                <w:bdr w:val="none" w:sz="0" w:space="0" w:color="auto" w:frame="1"/>
              </w:rPr>
              <w:t xml:space="preserve">pressure noted directly from the scale of the tube would give us the exact atmospheric/ air pressure </w:t>
            </w:r>
            <w:r w:rsidR="00DE5E37" w:rsidRPr="001212D6">
              <w:rPr>
                <w:rFonts w:ascii="Arial" w:hAnsi="Arial"/>
                <w:color w:val="000000" w:themeColor="text1"/>
                <w:sz w:val="22"/>
                <w:szCs w:val="22"/>
                <w:bdr w:val="none" w:sz="0" w:space="0" w:color="auto" w:frame="1"/>
              </w:rPr>
              <w:t>not clear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spacing w:line="360" w:lineRule="auto"/>
              <w:ind w:left="607" w:hanging="607"/>
              <w:rPr>
                <w:rFonts w:ascii="Arial" w:hAnsi="Arial"/>
                <w:bCs w:val="0"/>
                <w:color w:val="000000" w:themeColor="text1"/>
                <w:sz w:val="22"/>
                <w:szCs w:val="22"/>
              </w:rPr>
            </w:pPr>
            <w:r w:rsidRPr="00D37C30">
              <w:rPr>
                <w:rFonts w:ascii="Arial" w:hAnsi="Arial"/>
                <w:bCs w:val="0"/>
                <w:color w:val="000000" w:themeColor="text1"/>
                <w:sz w:val="22"/>
                <w:szCs w:val="22"/>
              </w:rPr>
              <w:lastRenderedPageBreak/>
              <w:t>CU-5: Borden Tube</w:t>
            </w:r>
          </w:p>
        </w:tc>
        <w:tc>
          <w:tcPr>
            <w:tcW w:w="7714" w:type="dxa"/>
          </w:tcPr>
          <w:p w:rsidR="00A653E8" w:rsidRPr="001212D6" w:rsidRDefault="00A653E8" w:rsidP="006E5771">
            <w:pPr>
              <w:shd w:val="clear" w:color="auto" w:fill="FFFFFF"/>
              <w:spacing w:line="360" w:lineRule="auto"/>
              <w:ind w:left="496" w:hanging="496"/>
              <w:jc w:val="both"/>
              <w:textAlignment w:val="baseline"/>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bdr w:val="none" w:sz="0" w:space="0" w:color="auto" w:frame="1"/>
              </w:rPr>
            </w:pPr>
            <w:r w:rsidRPr="001212D6">
              <w:rPr>
                <w:rFonts w:ascii="Arial" w:hAnsi="Arial"/>
                <w:color w:val="000000" w:themeColor="text1"/>
                <w:sz w:val="22"/>
                <w:szCs w:val="22"/>
                <w:bdr w:val="none" w:sz="0" w:space="0" w:color="auto" w:frame="1"/>
              </w:rPr>
              <w:t xml:space="preserve">P-1. Observe the device consisting of a metallic tube of elliptical section closed at </w:t>
            </w:r>
            <w:r w:rsidR="00DE5E37" w:rsidRPr="001212D6">
              <w:rPr>
                <w:rFonts w:ascii="Arial" w:hAnsi="Arial"/>
                <w:color w:val="000000" w:themeColor="text1"/>
                <w:sz w:val="22"/>
                <w:szCs w:val="22"/>
                <w:bdr w:val="none" w:sz="0" w:space="0" w:color="auto" w:frame="1"/>
              </w:rPr>
              <w:t xml:space="preserve">?? </w:t>
            </w:r>
            <w:r w:rsidRPr="001212D6">
              <w:rPr>
                <w:rFonts w:ascii="Arial" w:hAnsi="Arial"/>
                <w:color w:val="000000" w:themeColor="text1"/>
                <w:sz w:val="22"/>
                <w:szCs w:val="22"/>
                <w:bdr w:val="none" w:sz="0" w:space="0" w:color="auto" w:frame="1"/>
              </w:rPr>
              <w:t>one end A</w:t>
            </w:r>
          </w:p>
          <w:p w:rsidR="00A653E8" w:rsidRPr="001212D6" w:rsidRDefault="00A653E8" w:rsidP="006E5771">
            <w:pPr>
              <w:shd w:val="clear" w:color="auto" w:fill="FFFFFF"/>
              <w:spacing w:line="360" w:lineRule="auto"/>
              <w:ind w:left="496" w:hanging="496"/>
              <w:jc w:val="both"/>
              <w:textAlignment w:val="baseline"/>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bdr w:val="none" w:sz="0" w:space="0" w:color="auto" w:frame="1"/>
              </w:rPr>
            </w:pPr>
            <w:r w:rsidRPr="001212D6">
              <w:rPr>
                <w:rFonts w:ascii="Arial" w:hAnsi="Arial"/>
                <w:color w:val="000000" w:themeColor="text1"/>
                <w:sz w:val="22"/>
                <w:szCs w:val="22"/>
                <w:bdr w:val="none" w:sz="0" w:space="0" w:color="auto" w:frame="1"/>
              </w:rPr>
              <w:t xml:space="preserve">P-2. Note the other end B being fitted to the gauge point where the pressure is to be measured. </w:t>
            </w:r>
            <w:r w:rsidR="00DE5E37" w:rsidRPr="001212D6">
              <w:rPr>
                <w:rFonts w:ascii="Arial" w:hAnsi="Arial"/>
                <w:color w:val="000000" w:themeColor="text1"/>
                <w:sz w:val="22"/>
                <w:szCs w:val="22"/>
                <w:bdr w:val="none" w:sz="0" w:space="0" w:color="auto" w:frame="1"/>
              </w:rPr>
              <w:t>Not clear ??</w:t>
            </w:r>
          </w:p>
          <w:p w:rsidR="00A653E8" w:rsidRPr="001212D6" w:rsidRDefault="00A653E8" w:rsidP="006E5771">
            <w:pPr>
              <w:shd w:val="clear" w:color="auto" w:fill="FFFFFF"/>
              <w:spacing w:line="360" w:lineRule="auto"/>
              <w:ind w:left="496" w:hanging="496"/>
              <w:jc w:val="both"/>
              <w:textAlignment w:val="baseline"/>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bdr w:val="none" w:sz="0" w:space="0" w:color="auto" w:frame="1"/>
              </w:rPr>
            </w:pPr>
            <w:r w:rsidRPr="001212D6">
              <w:rPr>
                <w:rFonts w:ascii="Arial" w:hAnsi="Arial"/>
                <w:color w:val="000000" w:themeColor="text1"/>
                <w:sz w:val="22"/>
                <w:szCs w:val="22"/>
                <w:bdr w:val="none" w:sz="0" w:space="0" w:color="auto" w:frame="1"/>
              </w:rPr>
              <w:t>P-3. Enter the fluid in the tube</w:t>
            </w:r>
          </w:p>
          <w:p w:rsidR="00A653E8" w:rsidRPr="001212D6" w:rsidRDefault="00A653E8" w:rsidP="006E5771">
            <w:pPr>
              <w:shd w:val="clear" w:color="auto" w:fill="FFFFFF"/>
              <w:spacing w:line="360" w:lineRule="auto"/>
              <w:ind w:left="496" w:hanging="496"/>
              <w:jc w:val="both"/>
              <w:textAlignment w:val="baseline"/>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bdr w:val="none" w:sz="0" w:space="0" w:color="auto" w:frame="1"/>
              </w:rPr>
              <w:t>P-4. Observe the tube tending to straighten.</w:t>
            </w:r>
          </w:p>
          <w:p w:rsidR="00A653E8" w:rsidRPr="001212D6" w:rsidRDefault="00A653E8" w:rsidP="006E5771">
            <w:pPr>
              <w:shd w:val="clear" w:color="auto" w:fill="FFFFFF"/>
              <w:spacing w:line="360" w:lineRule="auto"/>
              <w:ind w:left="496" w:hanging="496"/>
              <w:jc w:val="both"/>
              <w:textAlignment w:val="baseline"/>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bdr w:val="none" w:sz="0" w:space="0" w:color="auto" w:frame="1"/>
              </w:rPr>
            </w:pPr>
            <w:r w:rsidRPr="001212D6">
              <w:rPr>
                <w:rFonts w:ascii="Arial" w:hAnsi="Arial"/>
                <w:color w:val="000000" w:themeColor="text1"/>
                <w:sz w:val="22"/>
                <w:szCs w:val="22"/>
                <w:bdr w:val="none" w:sz="0" w:space="0" w:color="auto" w:frame="1"/>
              </w:rPr>
              <w:t>P-5. Observe a pinion-sector arrangement pivoted with the pointer needle and already calibrated markings</w:t>
            </w:r>
            <w:r w:rsidR="00DE5E37" w:rsidRPr="001212D6">
              <w:rPr>
                <w:rFonts w:ascii="Arial" w:hAnsi="Arial"/>
                <w:color w:val="000000" w:themeColor="text1"/>
                <w:sz w:val="22"/>
                <w:szCs w:val="22"/>
                <w:bdr w:val="none" w:sz="0" w:space="0" w:color="auto" w:frame="1"/>
              </w:rPr>
              <w:t xml:space="preserve"> not clear ?</w:t>
            </w:r>
          </w:p>
          <w:p w:rsidR="00A653E8" w:rsidRPr="001212D6" w:rsidRDefault="00A653E8" w:rsidP="006E5771">
            <w:pPr>
              <w:shd w:val="clear" w:color="auto" w:fill="FFFFFF"/>
              <w:spacing w:line="360" w:lineRule="auto"/>
              <w:ind w:left="496" w:hanging="496"/>
              <w:jc w:val="both"/>
              <w:textAlignment w:val="baseline"/>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bdr w:val="none" w:sz="0" w:space="0" w:color="auto" w:frame="1"/>
              </w:rPr>
            </w:pPr>
            <w:r w:rsidRPr="001212D6">
              <w:rPr>
                <w:rFonts w:ascii="Arial" w:hAnsi="Arial"/>
                <w:color w:val="000000" w:themeColor="text1"/>
                <w:sz w:val="22"/>
                <w:szCs w:val="22"/>
                <w:bdr w:val="none" w:sz="0" w:space="0" w:color="auto" w:frame="1"/>
              </w:rPr>
              <w:t xml:space="preserve">P-6. Note the small elastic deformation of the tube is </w:t>
            </w:r>
            <w:r w:rsidR="00DE5E37" w:rsidRPr="001212D6">
              <w:rPr>
                <w:rFonts w:ascii="Arial" w:hAnsi="Arial"/>
                <w:color w:val="000000" w:themeColor="text1"/>
                <w:sz w:val="22"/>
                <w:szCs w:val="22"/>
                <w:bdr w:val="none" w:sz="0" w:space="0" w:color="auto" w:frame="1"/>
              </w:rPr>
              <w:t xml:space="preserve">?? </w:t>
            </w:r>
            <w:r w:rsidRPr="001212D6">
              <w:rPr>
                <w:rFonts w:ascii="Arial" w:hAnsi="Arial"/>
                <w:color w:val="000000" w:themeColor="text1"/>
                <w:sz w:val="22"/>
                <w:szCs w:val="22"/>
                <w:bdr w:val="none" w:sz="0" w:space="0" w:color="auto" w:frame="1"/>
              </w:rPr>
              <w:t xml:space="preserve">communicated to a pointer over a graduated dial. </w:t>
            </w:r>
          </w:p>
          <w:p w:rsidR="00A653E8" w:rsidRPr="001212D6" w:rsidRDefault="00A653E8" w:rsidP="006E5771">
            <w:pPr>
              <w:shd w:val="clear" w:color="auto" w:fill="FFFFFF"/>
              <w:spacing w:line="360" w:lineRule="auto"/>
              <w:ind w:left="496" w:hanging="496"/>
              <w:jc w:val="both"/>
              <w:textAlignment w:val="baseline"/>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bdr w:val="none" w:sz="0" w:space="0" w:color="auto" w:frame="1"/>
              </w:rPr>
              <w:t>P-7. Calibrate the device by subjecting it to various known pressures.</w:t>
            </w:r>
          </w:p>
        </w:tc>
      </w:tr>
      <w:tr w:rsidR="00546EF8" w:rsidRPr="001212D6" w:rsidTr="004335F5">
        <w:trPr>
          <w:trHeight w:val="510"/>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spacing w:line="360" w:lineRule="auto"/>
              <w:ind w:left="607" w:hanging="607"/>
              <w:rPr>
                <w:rFonts w:ascii="Arial" w:hAnsi="Arial"/>
                <w:bCs w:val="0"/>
                <w:color w:val="000000" w:themeColor="text1"/>
                <w:sz w:val="22"/>
                <w:szCs w:val="22"/>
              </w:rPr>
            </w:pPr>
            <w:r w:rsidRPr="00D37C30">
              <w:rPr>
                <w:rFonts w:ascii="Arial" w:eastAsiaTheme="minorHAnsi" w:hAnsi="Arial"/>
                <w:color w:val="000000" w:themeColor="text1"/>
                <w:sz w:val="22"/>
                <w:szCs w:val="22"/>
              </w:rPr>
              <w:t>CU-6: Piezo Metric Tube</w:t>
            </w:r>
          </w:p>
        </w:tc>
        <w:tc>
          <w:tcPr>
            <w:tcW w:w="7714" w:type="dxa"/>
          </w:tcPr>
          <w:p w:rsidR="00A653E8" w:rsidRPr="001212D6" w:rsidRDefault="00A653E8" w:rsidP="006E5771">
            <w:pPr>
              <w:shd w:val="clear" w:color="auto" w:fill="FFFFFF"/>
              <w:spacing w:line="360" w:lineRule="auto"/>
              <w:ind w:left="496" w:hanging="496"/>
              <w:jc w:val="both"/>
              <w:textAlignment w:val="baseline"/>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P-1. Close all the valves of the tubes </w:t>
            </w:r>
            <w:r w:rsidRPr="001212D6">
              <w:rPr>
                <w:rFonts w:ascii="Arial" w:hAnsi="Arial"/>
                <w:color w:val="000000" w:themeColor="text1"/>
                <w:sz w:val="22"/>
                <w:szCs w:val="22"/>
                <w:u w:val="single"/>
              </w:rPr>
              <w:t>manifold</w:t>
            </w:r>
            <w:r w:rsidR="0072701C" w:rsidRPr="001212D6">
              <w:rPr>
                <w:rFonts w:ascii="Arial" w:hAnsi="Arial"/>
                <w:color w:val="000000" w:themeColor="text1"/>
                <w:sz w:val="22"/>
                <w:szCs w:val="22"/>
              </w:rPr>
              <w:t xml:space="preserve"> ??</w:t>
            </w:r>
            <w:r w:rsidRPr="001212D6">
              <w:rPr>
                <w:rFonts w:ascii="Arial" w:hAnsi="Arial"/>
                <w:color w:val="000000" w:themeColor="text1"/>
                <w:sz w:val="22"/>
                <w:szCs w:val="22"/>
              </w:rPr>
              <w:t xml:space="preserve">. </w:t>
            </w:r>
          </w:p>
          <w:p w:rsidR="00A653E8" w:rsidRPr="001212D6" w:rsidRDefault="00A653E8" w:rsidP="006E5771">
            <w:pPr>
              <w:shd w:val="clear" w:color="auto" w:fill="FFFFFF"/>
              <w:spacing w:line="360" w:lineRule="auto"/>
              <w:ind w:left="496" w:hanging="496"/>
              <w:jc w:val="both"/>
              <w:textAlignment w:val="baseline"/>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Fill the tank until the lower part of the piezo metric tube is in contact with water. </w:t>
            </w:r>
          </w:p>
          <w:p w:rsidR="00A653E8" w:rsidRPr="001212D6" w:rsidRDefault="00A653E8" w:rsidP="006E5771">
            <w:pPr>
              <w:shd w:val="clear" w:color="auto" w:fill="FFFFFF"/>
              <w:spacing w:line="360" w:lineRule="auto"/>
              <w:ind w:left="496" w:hanging="496"/>
              <w:jc w:val="both"/>
              <w:textAlignment w:val="baseline"/>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P-3. Connect the pump to the upper plug of the tank with the non-return valve in the correct direction and pressurize the tank. </w:t>
            </w:r>
          </w:p>
          <w:p w:rsidR="00A653E8" w:rsidRPr="001212D6" w:rsidRDefault="00A653E8" w:rsidP="006E5771">
            <w:pPr>
              <w:shd w:val="clear" w:color="auto" w:fill="FFFFFF"/>
              <w:spacing w:line="360" w:lineRule="auto"/>
              <w:ind w:left="496" w:hanging="496"/>
              <w:jc w:val="both"/>
              <w:textAlignment w:val="baseline"/>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P-4. Observe </w:t>
            </w:r>
            <w:r w:rsidRPr="001212D6">
              <w:rPr>
                <w:rFonts w:ascii="Arial" w:hAnsi="Arial"/>
                <w:color w:val="000000" w:themeColor="text1"/>
                <w:sz w:val="22"/>
                <w:szCs w:val="22"/>
                <w:u w:val="single"/>
              </w:rPr>
              <w:t>if</w:t>
            </w:r>
            <w:r w:rsidRPr="001212D6">
              <w:rPr>
                <w:rFonts w:ascii="Arial" w:hAnsi="Arial"/>
                <w:color w:val="000000" w:themeColor="text1"/>
                <w:sz w:val="22"/>
                <w:szCs w:val="22"/>
              </w:rPr>
              <w:t xml:space="preserve"> </w:t>
            </w:r>
            <w:r w:rsidR="0072701C" w:rsidRPr="001212D6">
              <w:rPr>
                <w:rFonts w:ascii="Arial" w:hAnsi="Arial"/>
                <w:color w:val="000000" w:themeColor="text1"/>
                <w:sz w:val="22"/>
                <w:szCs w:val="22"/>
              </w:rPr>
              <w:t xml:space="preserve">?? </w:t>
            </w:r>
            <w:r w:rsidRPr="001212D6">
              <w:rPr>
                <w:rFonts w:ascii="Arial" w:hAnsi="Arial"/>
                <w:color w:val="000000" w:themeColor="text1"/>
                <w:sz w:val="22"/>
                <w:szCs w:val="22"/>
              </w:rPr>
              <w:t xml:space="preserve">the water head in the piezo metric tube rises. </w:t>
            </w:r>
          </w:p>
          <w:p w:rsidR="00A653E8" w:rsidRPr="001212D6" w:rsidRDefault="00A653E8" w:rsidP="006E5771">
            <w:pPr>
              <w:shd w:val="clear" w:color="auto" w:fill="FFFFFF"/>
              <w:spacing w:line="360" w:lineRule="auto"/>
              <w:ind w:left="496" w:hanging="496"/>
              <w:jc w:val="both"/>
              <w:textAlignment w:val="baseline"/>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bdr w:val="none" w:sz="0" w:space="0" w:color="auto" w:frame="1"/>
              </w:rPr>
            </w:pPr>
            <w:r w:rsidRPr="001212D6">
              <w:rPr>
                <w:rFonts w:ascii="Arial" w:hAnsi="Arial"/>
                <w:color w:val="000000" w:themeColor="text1"/>
                <w:sz w:val="22"/>
                <w:szCs w:val="22"/>
              </w:rPr>
              <w:t>P-5. Observe the level</w:t>
            </w:r>
            <w:r w:rsidR="0072701C" w:rsidRPr="001212D6">
              <w:rPr>
                <w:rFonts w:ascii="Arial" w:hAnsi="Arial"/>
                <w:color w:val="000000" w:themeColor="text1"/>
                <w:sz w:val="22"/>
                <w:szCs w:val="22"/>
              </w:rPr>
              <w:t xml:space="preserve"> whether it</w:t>
            </w:r>
            <w:r w:rsidRPr="001212D6">
              <w:rPr>
                <w:rFonts w:ascii="Arial" w:hAnsi="Arial"/>
                <w:color w:val="000000" w:themeColor="text1"/>
                <w:sz w:val="22"/>
                <w:szCs w:val="22"/>
              </w:rPr>
              <w:t xml:space="preserve"> is  constant </w:t>
            </w:r>
            <w:r w:rsidR="0072701C" w:rsidRPr="001212D6">
              <w:rPr>
                <w:rFonts w:ascii="Arial" w:hAnsi="Arial"/>
                <w:color w:val="000000" w:themeColor="text1"/>
                <w:sz w:val="22"/>
                <w:szCs w:val="22"/>
              </w:rPr>
              <w:t xml:space="preserve">or not, when the is stopped.  </w:t>
            </w:r>
          </w:p>
        </w:tc>
      </w:tr>
      <w:tr w:rsidR="00A653E8" w:rsidRPr="001212D6" w:rsidTr="004335F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spacing w:line="360" w:lineRule="auto"/>
              <w:ind w:left="607" w:hanging="607"/>
              <w:rPr>
                <w:rFonts w:ascii="Arial" w:hAnsi="Arial"/>
                <w:bCs w:val="0"/>
                <w:color w:val="000000" w:themeColor="text1"/>
                <w:sz w:val="22"/>
                <w:szCs w:val="22"/>
              </w:rPr>
            </w:pPr>
            <w:r w:rsidRPr="00D37C30">
              <w:rPr>
                <w:rFonts w:ascii="Arial" w:eastAsiaTheme="minorHAnsi" w:hAnsi="Arial"/>
                <w:color w:val="000000" w:themeColor="text1"/>
                <w:sz w:val="22"/>
                <w:szCs w:val="22"/>
              </w:rPr>
              <w:t>CU-7: Elastic Diaphragms</w:t>
            </w:r>
          </w:p>
        </w:tc>
        <w:tc>
          <w:tcPr>
            <w:tcW w:w="7714" w:type="dxa"/>
          </w:tcPr>
          <w:p w:rsidR="00A653E8" w:rsidRPr="001212D6" w:rsidRDefault="00A653E8" w:rsidP="006E5771">
            <w:pPr>
              <w:spacing w:line="360" w:lineRule="auto"/>
              <w:ind w:left="496" w:hanging="496"/>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P-1. Observe the diaphragm </w:t>
            </w:r>
            <w:r w:rsidR="004169B5" w:rsidRPr="001212D6">
              <w:rPr>
                <w:rFonts w:ascii="Arial" w:eastAsiaTheme="minorHAnsi" w:hAnsi="Arial"/>
                <w:color w:val="000000" w:themeColor="text1"/>
                <w:sz w:val="22"/>
                <w:szCs w:val="22"/>
              </w:rPr>
              <w:t xml:space="preserve">is </w:t>
            </w:r>
            <w:r w:rsidRPr="001212D6">
              <w:rPr>
                <w:rFonts w:ascii="Arial" w:eastAsiaTheme="minorHAnsi" w:hAnsi="Arial"/>
                <w:color w:val="000000" w:themeColor="text1"/>
                <w:sz w:val="22"/>
                <w:szCs w:val="22"/>
              </w:rPr>
              <w:t xml:space="preserve">fixed in a tubular </w:t>
            </w:r>
            <w:r w:rsidRPr="001212D6">
              <w:rPr>
                <w:rFonts w:ascii="Arial" w:eastAsiaTheme="minorHAnsi" w:hAnsi="Arial"/>
                <w:color w:val="000000" w:themeColor="text1"/>
                <w:sz w:val="22"/>
                <w:szCs w:val="22"/>
                <w:u w:val="single"/>
              </w:rPr>
              <w:t>member</w:t>
            </w:r>
            <w:r w:rsidR="004169B5" w:rsidRPr="001212D6">
              <w:rPr>
                <w:rFonts w:ascii="Arial" w:eastAsiaTheme="minorHAnsi" w:hAnsi="Arial"/>
                <w:color w:val="000000" w:themeColor="text1"/>
                <w:sz w:val="22"/>
                <w:szCs w:val="22"/>
              </w:rPr>
              <w:t>??</w:t>
            </w:r>
            <w:r w:rsidRPr="001212D6">
              <w:rPr>
                <w:rFonts w:ascii="Arial" w:eastAsiaTheme="minorHAnsi" w:hAnsi="Arial"/>
                <w:color w:val="000000" w:themeColor="text1"/>
                <w:sz w:val="22"/>
                <w:szCs w:val="22"/>
              </w:rPr>
              <w:t xml:space="preserve">. </w:t>
            </w:r>
          </w:p>
          <w:p w:rsidR="00A653E8" w:rsidRPr="001212D6" w:rsidRDefault="00A653E8" w:rsidP="006E5771">
            <w:pPr>
              <w:spacing w:line="360" w:lineRule="auto"/>
              <w:ind w:left="496" w:hanging="496"/>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P-2. Observe the initial pressure on a diaphragm</w:t>
            </w:r>
          </w:p>
          <w:p w:rsidR="00A653E8" w:rsidRPr="001212D6" w:rsidRDefault="00A653E8" w:rsidP="006E5771">
            <w:pPr>
              <w:spacing w:line="360" w:lineRule="auto"/>
              <w:ind w:left="496" w:hanging="496"/>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P-3. Apply the unknown pressure from one side.</w:t>
            </w:r>
          </w:p>
          <w:p w:rsidR="00A653E8" w:rsidRPr="001212D6" w:rsidRDefault="00A653E8" w:rsidP="006E5771">
            <w:pPr>
              <w:spacing w:line="360" w:lineRule="auto"/>
              <w:ind w:left="496" w:hanging="496"/>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P-4. Observe a direct connection between diaphragm and pinion-sector</w:t>
            </w:r>
          </w:p>
          <w:p w:rsidR="00A653E8" w:rsidRPr="001212D6" w:rsidRDefault="00A653E8" w:rsidP="006E5771">
            <w:pPr>
              <w:shd w:val="clear" w:color="auto" w:fill="FFFFFF"/>
              <w:spacing w:line="360" w:lineRule="auto"/>
              <w:ind w:left="496" w:hanging="496"/>
              <w:jc w:val="both"/>
              <w:textAlignment w:val="baseline"/>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bdr w:val="none" w:sz="0" w:space="0" w:color="auto" w:frame="1"/>
              </w:rPr>
            </w:pPr>
            <w:r w:rsidRPr="001212D6">
              <w:rPr>
                <w:rFonts w:ascii="Arial" w:hAnsi="Arial"/>
                <w:color w:val="000000" w:themeColor="text1"/>
                <w:sz w:val="22"/>
                <w:szCs w:val="22"/>
                <w:bdr w:val="none" w:sz="0" w:space="0" w:color="auto" w:frame="1"/>
              </w:rPr>
              <w:t xml:space="preserve">P-5. Observe a pinion-sector arrangement pivoted with the pointer needle and </w:t>
            </w:r>
            <w:r w:rsidRPr="001212D6">
              <w:rPr>
                <w:rFonts w:ascii="Arial" w:hAnsi="Arial"/>
                <w:color w:val="000000" w:themeColor="text1"/>
                <w:sz w:val="22"/>
                <w:szCs w:val="22"/>
                <w:u w:val="single"/>
                <w:bdr w:val="none" w:sz="0" w:space="0" w:color="auto" w:frame="1"/>
              </w:rPr>
              <w:t>already</w:t>
            </w:r>
            <w:r w:rsidR="004169B5" w:rsidRPr="001212D6">
              <w:rPr>
                <w:rFonts w:ascii="Arial" w:hAnsi="Arial"/>
                <w:color w:val="000000" w:themeColor="text1"/>
                <w:sz w:val="22"/>
                <w:szCs w:val="22"/>
                <w:bdr w:val="none" w:sz="0" w:space="0" w:color="auto" w:frame="1"/>
              </w:rPr>
              <w:t>??</w:t>
            </w:r>
            <w:r w:rsidRPr="001212D6">
              <w:rPr>
                <w:rFonts w:ascii="Arial" w:hAnsi="Arial"/>
                <w:color w:val="000000" w:themeColor="text1"/>
                <w:sz w:val="22"/>
                <w:szCs w:val="22"/>
                <w:bdr w:val="none" w:sz="0" w:space="0" w:color="auto" w:frame="1"/>
              </w:rPr>
              <w:t xml:space="preserve"> graduated markings on the dial</w:t>
            </w:r>
          </w:p>
          <w:p w:rsidR="00A653E8" w:rsidRPr="001212D6" w:rsidRDefault="00A653E8" w:rsidP="004169B5">
            <w:pPr>
              <w:shd w:val="clear" w:color="auto" w:fill="FFFFFF"/>
              <w:spacing w:line="360" w:lineRule="auto"/>
              <w:ind w:left="496" w:hanging="496"/>
              <w:jc w:val="both"/>
              <w:textAlignment w:val="baseline"/>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bdr w:val="none" w:sz="0" w:space="0" w:color="auto" w:frame="1"/>
              </w:rPr>
              <w:t xml:space="preserve">P-6. Note </w:t>
            </w:r>
            <w:r w:rsidR="004169B5" w:rsidRPr="001212D6">
              <w:rPr>
                <w:rFonts w:ascii="Arial" w:hAnsi="Arial"/>
                <w:color w:val="000000" w:themeColor="text1"/>
                <w:sz w:val="22"/>
                <w:szCs w:val="22"/>
                <w:bdr w:val="none" w:sz="0" w:space="0" w:color="auto" w:frame="1"/>
              </w:rPr>
              <w:t xml:space="preserve">that the </w:t>
            </w:r>
            <w:r w:rsidRPr="001212D6">
              <w:rPr>
                <w:rFonts w:ascii="Arial" w:hAnsi="Arial"/>
                <w:color w:val="000000" w:themeColor="text1"/>
                <w:sz w:val="22"/>
                <w:szCs w:val="22"/>
                <w:bdr w:val="none" w:sz="0" w:space="0" w:color="auto" w:frame="1"/>
              </w:rPr>
              <w:t>small elastic deformation of the diaphragm is communicat</w:t>
            </w:r>
            <w:r w:rsidR="004169B5" w:rsidRPr="001212D6">
              <w:rPr>
                <w:rFonts w:ascii="Arial" w:hAnsi="Arial"/>
                <w:color w:val="000000" w:themeColor="text1"/>
                <w:sz w:val="22"/>
                <w:szCs w:val="22"/>
                <w:bdr w:val="none" w:sz="0" w:space="0" w:color="auto" w:frame="1"/>
              </w:rPr>
              <w:t xml:space="preserve">ing with the </w:t>
            </w:r>
            <w:r w:rsidRPr="001212D6">
              <w:rPr>
                <w:rFonts w:ascii="Arial" w:hAnsi="Arial"/>
                <w:color w:val="000000" w:themeColor="text1"/>
                <w:sz w:val="22"/>
                <w:szCs w:val="22"/>
                <w:bdr w:val="none" w:sz="0" w:space="0" w:color="auto" w:frame="1"/>
              </w:rPr>
              <w:t xml:space="preserve"> pointer </w:t>
            </w:r>
            <w:r w:rsidRPr="001212D6">
              <w:rPr>
                <w:rFonts w:ascii="Arial" w:hAnsi="Arial"/>
                <w:color w:val="000000" w:themeColor="text1"/>
                <w:sz w:val="22"/>
                <w:szCs w:val="22"/>
                <w:u w:val="single"/>
                <w:bdr w:val="none" w:sz="0" w:space="0" w:color="auto" w:frame="1"/>
              </w:rPr>
              <w:t>over</w:t>
            </w:r>
            <w:r w:rsidR="004169B5" w:rsidRPr="001212D6">
              <w:rPr>
                <w:rFonts w:ascii="Arial" w:hAnsi="Arial"/>
                <w:color w:val="000000" w:themeColor="text1"/>
                <w:sz w:val="22"/>
                <w:szCs w:val="22"/>
                <w:bdr w:val="none" w:sz="0" w:space="0" w:color="auto" w:frame="1"/>
              </w:rPr>
              <w:t>??</w:t>
            </w:r>
            <w:r w:rsidRPr="001212D6">
              <w:rPr>
                <w:rFonts w:ascii="Arial" w:hAnsi="Arial"/>
                <w:color w:val="000000" w:themeColor="text1"/>
                <w:sz w:val="22"/>
                <w:szCs w:val="22"/>
                <w:bdr w:val="none" w:sz="0" w:space="0" w:color="auto" w:frame="1"/>
              </w:rPr>
              <w:t xml:space="preserve"> the graduated dial. </w:t>
            </w:r>
          </w:p>
        </w:tc>
      </w:tr>
    </w:tbl>
    <w:p w:rsidR="00604CF0" w:rsidRPr="001212D6" w:rsidRDefault="00604CF0" w:rsidP="00604CF0">
      <w:pPr>
        <w:spacing w:after="160" w:line="259" w:lineRule="auto"/>
        <w:rPr>
          <w:rFonts w:ascii="Arial" w:hAnsi="Arial"/>
          <w:b/>
          <w:color w:val="000000" w:themeColor="text1"/>
          <w:sz w:val="22"/>
          <w:szCs w:val="22"/>
        </w:rPr>
      </w:pPr>
    </w:p>
    <w:p w:rsidR="00A653E8" w:rsidRPr="001212D6" w:rsidRDefault="00A653E8" w:rsidP="00A653E8">
      <w:pPr>
        <w:spacing w:after="160" w:line="259"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A653E8" w:rsidRPr="001212D6" w:rsidRDefault="00A653E8" w:rsidP="00C04F61">
      <w:pPr>
        <w:pStyle w:val="ListParagraph"/>
        <w:numPr>
          <w:ilvl w:val="0"/>
          <w:numId w:val="668"/>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Differentiate between absolute pressure and gauge pressure</w:t>
      </w:r>
    </w:p>
    <w:p w:rsidR="00A653E8" w:rsidRPr="001212D6" w:rsidRDefault="00A653E8" w:rsidP="00C04F61">
      <w:pPr>
        <w:pStyle w:val="ListParagraph"/>
        <w:numPr>
          <w:ilvl w:val="0"/>
          <w:numId w:val="668"/>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Differentiate between u tube inclined and differential manometer</w:t>
      </w:r>
    </w:p>
    <w:p w:rsidR="00A653E8" w:rsidRPr="001212D6" w:rsidRDefault="00A653E8" w:rsidP="00C04F61">
      <w:pPr>
        <w:pStyle w:val="ListParagraph"/>
        <w:numPr>
          <w:ilvl w:val="0"/>
          <w:numId w:val="668"/>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Pressures as low as 0.025</w:t>
      </w:r>
      <w:r w:rsidR="005B60B0" w:rsidRPr="001212D6">
        <w:rPr>
          <w:rFonts w:ascii="Arial" w:hAnsi="Arial"/>
          <w:bCs/>
          <w:color w:val="000000" w:themeColor="text1"/>
          <w:sz w:val="22"/>
          <w:szCs w:val="22"/>
        </w:rPr>
        <w:t xml:space="preserve"> </w:t>
      </w:r>
      <w:r w:rsidRPr="001212D6">
        <w:rPr>
          <w:rFonts w:ascii="Arial" w:hAnsi="Arial"/>
          <w:bCs/>
          <w:color w:val="000000" w:themeColor="text1"/>
          <w:sz w:val="22"/>
          <w:szCs w:val="22"/>
        </w:rPr>
        <w:t>mm water column can be measured.</w:t>
      </w:r>
    </w:p>
    <w:p w:rsidR="00A653E8" w:rsidRPr="001212D6" w:rsidRDefault="00A653E8" w:rsidP="00C04F61">
      <w:pPr>
        <w:pStyle w:val="ListParagraph"/>
        <w:numPr>
          <w:ilvl w:val="0"/>
          <w:numId w:val="668"/>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What is a barometer</w:t>
      </w:r>
    </w:p>
    <w:p w:rsidR="00A653E8" w:rsidRPr="001212D6" w:rsidRDefault="00A653E8" w:rsidP="00C04F61">
      <w:pPr>
        <w:pStyle w:val="ListParagraph"/>
        <w:numPr>
          <w:ilvl w:val="0"/>
          <w:numId w:val="668"/>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What is the basic function of a barometer</w:t>
      </w:r>
    </w:p>
    <w:p w:rsidR="00A653E8" w:rsidRPr="001212D6" w:rsidRDefault="00A653E8" w:rsidP="00C04F61">
      <w:pPr>
        <w:pStyle w:val="ListParagraph"/>
        <w:numPr>
          <w:ilvl w:val="0"/>
          <w:numId w:val="668"/>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lastRenderedPageBreak/>
        <w:t xml:space="preserve">Explain the selection process of a pressure gauge </w:t>
      </w:r>
    </w:p>
    <w:p w:rsidR="00A653E8" w:rsidRPr="001212D6" w:rsidRDefault="00A653E8" w:rsidP="00C04F61">
      <w:pPr>
        <w:pStyle w:val="ListParagraph"/>
        <w:numPr>
          <w:ilvl w:val="0"/>
          <w:numId w:val="668"/>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 xml:space="preserve">Write the types of Bourdon tubes </w:t>
      </w:r>
    </w:p>
    <w:p w:rsidR="00A653E8" w:rsidRPr="001212D6" w:rsidRDefault="00A653E8" w:rsidP="00C04F61">
      <w:pPr>
        <w:pStyle w:val="ListParagraph"/>
        <w:numPr>
          <w:ilvl w:val="0"/>
          <w:numId w:val="668"/>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Explain the purpose of different Bourdon tubes</w:t>
      </w:r>
    </w:p>
    <w:p w:rsidR="00A653E8" w:rsidRPr="001212D6" w:rsidRDefault="00A653E8" w:rsidP="00C04F61">
      <w:pPr>
        <w:pStyle w:val="ListParagraph"/>
        <w:numPr>
          <w:ilvl w:val="0"/>
          <w:numId w:val="668"/>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Explain the formula for calculating a static head</w:t>
      </w:r>
    </w:p>
    <w:p w:rsidR="00A653E8" w:rsidRPr="001212D6" w:rsidRDefault="00A653E8" w:rsidP="00C04F61">
      <w:pPr>
        <w:pStyle w:val="ListParagraph"/>
        <w:numPr>
          <w:ilvl w:val="0"/>
          <w:numId w:val="668"/>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Convert a pressure gauge into a level gauge</w:t>
      </w:r>
    </w:p>
    <w:p w:rsidR="00A653E8" w:rsidRPr="001212D6" w:rsidRDefault="000F245F" w:rsidP="00C04F61">
      <w:pPr>
        <w:pStyle w:val="ListParagraph"/>
        <w:numPr>
          <w:ilvl w:val="0"/>
          <w:numId w:val="668"/>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Mention</w:t>
      </w:r>
      <w:r w:rsidR="00A653E8" w:rsidRPr="001212D6">
        <w:rPr>
          <w:rFonts w:ascii="Arial" w:hAnsi="Arial"/>
          <w:bCs/>
          <w:color w:val="000000" w:themeColor="text1"/>
          <w:sz w:val="22"/>
          <w:szCs w:val="22"/>
        </w:rPr>
        <w:t xml:space="preserve"> the units of Pressure</w:t>
      </w:r>
    </w:p>
    <w:p w:rsidR="00A653E8" w:rsidRPr="001212D6" w:rsidRDefault="00A653E8" w:rsidP="00C04F61">
      <w:pPr>
        <w:pStyle w:val="ListParagraph"/>
        <w:numPr>
          <w:ilvl w:val="0"/>
          <w:numId w:val="668"/>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Explain the necessity of putting the plug in the tank</w:t>
      </w:r>
    </w:p>
    <w:p w:rsidR="00A653E8" w:rsidRPr="001212D6" w:rsidRDefault="00A653E8" w:rsidP="00C04F61">
      <w:pPr>
        <w:pStyle w:val="ListParagraph"/>
        <w:numPr>
          <w:ilvl w:val="0"/>
          <w:numId w:val="668"/>
        </w:numPr>
        <w:spacing w:after="160" w:line="360" w:lineRule="auto"/>
        <w:ind w:left="990" w:hanging="630"/>
        <w:rPr>
          <w:rFonts w:ascii="Arial" w:hAnsi="Arial"/>
          <w:bCs/>
          <w:color w:val="000000" w:themeColor="text1"/>
          <w:sz w:val="22"/>
          <w:szCs w:val="22"/>
        </w:rPr>
      </w:pPr>
      <w:r w:rsidRPr="001212D6">
        <w:rPr>
          <w:rFonts w:ascii="Arial" w:hAnsi="Arial"/>
          <w:bCs/>
          <w:color w:val="000000" w:themeColor="text1"/>
          <w:sz w:val="22"/>
          <w:szCs w:val="22"/>
        </w:rPr>
        <w:t>Explain natural frequency</w:t>
      </w:r>
    </w:p>
    <w:p w:rsidR="00A653E8" w:rsidRPr="001212D6" w:rsidRDefault="00A653E8" w:rsidP="00A653E8">
      <w:pPr>
        <w:spacing w:after="160" w:line="259" w:lineRule="auto"/>
        <w:rPr>
          <w:rFonts w:ascii="Arial" w:hAnsi="Arial"/>
          <w:b/>
          <w:color w:val="000000" w:themeColor="text1"/>
          <w:sz w:val="22"/>
          <w:szCs w:val="22"/>
        </w:rPr>
      </w:pPr>
      <w:r w:rsidRPr="001212D6">
        <w:rPr>
          <w:rFonts w:ascii="Arial" w:hAnsi="Arial"/>
          <w:b/>
          <w:color w:val="000000" w:themeColor="text1"/>
          <w:sz w:val="22"/>
          <w:szCs w:val="22"/>
        </w:rPr>
        <w:t>Apparatus</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U Tube Manometer, Hydraulic Bench (if working fluid is water), Air Compressor (if working fluid is air), Scale</w:t>
      </w:r>
    </w:p>
    <w:p w:rsidR="00A653E8" w:rsidRPr="001212D6" w:rsidRDefault="00A653E8" w:rsidP="00A653E8">
      <w:pPr>
        <w:spacing w:after="160" w:line="259" w:lineRule="auto"/>
        <w:rPr>
          <w:rFonts w:ascii="Arial" w:hAnsi="Arial"/>
          <w:bCs/>
          <w:color w:val="000000" w:themeColor="text1"/>
          <w:sz w:val="22"/>
          <w:szCs w:val="22"/>
        </w:rPr>
      </w:pPr>
      <w:r w:rsidRPr="001212D6">
        <w:rPr>
          <w:rFonts w:ascii="Arial" w:hAnsi="Arial"/>
          <w:bCs/>
          <w:color w:val="000000" w:themeColor="text1"/>
          <w:sz w:val="22"/>
          <w:szCs w:val="22"/>
        </w:rPr>
        <w:t>Inclined Manometer, Hydraulic Bench (if working fluid is water), Air Compressor (if working fluid is air), Scale</w:t>
      </w:r>
    </w:p>
    <w:p w:rsidR="00A653E8" w:rsidRPr="001212D6" w:rsidRDefault="00A653E8" w:rsidP="00A653E8">
      <w:pPr>
        <w:spacing w:after="160" w:line="259" w:lineRule="auto"/>
        <w:rPr>
          <w:rFonts w:ascii="Arial" w:hAnsi="Arial"/>
          <w:b/>
          <w:color w:val="000000" w:themeColor="text1"/>
          <w:sz w:val="22"/>
          <w:szCs w:val="22"/>
        </w:rPr>
      </w:pPr>
    </w:p>
    <w:p w:rsidR="000F245F" w:rsidRPr="001212D6" w:rsidRDefault="000F245F">
      <w:pPr>
        <w:spacing w:after="160" w:line="259" w:lineRule="auto"/>
        <w:rPr>
          <w:rFonts w:ascii="Arial" w:hAnsi="Arial"/>
          <w:b/>
          <w:color w:val="000000" w:themeColor="text1"/>
          <w:sz w:val="22"/>
          <w:szCs w:val="22"/>
        </w:rPr>
      </w:pPr>
      <w:r w:rsidRPr="001212D6">
        <w:rPr>
          <w:rFonts w:ascii="Arial" w:hAnsi="Arial"/>
          <w:b/>
          <w:color w:val="000000" w:themeColor="text1"/>
          <w:sz w:val="22"/>
          <w:szCs w:val="22"/>
        </w:rPr>
        <w:br w:type="page"/>
      </w:r>
    </w:p>
    <w:p w:rsidR="00604CF0" w:rsidRPr="001212D6" w:rsidRDefault="00604CF0" w:rsidP="00864578">
      <w:pPr>
        <w:pStyle w:val="Heading3"/>
        <w:numPr>
          <w:ilvl w:val="0"/>
          <w:numId w:val="717"/>
        </w:numPr>
        <w:shd w:val="clear" w:color="auto" w:fill="FFC000"/>
        <w:rPr>
          <w:color w:val="000000" w:themeColor="text1"/>
          <w:sz w:val="24"/>
          <w:szCs w:val="24"/>
          <w:lang w:val="en-AU"/>
        </w:rPr>
      </w:pPr>
      <w:bookmarkStart w:id="102" w:name="_Toc28651590"/>
      <w:r w:rsidRPr="001212D6">
        <w:rPr>
          <w:color w:val="000000" w:themeColor="text1"/>
          <w:sz w:val="24"/>
          <w:szCs w:val="24"/>
          <w:lang w:val="en-AU"/>
        </w:rPr>
        <w:lastRenderedPageBreak/>
        <w:t>Operate Flow Regulating Devices</w:t>
      </w:r>
      <w:bookmarkEnd w:id="102"/>
    </w:p>
    <w:p w:rsidR="00604CF0" w:rsidRPr="001212D6" w:rsidRDefault="00604CF0" w:rsidP="00604CF0">
      <w:pPr>
        <w:autoSpaceDE w:val="0"/>
        <w:autoSpaceDN w:val="0"/>
        <w:adjustRightInd w:val="0"/>
        <w:spacing w:before="240" w:after="240" w:line="360" w:lineRule="auto"/>
        <w:ind w:right="387"/>
        <w:jc w:val="both"/>
        <w:rPr>
          <w:rFonts w:ascii="Arial" w:hAnsi="Arial"/>
          <w:color w:val="000000" w:themeColor="text1"/>
          <w:sz w:val="22"/>
          <w:szCs w:val="22"/>
        </w:rPr>
      </w:pPr>
      <w:r w:rsidRPr="001212D6">
        <w:rPr>
          <w:rFonts w:ascii="Arial" w:hAnsi="Arial"/>
          <w:b/>
          <w:color w:val="000000" w:themeColor="text1"/>
          <w:sz w:val="22"/>
          <w:szCs w:val="22"/>
        </w:rPr>
        <w:t>Overview</w:t>
      </w:r>
      <w:r w:rsidRPr="001212D6">
        <w:rPr>
          <w:rFonts w:ascii="Arial" w:hAnsi="Arial"/>
          <w:color w:val="000000" w:themeColor="text1"/>
          <w:sz w:val="22"/>
          <w:szCs w:val="22"/>
        </w:rPr>
        <w:t xml:space="preserve">: </w:t>
      </w:r>
      <w:r w:rsidRPr="001212D6">
        <w:rPr>
          <w:rFonts w:ascii="Arial" w:eastAsiaTheme="minorHAnsi" w:hAnsi="Arial"/>
          <w:color w:val="000000" w:themeColor="text1"/>
          <w:sz w:val="22"/>
          <w:szCs w:val="22"/>
          <w:lang w:val="en-GB"/>
        </w:rPr>
        <w:t>This competency standard covers the skills and knowledge required to identify, evaluate and explain different types of valves.</w:t>
      </w:r>
    </w:p>
    <w:tbl>
      <w:tblPr>
        <w:tblStyle w:val="GridTable5Dark-Accent410"/>
        <w:tblW w:w="10255" w:type="dxa"/>
        <w:tblLook w:val="04A0" w:firstRow="1" w:lastRow="0" w:firstColumn="1" w:lastColumn="0" w:noHBand="0" w:noVBand="1"/>
      </w:tblPr>
      <w:tblGrid>
        <w:gridCol w:w="2451"/>
        <w:gridCol w:w="7804"/>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E5771">
            <w:pPr>
              <w:ind w:left="427" w:hanging="427"/>
              <w:rPr>
                <w:rFonts w:ascii="Arial" w:hAnsi="Arial"/>
                <w:bCs w:val="0"/>
                <w:color w:val="000000" w:themeColor="text1"/>
                <w:sz w:val="22"/>
                <w:szCs w:val="22"/>
              </w:rPr>
            </w:pPr>
            <w:r w:rsidRPr="00D37C30">
              <w:rPr>
                <w:rFonts w:ascii="Arial" w:hAnsi="Arial"/>
                <w:bCs w:val="0"/>
                <w:color w:val="000000" w:themeColor="text1"/>
                <w:sz w:val="22"/>
                <w:szCs w:val="22"/>
              </w:rPr>
              <w:t>Competency Unit</w:t>
            </w:r>
          </w:p>
        </w:tc>
        <w:tc>
          <w:tcPr>
            <w:tcW w:w="7804" w:type="dxa"/>
          </w:tcPr>
          <w:p w:rsidR="00A653E8" w:rsidRPr="001212D6" w:rsidRDefault="00BB7730" w:rsidP="006E5771">
            <w:pPr>
              <w:keepNext/>
              <w:keepLines/>
              <w:spacing w:line="360" w:lineRule="auto"/>
              <w:contextualSpacing/>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lang w:val="en-AU"/>
              </w:rPr>
            </w:pPr>
            <w:r w:rsidRPr="00BB7730">
              <w:rPr>
                <w:rFonts w:ascii="Arial" w:hAnsi="Arial"/>
                <w:color w:val="000000" w:themeColor="text1"/>
                <w:sz w:val="22"/>
                <w:szCs w:val="22"/>
                <w:lang w:val="en-AU"/>
              </w:rPr>
              <w:t>Performance Criteria</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ind w:left="607" w:hanging="607"/>
              <w:rPr>
                <w:rFonts w:ascii="Arial" w:hAnsi="Arial"/>
                <w:bCs w:val="0"/>
                <w:noProof/>
                <w:color w:val="000000" w:themeColor="text1"/>
                <w:sz w:val="22"/>
                <w:szCs w:val="22"/>
              </w:rPr>
            </w:pPr>
            <w:r w:rsidRPr="00D37C30">
              <w:rPr>
                <w:rFonts w:ascii="Arial" w:hAnsi="Arial"/>
                <w:bCs w:val="0"/>
                <w:noProof/>
                <w:color w:val="000000" w:themeColor="text1"/>
                <w:sz w:val="22"/>
                <w:szCs w:val="22"/>
              </w:rPr>
              <w:t xml:space="preserve">CU-1: </w:t>
            </w:r>
            <w:r w:rsidRPr="00D37C30">
              <w:rPr>
                <w:rFonts w:ascii="Arial" w:eastAsiaTheme="minorHAnsi" w:hAnsi="Arial"/>
                <w:color w:val="000000" w:themeColor="text1"/>
                <w:sz w:val="22"/>
                <w:szCs w:val="22"/>
              </w:rPr>
              <w:t>Ball Valve</w:t>
            </w:r>
          </w:p>
        </w:tc>
        <w:tc>
          <w:tcPr>
            <w:tcW w:w="7804" w:type="dxa"/>
          </w:tcPr>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iCs/>
                <w:color w:val="000000" w:themeColor="text1"/>
                <w:sz w:val="22"/>
                <w:szCs w:val="22"/>
              </w:rPr>
              <w:t xml:space="preserve">P-1. Identify </w:t>
            </w:r>
            <w:r w:rsidR="00D86C35" w:rsidRPr="001212D6">
              <w:rPr>
                <w:rFonts w:ascii="Arial" w:hAnsi="Arial"/>
                <w:iCs/>
                <w:color w:val="000000" w:themeColor="text1"/>
                <w:sz w:val="22"/>
                <w:szCs w:val="22"/>
              </w:rPr>
              <w:t xml:space="preserve">the </w:t>
            </w:r>
            <w:r w:rsidRPr="001212D6">
              <w:rPr>
                <w:rFonts w:ascii="Arial" w:hAnsi="Arial"/>
                <w:iCs/>
                <w:color w:val="000000" w:themeColor="text1"/>
                <w:sz w:val="22"/>
                <w:szCs w:val="22"/>
              </w:rPr>
              <w:t>various parts of the ball valve including Handle, shaft, Ball, Seats and valve body</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hAnsi="Arial"/>
                <w:iCs/>
                <w:color w:val="000000" w:themeColor="text1"/>
                <w:sz w:val="22"/>
                <w:szCs w:val="22"/>
              </w:rPr>
              <w:t xml:space="preserve">P-1. Observe </w:t>
            </w:r>
            <w:r w:rsidRPr="001212D6">
              <w:rPr>
                <w:rFonts w:ascii="Arial" w:eastAsiaTheme="minorHAnsi" w:hAnsi="Arial"/>
                <w:color w:val="000000" w:themeColor="text1"/>
                <w:sz w:val="22"/>
                <w:szCs w:val="22"/>
              </w:rPr>
              <w:t>a ball with a hole drilled through the center swivel mounted within the valve body</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hAnsi="Arial"/>
                <w:iCs/>
                <w:color w:val="000000" w:themeColor="text1"/>
                <w:sz w:val="22"/>
                <w:szCs w:val="22"/>
              </w:rPr>
              <w:t xml:space="preserve">P-2. Ensure </w:t>
            </w:r>
            <w:r w:rsidRPr="001212D6">
              <w:rPr>
                <w:rFonts w:ascii="Arial" w:eastAsiaTheme="minorHAnsi" w:hAnsi="Arial"/>
                <w:color w:val="000000" w:themeColor="text1"/>
                <w:sz w:val="22"/>
                <w:szCs w:val="22"/>
              </w:rPr>
              <w:t xml:space="preserve">the hole in the ball is orientated in the same direction as the pipe </w:t>
            </w:r>
            <w:r w:rsidRPr="001212D6">
              <w:rPr>
                <w:rFonts w:ascii="Arial" w:eastAsiaTheme="minorHAnsi" w:hAnsi="Arial"/>
                <w:color w:val="000000" w:themeColor="text1"/>
                <w:sz w:val="22"/>
                <w:szCs w:val="22"/>
                <w:u w:val="single"/>
              </w:rPr>
              <w:t>to allow flow</w:t>
            </w:r>
            <w:r w:rsidR="00D86C35" w:rsidRPr="001212D6">
              <w:rPr>
                <w:rFonts w:ascii="Arial" w:eastAsiaTheme="minorHAnsi" w:hAnsi="Arial"/>
                <w:color w:val="000000" w:themeColor="text1"/>
                <w:sz w:val="22"/>
                <w:szCs w:val="22"/>
                <w:u w:val="single"/>
              </w:rPr>
              <w:t>??</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u w:val="single"/>
              </w:rPr>
            </w:pPr>
            <w:r w:rsidRPr="001212D6">
              <w:rPr>
                <w:rFonts w:ascii="Arial" w:hAnsi="Arial"/>
                <w:iCs/>
                <w:color w:val="000000" w:themeColor="text1"/>
                <w:sz w:val="22"/>
                <w:szCs w:val="22"/>
              </w:rPr>
              <w:t xml:space="preserve">P-3. Observe </w:t>
            </w:r>
            <w:r w:rsidRPr="001212D6">
              <w:rPr>
                <w:rFonts w:ascii="Arial" w:eastAsiaTheme="minorHAnsi" w:hAnsi="Arial"/>
                <w:color w:val="000000" w:themeColor="text1"/>
                <w:sz w:val="22"/>
                <w:szCs w:val="22"/>
              </w:rPr>
              <w:t>the hole in the ball is oriented away from the direction of the pipe,</w:t>
            </w:r>
            <w:r w:rsidR="00D86C35" w:rsidRPr="001212D6">
              <w:rPr>
                <w:rFonts w:ascii="Arial" w:eastAsiaTheme="minorHAnsi" w:hAnsi="Arial"/>
                <w:color w:val="000000" w:themeColor="text1"/>
                <w:sz w:val="22"/>
                <w:szCs w:val="22"/>
              </w:rPr>
              <w:t xml:space="preserve"> should be in next line or deleted not clear ??</w:t>
            </w:r>
            <w:r w:rsidRPr="001212D6">
              <w:rPr>
                <w:rFonts w:ascii="Arial" w:eastAsiaTheme="minorHAnsi" w:hAnsi="Arial"/>
                <w:color w:val="000000" w:themeColor="text1"/>
                <w:sz w:val="22"/>
                <w:szCs w:val="22"/>
              </w:rPr>
              <w:t xml:space="preserve"> </w:t>
            </w:r>
            <w:r w:rsidRPr="001212D6">
              <w:rPr>
                <w:rFonts w:ascii="Arial" w:eastAsiaTheme="minorHAnsi" w:hAnsi="Arial"/>
                <w:color w:val="000000" w:themeColor="text1"/>
                <w:sz w:val="22"/>
                <w:szCs w:val="22"/>
                <w:u w:val="single"/>
              </w:rPr>
              <w:t>the flowrate will be restricted and finally cut off completely when the hole is oriented at 90 degrees to the pipe direction</w:t>
            </w:r>
          </w:p>
          <w:p w:rsidR="00A653E8" w:rsidRPr="001212D6" w:rsidRDefault="00D86C35"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eastAsiaTheme="minorHAnsi" w:hAnsi="Arial"/>
                <w:color w:val="000000" w:themeColor="text1"/>
                <w:sz w:val="22"/>
                <w:szCs w:val="22"/>
              </w:rPr>
              <w:t xml:space="preserve">P-4. observe / </w:t>
            </w:r>
            <w:r w:rsidR="00A653E8" w:rsidRPr="001212D6">
              <w:rPr>
                <w:rFonts w:ascii="Arial" w:eastAsiaTheme="minorHAnsi" w:hAnsi="Arial"/>
                <w:color w:val="000000" w:themeColor="text1"/>
                <w:sz w:val="22"/>
                <w:szCs w:val="22"/>
              </w:rPr>
              <w:t xml:space="preserve">Note that </w:t>
            </w:r>
            <w:r w:rsidRPr="001212D6">
              <w:rPr>
                <w:rFonts w:ascii="Arial" w:eastAsiaTheme="minorHAnsi" w:hAnsi="Arial"/>
                <w:color w:val="000000" w:themeColor="text1"/>
                <w:sz w:val="22"/>
                <w:szCs w:val="22"/>
              </w:rPr>
              <w:t xml:space="preserve">whether </w:t>
            </w:r>
            <w:r w:rsidR="00A653E8" w:rsidRPr="001212D6">
              <w:rPr>
                <w:rFonts w:ascii="Arial" w:eastAsiaTheme="minorHAnsi" w:hAnsi="Arial"/>
                <w:color w:val="000000" w:themeColor="text1"/>
                <w:sz w:val="22"/>
                <w:szCs w:val="22"/>
              </w:rPr>
              <w:t xml:space="preserve">the hole in the ball is </w:t>
            </w:r>
            <w:r w:rsidRPr="001212D6">
              <w:rPr>
                <w:rFonts w:ascii="Arial" w:eastAsiaTheme="minorHAnsi" w:hAnsi="Arial"/>
                <w:color w:val="000000" w:themeColor="text1"/>
                <w:sz w:val="22"/>
                <w:szCs w:val="22"/>
              </w:rPr>
              <w:t xml:space="preserve">smaller in diameter than bore of the pipe . </w:t>
            </w:r>
          </w:p>
        </w:tc>
      </w:tr>
      <w:tr w:rsidR="00546EF8" w:rsidRPr="001212D6" w:rsidTr="004335F5">
        <w:trPr>
          <w:trHeight w:val="548"/>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ind w:left="607" w:hanging="607"/>
              <w:rPr>
                <w:rFonts w:ascii="Arial" w:hAnsi="Arial"/>
                <w:bCs w:val="0"/>
                <w:noProof/>
                <w:color w:val="000000" w:themeColor="text1"/>
                <w:sz w:val="22"/>
                <w:szCs w:val="22"/>
              </w:rPr>
            </w:pPr>
            <w:r w:rsidRPr="00D37C30">
              <w:rPr>
                <w:rFonts w:ascii="Arial" w:hAnsi="Arial"/>
                <w:bCs w:val="0"/>
                <w:noProof/>
                <w:color w:val="000000" w:themeColor="text1"/>
                <w:sz w:val="22"/>
                <w:szCs w:val="22"/>
              </w:rPr>
              <w:t xml:space="preserve">CU-2: Butterfly Valve  </w:t>
            </w:r>
          </w:p>
        </w:tc>
        <w:tc>
          <w:tcPr>
            <w:tcW w:w="7804" w:type="dxa"/>
          </w:tcPr>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iCs/>
                <w:color w:val="000000" w:themeColor="text1"/>
                <w:sz w:val="22"/>
                <w:szCs w:val="22"/>
              </w:rPr>
              <w:t>P-1. Identify the gear box, handle, butterfly and the body of the butterfly valve</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eastAsiaTheme="minorHAnsi" w:hAnsi="Arial"/>
                <w:color w:val="000000" w:themeColor="text1"/>
                <w:sz w:val="22"/>
                <w:szCs w:val="22"/>
              </w:rPr>
            </w:pPr>
            <w:r w:rsidRPr="001212D6">
              <w:rPr>
                <w:rFonts w:ascii="Arial" w:hAnsi="Arial"/>
                <w:iCs/>
                <w:color w:val="000000" w:themeColor="text1"/>
                <w:sz w:val="22"/>
                <w:szCs w:val="22"/>
              </w:rPr>
              <w:t xml:space="preserve">P-1. </w:t>
            </w:r>
            <w:r w:rsidRPr="001212D6">
              <w:rPr>
                <w:rFonts w:ascii="Arial" w:eastAsiaTheme="minorHAnsi" w:hAnsi="Arial"/>
                <w:color w:val="000000" w:themeColor="text1"/>
                <w:sz w:val="22"/>
                <w:szCs w:val="22"/>
              </w:rPr>
              <w:t>Observe a circular disc in the middle of fluid pipe.</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P-2. Ensure </w:t>
            </w:r>
            <w:r w:rsidR="00C61413" w:rsidRPr="001212D6">
              <w:rPr>
                <w:rFonts w:ascii="Arial" w:eastAsiaTheme="minorHAnsi" w:hAnsi="Arial"/>
                <w:color w:val="000000" w:themeColor="text1"/>
                <w:sz w:val="22"/>
                <w:szCs w:val="22"/>
              </w:rPr>
              <w:t xml:space="preserve">that </w:t>
            </w:r>
            <w:r w:rsidRPr="001212D6">
              <w:rPr>
                <w:rFonts w:ascii="Arial" w:eastAsiaTheme="minorHAnsi" w:hAnsi="Arial"/>
                <w:color w:val="000000" w:themeColor="text1"/>
                <w:sz w:val="22"/>
                <w:szCs w:val="22"/>
              </w:rPr>
              <w:t>the butterfly is oriented in the same direction as the pipe</w:t>
            </w:r>
            <w:r w:rsidR="00C61413" w:rsidRPr="001212D6">
              <w:rPr>
                <w:rFonts w:ascii="Arial" w:eastAsiaTheme="minorHAnsi" w:hAnsi="Arial"/>
                <w:color w:val="000000" w:themeColor="text1"/>
                <w:sz w:val="22"/>
                <w:szCs w:val="22"/>
              </w:rPr>
              <w:t xml:space="preserve"> in order</w:t>
            </w:r>
            <w:r w:rsidRPr="001212D6">
              <w:rPr>
                <w:rFonts w:ascii="Arial" w:eastAsiaTheme="minorHAnsi" w:hAnsi="Arial"/>
                <w:color w:val="000000" w:themeColor="text1"/>
                <w:sz w:val="22"/>
                <w:szCs w:val="22"/>
              </w:rPr>
              <w:t xml:space="preserve"> to allow </w:t>
            </w:r>
            <w:r w:rsidR="00C61413" w:rsidRPr="001212D6">
              <w:rPr>
                <w:rFonts w:ascii="Arial" w:eastAsiaTheme="minorHAnsi" w:hAnsi="Arial"/>
                <w:color w:val="000000" w:themeColor="text1"/>
                <w:sz w:val="22"/>
                <w:szCs w:val="22"/>
              </w:rPr>
              <w:t xml:space="preserve">the </w:t>
            </w:r>
            <w:r w:rsidRPr="001212D6">
              <w:rPr>
                <w:rFonts w:ascii="Arial" w:eastAsiaTheme="minorHAnsi" w:hAnsi="Arial"/>
                <w:color w:val="000000" w:themeColor="text1"/>
                <w:sz w:val="22"/>
                <w:szCs w:val="22"/>
              </w:rPr>
              <w:t xml:space="preserve">full flow. </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 xml:space="preserve">P-3. Orient the butterfly away from the direction of the pipe, the flowrate will be restricted by the increased area of obstruction to the fluid </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eastAsiaTheme="minorHAnsi" w:hAnsi="Arial"/>
                <w:color w:val="000000" w:themeColor="text1"/>
                <w:sz w:val="22"/>
                <w:szCs w:val="22"/>
              </w:rPr>
              <w:t>P-4. Keep the butterfly orienting away from the fluid until 90 degrees to completely restrict the flow</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548"/>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ind w:left="607" w:hanging="607"/>
              <w:rPr>
                <w:rFonts w:ascii="Arial" w:hAnsi="Arial"/>
                <w:bCs w:val="0"/>
                <w:noProof/>
                <w:color w:val="000000" w:themeColor="text1"/>
                <w:sz w:val="22"/>
                <w:szCs w:val="22"/>
              </w:rPr>
            </w:pPr>
            <w:r w:rsidRPr="00D37C30">
              <w:rPr>
                <w:rFonts w:ascii="Arial" w:hAnsi="Arial"/>
                <w:bCs w:val="0"/>
                <w:noProof/>
                <w:color w:val="000000" w:themeColor="text1"/>
                <w:sz w:val="22"/>
                <w:szCs w:val="22"/>
              </w:rPr>
              <w:t>CU-3: G</w:t>
            </w:r>
            <w:r w:rsidRPr="00D37C30">
              <w:rPr>
                <w:rFonts w:ascii="Arial" w:eastAsiaTheme="minorHAnsi" w:hAnsi="Arial"/>
                <w:color w:val="000000" w:themeColor="text1"/>
                <w:sz w:val="22"/>
                <w:szCs w:val="22"/>
              </w:rPr>
              <w:t>ate valve</w:t>
            </w:r>
          </w:p>
        </w:tc>
        <w:tc>
          <w:tcPr>
            <w:tcW w:w="7804" w:type="dxa"/>
          </w:tcPr>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P-1. Identify gate and body of the gate valve</w:t>
            </w:r>
            <w:r w:rsidR="00C61413" w:rsidRPr="001212D6">
              <w:rPr>
                <w:rFonts w:ascii="Arial" w:eastAsiaTheme="minorHAnsi" w:hAnsi="Arial"/>
                <w:color w:val="000000" w:themeColor="text1"/>
                <w:sz w:val="22"/>
                <w:szCs w:val="22"/>
              </w:rPr>
              <w:t xml:space="preserve"> </w:t>
            </w:r>
            <w:r w:rsidR="00C61413" w:rsidRPr="001212D6">
              <w:rPr>
                <w:rFonts w:ascii="Arial" w:hAnsi="Arial"/>
                <w:color w:val="000000" w:themeColor="text1"/>
                <w:sz w:val="22"/>
                <w:szCs w:val="22"/>
              </w:rPr>
              <w:t>Correct according to the previous suggestions</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P-1. Identify the gate in the valve</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P-2. Identify the shape of the gate with respect to the pipe diameter</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P-3. Identify the direction of movement of the gate</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22"/>
                <w:szCs w:val="22"/>
              </w:rPr>
            </w:pPr>
            <w:r w:rsidRPr="001212D6">
              <w:rPr>
                <w:rFonts w:ascii="Arial" w:eastAsiaTheme="minorHAnsi" w:hAnsi="Arial"/>
                <w:color w:val="000000" w:themeColor="text1"/>
                <w:sz w:val="22"/>
                <w:szCs w:val="22"/>
              </w:rPr>
              <w:t>P-4. Ensure the complete upward motion of the gate for full flow of the fluid</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eastAsiaTheme="minorHAnsi" w:hAnsi="Arial"/>
                <w:color w:val="000000" w:themeColor="text1"/>
                <w:sz w:val="22"/>
                <w:szCs w:val="22"/>
              </w:rPr>
              <w:t>P-5. Ensure compete downward motion of the gate until the opposite end for complete restriction to the fluid flow.</w:t>
            </w:r>
          </w:p>
        </w:tc>
      </w:tr>
      <w:tr w:rsidR="00546EF8" w:rsidRPr="001212D6" w:rsidTr="004335F5">
        <w:trPr>
          <w:trHeight w:val="548"/>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ind w:left="607" w:hanging="607"/>
              <w:rPr>
                <w:rFonts w:ascii="Arial" w:hAnsi="Arial"/>
                <w:bCs w:val="0"/>
                <w:noProof/>
                <w:color w:val="000000" w:themeColor="text1"/>
                <w:sz w:val="22"/>
                <w:szCs w:val="22"/>
              </w:rPr>
            </w:pPr>
            <w:r w:rsidRPr="00D37C30">
              <w:rPr>
                <w:rFonts w:ascii="Arial" w:hAnsi="Arial"/>
                <w:bCs w:val="0"/>
                <w:noProof/>
                <w:color w:val="000000" w:themeColor="text1"/>
                <w:sz w:val="22"/>
                <w:szCs w:val="22"/>
              </w:rPr>
              <w:t xml:space="preserve">CU-4: </w:t>
            </w:r>
            <w:r w:rsidRPr="00D37C30">
              <w:rPr>
                <w:rFonts w:ascii="Arial" w:eastAsiaTheme="minorHAnsi" w:hAnsi="Arial"/>
                <w:color w:val="000000" w:themeColor="text1"/>
                <w:sz w:val="22"/>
                <w:szCs w:val="22"/>
              </w:rPr>
              <w:t>Diaphragm Valve</w:t>
            </w:r>
          </w:p>
        </w:tc>
        <w:tc>
          <w:tcPr>
            <w:tcW w:w="7804" w:type="dxa"/>
          </w:tcPr>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iCs/>
                <w:color w:val="000000" w:themeColor="text1"/>
                <w:sz w:val="22"/>
                <w:szCs w:val="22"/>
              </w:rPr>
              <w:t>P-1. Identify bonnet, diaphragm/ flexible sheet, seat and main body of the valve</w:t>
            </w:r>
            <w:r w:rsidR="00C61413" w:rsidRPr="001212D6">
              <w:rPr>
                <w:rFonts w:ascii="Arial" w:hAnsi="Arial"/>
                <w:color w:val="000000" w:themeColor="text1"/>
                <w:sz w:val="22"/>
                <w:szCs w:val="22"/>
              </w:rPr>
              <w:t xml:space="preserve"> Correct according to the previous suggestions</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iCs/>
                <w:color w:val="000000" w:themeColor="text1"/>
                <w:sz w:val="22"/>
                <w:szCs w:val="22"/>
              </w:rPr>
              <w:t>P-2. Identify whether the valve is manual or pneumatic actuated</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iCs/>
                <w:color w:val="000000" w:themeColor="text1"/>
                <w:sz w:val="22"/>
                <w:szCs w:val="22"/>
              </w:rPr>
              <w:lastRenderedPageBreak/>
              <w:t>P-3. observe the fluid flow rates from the pipe as the diaphragm is pushed towards the seat for complete obstruction to the flow</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548"/>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ind w:left="607" w:hanging="607"/>
              <w:rPr>
                <w:rFonts w:ascii="Arial" w:hAnsi="Arial"/>
                <w:bCs w:val="0"/>
                <w:noProof/>
                <w:color w:val="000000" w:themeColor="text1"/>
                <w:sz w:val="22"/>
                <w:szCs w:val="22"/>
              </w:rPr>
            </w:pPr>
            <w:r w:rsidRPr="00D37C30">
              <w:rPr>
                <w:rFonts w:ascii="Arial" w:hAnsi="Arial"/>
                <w:bCs w:val="0"/>
                <w:noProof/>
                <w:color w:val="000000" w:themeColor="text1"/>
                <w:sz w:val="22"/>
                <w:szCs w:val="22"/>
              </w:rPr>
              <w:lastRenderedPageBreak/>
              <w:t xml:space="preserve">CU-5: </w:t>
            </w:r>
            <w:r w:rsidRPr="00D37C30">
              <w:rPr>
                <w:rFonts w:ascii="Arial" w:eastAsiaTheme="minorHAnsi" w:hAnsi="Arial"/>
                <w:color w:val="000000" w:themeColor="text1"/>
                <w:sz w:val="22"/>
                <w:szCs w:val="22"/>
              </w:rPr>
              <w:t>Non Return Valve</w:t>
            </w:r>
          </w:p>
        </w:tc>
        <w:tc>
          <w:tcPr>
            <w:tcW w:w="7804" w:type="dxa"/>
          </w:tcPr>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iCs/>
                <w:color w:val="000000" w:themeColor="text1"/>
                <w:sz w:val="22"/>
                <w:szCs w:val="22"/>
              </w:rPr>
              <w:t>P-1. Identify the following parts in a non-return/ check valve: body, cover plate, disc, seats, hinge, hinge pin, nut, cotter pin, stud bolt, gasket, washer</w:t>
            </w:r>
            <w:r w:rsidR="00C61413" w:rsidRPr="001212D6">
              <w:rPr>
                <w:rFonts w:ascii="Arial" w:hAnsi="Arial"/>
                <w:iCs/>
                <w:color w:val="000000" w:themeColor="text1"/>
                <w:sz w:val="22"/>
                <w:szCs w:val="22"/>
              </w:rPr>
              <w:t xml:space="preserve"> </w:t>
            </w:r>
            <w:r w:rsidR="00C61413" w:rsidRPr="001212D6">
              <w:rPr>
                <w:rFonts w:ascii="Arial" w:hAnsi="Arial"/>
                <w:color w:val="000000" w:themeColor="text1"/>
                <w:sz w:val="22"/>
                <w:szCs w:val="22"/>
              </w:rPr>
              <w:t>Correct according to the previous suggestions</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iCs/>
                <w:color w:val="000000" w:themeColor="text1"/>
                <w:sz w:val="22"/>
                <w:szCs w:val="22"/>
              </w:rPr>
              <w:t>P-2. observe the fluid flow as the disk is released</w:t>
            </w:r>
          </w:p>
          <w:p w:rsidR="00A653E8" w:rsidRPr="001212D6" w:rsidRDefault="00A653E8" w:rsidP="00604CF0">
            <w:pPr>
              <w:spacing w:line="360" w:lineRule="auto"/>
              <w:ind w:left="340" w:hanging="340"/>
              <w:cnfStyle w:val="000000100000" w:firstRow="0" w:lastRow="0" w:firstColumn="0" w:lastColumn="0" w:oddVBand="0" w:evenVBand="0" w:oddHBand="1" w:evenHBand="0" w:firstRowFirstColumn="0" w:firstRowLastColumn="0" w:lastRowFirstColumn="0" w:lastRowLastColumn="0"/>
              <w:rPr>
                <w:rFonts w:ascii="Arial" w:hAnsi="Arial"/>
                <w:iCs/>
                <w:color w:val="000000" w:themeColor="text1"/>
                <w:sz w:val="22"/>
                <w:szCs w:val="22"/>
              </w:rPr>
            </w:pPr>
            <w:r w:rsidRPr="001212D6">
              <w:rPr>
                <w:rFonts w:ascii="Arial" w:hAnsi="Arial"/>
                <w:iCs/>
                <w:color w:val="000000" w:themeColor="text1"/>
                <w:sz w:val="22"/>
                <w:szCs w:val="22"/>
              </w:rPr>
              <w:t>P-3. observe the disk being fixed as the flow direction is reversed</w:t>
            </w:r>
          </w:p>
        </w:tc>
      </w:tr>
      <w:tr w:rsidR="00A653E8" w:rsidRPr="001212D6" w:rsidTr="004335F5">
        <w:trPr>
          <w:trHeight w:val="548"/>
        </w:trPr>
        <w:tc>
          <w:tcPr>
            <w:cnfStyle w:val="001000000000" w:firstRow="0" w:lastRow="0" w:firstColumn="1" w:lastColumn="0" w:oddVBand="0" w:evenVBand="0" w:oddHBand="0" w:evenHBand="0" w:firstRowFirstColumn="0" w:firstRowLastColumn="0" w:lastRowFirstColumn="0" w:lastRowLastColumn="0"/>
            <w:tcW w:w="2451" w:type="dxa"/>
          </w:tcPr>
          <w:p w:rsidR="00A653E8" w:rsidRPr="00D37C30" w:rsidRDefault="00A653E8" w:rsidP="00604CF0">
            <w:pPr>
              <w:ind w:left="607" w:hanging="607"/>
              <w:rPr>
                <w:rFonts w:ascii="Arial" w:hAnsi="Arial"/>
                <w:bCs w:val="0"/>
                <w:noProof/>
                <w:color w:val="000000" w:themeColor="text1"/>
                <w:sz w:val="22"/>
                <w:szCs w:val="22"/>
              </w:rPr>
            </w:pPr>
            <w:r w:rsidRPr="00D37C30">
              <w:rPr>
                <w:rFonts w:ascii="Arial" w:hAnsi="Arial"/>
                <w:bCs w:val="0"/>
                <w:noProof/>
                <w:color w:val="000000" w:themeColor="text1"/>
                <w:sz w:val="22"/>
                <w:szCs w:val="22"/>
              </w:rPr>
              <w:t xml:space="preserve">CU-6: </w:t>
            </w:r>
            <w:r w:rsidRPr="00D37C30">
              <w:rPr>
                <w:rFonts w:ascii="Arial" w:eastAsiaTheme="minorHAnsi" w:hAnsi="Arial"/>
                <w:color w:val="000000" w:themeColor="text1"/>
                <w:sz w:val="22"/>
                <w:szCs w:val="22"/>
              </w:rPr>
              <w:t>Pressure Relief Valve</w:t>
            </w:r>
          </w:p>
        </w:tc>
        <w:tc>
          <w:tcPr>
            <w:tcW w:w="7804" w:type="dxa"/>
          </w:tcPr>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iCs/>
                <w:color w:val="000000" w:themeColor="text1"/>
                <w:sz w:val="22"/>
                <w:szCs w:val="22"/>
              </w:rPr>
              <w:t>P-1. Identify the following parts in pressure relief valve: set pressure adjusting screw, spring, disk holder, seat disk, nozzle, bonnet, bonnet plug and body</w:t>
            </w:r>
            <w:r w:rsidR="00C61413" w:rsidRPr="001212D6">
              <w:rPr>
                <w:rFonts w:ascii="Arial" w:hAnsi="Arial"/>
                <w:iCs/>
                <w:color w:val="000000" w:themeColor="text1"/>
                <w:sz w:val="22"/>
                <w:szCs w:val="22"/>
              </w:rPr>
              <w:t xml:space="preserve"> </w:t>
            </w:r>
            <w:r w:rsidR="00C61413" w:rsidRPr="001212D6">
              <w:rPr>
                <w:rFonts w:ascii="Arial" w:hAnsi="Arial"/>
                <w:color w:val="000000" w:themeColor="text1"/>
                <w:sz w:val="22"/>
                <w:szCs w:val="22"/>
              </w:rPr>
              <w:t>Correct according to the previous suggestions</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iCs/>
                <w:color w:val="000000" w:themeColor="text1"/>
                <w:sz w:val="22"/>
                <w:szCs w:val="22"/>
              </w:rPr>
              <w:t>P-2. identify various types of pressure relief valve</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iCs/>
                <w:color w:val="000000" w:themeColor="text1"/>
                <w:sz w:val="22"/>
                <w:szCs w:val="22"/>
              </w:rPr>
              <w:t>P-3. observe system pressure and spring pressure</w:t>
            </w:r>
          </w:p>
          <w:p w:rsidR="00A653E8" w:rsidRPr="001212D6" w:rsidRDefault="00A653E8" w:rsidP="00604CF0">
            <w:pPr>
              <w:spacing w:line="360" w:lineRule="auto"/>
              <w:ind w:left="340" w:hanging="340"/>
              <w:cnfStyle w:val="000000000000" w:firstRow="0" w:lastRow="0" w:firstColumn="0" w:lastColumn="0" w:oddVBand="0" w:evenVBand="0" w:oddHBand="0" w:evenHBand="0" w:firstRowFirstColumn="0" w:firstRowLastColumn="0" w:lastRowFirstColumn="0" w:lastRowLastColumn="0"/>
              <w:rPr>
                <w:rFonts w:ascii="Arial" w:hAnsi="Arial"/>
                <w:iCs/>
                <w:color w:val="000000" w:themeColor="text1"/>
                <w:sz w:val="22"/>
                <w:szCs w:val="22"/>
              </w:rPr>
            </w:pPr>
            <w:r w:rsidRPr="001212D6">
              <w:rPr>
                <w:rFonts w:ascii="Arial" w:hAnsi="Arial"/>
                <w:iCs/>
                <w:color w:val="000000" w:themeColor="text1"/>
                <w:sz w:val="22"/>
                <w:szCs w:val="22"/>
              </w:rPr>
              <w:t>P-4. observe the valve opening as the system pressure increases then spring pressure</w:t>
            </w:r>
          </w:p>
        </w:tc>
      </w:tr>
    </w:tbl>
    <w:p w:rsidR="00604CF0" w:rsidRPr="001212D6" w:rsidRDefault="00604CF0" w:rsidP="00604CF0">
      <w:pPr>
        <w:spacing w:after="160" w:line="259" w:lineRule="auto"/>
        <w:rPr>
          <w:rFonts w:ascii="Arial" w:hAnsi="Arial"/>
          <w:b/>
          <w:color w:val="000000" w:themeColor="text1"/>
          <w:sz w:val="22"/>
          <w:szCs w:val="22"/>
        </w:rPr>
      </w:pPr>
    </w:p>
    <w:p w:rsidR="00A653E8" w:rsidRPr="001212D6" w:rsidRDefault="00A653E8" w:rsidP="00A653E8">
      <w:pPr>
        <w:spacing w:after="160" w:line="259"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A653E8" w:rsidRPr="001212D6" w:rsidRDefault="00A653E8" w:rsidP="00A60E78">
      <w:pPr>
        <w:pStyle w:val="ListParagraph"/>
        <w:numPr>
          <w:ilvl w:val="0"/>
          <w:numId w:val="194"/>
        </w:numPr>
        <w:spacing w:after="160" w:line="360" w:lineRule="auto"/>
        <w:ind w:left="1080" w:hanging="720"/>
        <w:rPr>
          <w:rFonts w:ascii="Arial" w:hAnsi="Arial"/>
          <w:bCs/>
          <w:color w:val="000000" w:themeColor="text1"/>
          <w:sz w:val="22"/>
          <w:szCs w:val="22"/>
        </w:rPr>
      </w:pPr>
      <w:r w:rsidRPr="001212D6">
        <w:rPr>
          <w:rFonts w:ascii="Arial" w:hAnsi="Arial"/>
          <w:bCs/>
          <w:color w:val="000000" w:themeColor="text1"/>
          <w:sz w:val="22"/>
          <w:szCs w:val="22"/>
        </w:rPr>
        <w:t>Define a valve</w:t>
      </w:r>
    </w:p>
    <w:p w:rsidR="00A653E8" w:rsidRPr="001212D6" w:rsidRDefault="00A653E8" w:rsidP="00A60E78">
      <w:pPr>
        <w:pStyle w:val="ListParagraph"/>
        <w:numPr>
          <w:ilvl w:val="0"/>
          <w:numId w:val="194"/>
        </w:numPr>
        <w:spacing w:after="160" w:line="360" w:lineRule="auto"/>
        <w:ind w:left="1080" w:hanging="720"/>
        <w:rPr>
          <w:rFonts w:ascii="Arial" w:hAnsi="Arial"/>
          <w:bCs/>
          <w:color w:val="000000" w:themeColor="text1"/>
          <w:sz w:val="22"/>
          <w:szCs w:val="22"/>
        </w:rPr>
      </w:pPr>
      <w:r w:rsidRPr="001212D6">
        <w:rPr>
          <w:rFonts w:ascii="Arial" w:hAnsi="Arial"/>
          <w:bCs/>
          <w:color w:val="000000" w:themeColor="text1"/>
          <w:sz w:val="22"/>
          <w:szCs w:val="22"/>
        </w:rPr>
        <w:t>Identify applications of Ball Valve</w:t>
      </w:r>
    </w:p>
    <w:p w:rsidR="00A653E8" w:rsidRPr="001212D6" w:rsidRDefault="00A653E8" w:rsidP="00A60E78">
      <w:pPr>
        <w:pStyle w:val="ListParagraph"/>
        <w:numPr>
          <w:ilvl w:val="0"/>
          <w:numId w:val="194"/>
        </w:numPr>
        <w:spacing w:after="160" w:line="360" w:lineRule="auto"/>
        <w:ind w:left="1080" w:hanging="720"/>
        <w:rPr>
          <w:rFonts w:ascii="Arial" w:hAnsi="Arial"/>
          <w:bCs/>
          <w:color w:val="000000" w:themeColor="text1"/>
          <w:sz w:val="22"/>
          <w:szCs w:val="22"/>
        </w:rPr>
      </w:pPr>
      <w:r w:rsidRPr="001212D6">
        <w:rPr>
          <w:rFonts w:ascii="Arial" w:hAnsi="Arial"/>
          <w:bCs/>
          <w:color w:val="000000" w:themeColor="text1"/>
          <w:sz w:val="22"/>
          <w:szCs w:val="22"/>
        </w:rPr>
        <w:t>Explain the safety precautions of ball valve</w:t>
      </w:r>
    </w:p>
    <w:p w:rsidR="00A653E8" w:rsidRPr="001212D6" w:rsidRDefault="00A653E8" w:rsidP="00A60E78">
      <w:pPr>
        <w:pStyle w:val="ListParagraph"/>
        <w:numPr>
          <w:ilvl w:val="0"/>
          <w:numId w:val="194"/>
        </w:numPr>
        <w:spacing w:after="160" w:line="360" w:lineRule="auto"/>
        <w:ind w:left="1080" w:hanging="720"/>
        <w:rPr>
          <w:rFonts w:ascii="Arial" w:hAnsi="Arial"/>
          <w:bCs/>
          <w:color w:val="000000" w:themeColor="text1"/>
          <w:sz w:val="22"/>
          <w:szCs w:val="22"/>
        </w:rPr>
      </w:pPr>
      <w:r w:rsidRPr="001212D6">
        <w:rPr>
          <w:rFonts w:ascii="Arial" w:hAnsi="Arial"/>
          <w:bCs/>
          <w:color w:val="000000" w:themeColor="text1"/>
          <w:sz w:val="22"/>
          <w:szCs w:val="22"/>
        </w:rPr>
        <w:t>explain the terminology of ‘butterfly valve’</w:t>
      </w:r>
    </w:p>
    <w:p w:rsidR="00A653E8" w:rsidRPr="001212D6" w:rsidRDefault="00A653E8" w:rsidP="00A60E78">
      <w:pPr>
        <w:pStyle w:val="ListParagraph"/>
        <w:numPr>
          <w:ilvl w:val="0"/>
          <w:numId w:val="194"/>
        </w:numPr>
        <w:spacing w:after="160" w:line="360" w:lineRule="auto"/>
        <w:ind w:left="1080" w:hanging="720"/>
        <w:rPr>
          <w:rFonts w:ascii="Arial" w:hAnsi="Arial"/>
          <w:bCs/>
          <w:color w:val="000000" w:themeColor="text1"/>
          <w:sz w:val="22"/>
          <w:szCs w:val="22"/>
        </w:rPr>
      </w:pPr>
      <w:r w:rsidRPr="001212D6">
        <w:rPr>
          <w:rFonts w:ascii="Arial" w:hAnsi="Arial"/>
          <w:bCs/>
          <w:color w:val="000000" w:themeColor="text1"/>
          <w:sz w:val="22"/>
          <w:szCs w:val="22"/>
        </w:rPr>
        <w:t>identify its industrial applications</w:t>
      </w:r>
    </w:p>
    <w:p w:rsidR="00A653E8" w:rsidRPr="001212D6" w:rsidRDefault="00A653E8" w:rsidP="00A60E78">
      <w:pPr>
        <w:pStyle w:val="ListParagraph"/>
        <w:numPr>
          <w:ilvl w:val="0"/>
          <w:numId w:val="194"/>
        </w:numPr>
        <w:spacing w:after="160" w:line="360" w:lineRule="auto"/>
        <w:ind w:left="1080" w:hanging="720"/>
        <w:rPr>
          <w:rFonts w:ascii="Arial" w:hAnsi="Arial"/>
          <w:bCs/>
          <w:color w:val="000000" w:themeColor="text1"/>
          <w:sz w:val="22"/>
          <w:szCs w:val="22"/>
        </w:rPr>
      </w:pPr>
      <w:r w:rsidRPr="001212D6">
        <w:rPr>
          <w:rFonts w:ascii="Arial" w:hAnsi="Arial"/>
          <w:bCs/>
          <w:color w:val="000000" w:themeColor="text1"/>
          <w:sz w:val="22"/>
          <w:szCs w:val="22"/>
        </w:rPr>
        <w:t xml:space="preserve">Explain the safety precautions of Butterfly Valve  </w:t>
      </w:r>
    </w:p>
    <w:p w:rsidR="00A653E8" w:rsidRPr="001212D6" w:rsidRDefault="00A653E8" w:rsidP="00A60E78">
      <w:pPr>
        <w:pStyle w:val="ListParagraph"/>
        <w:numPr>
          <w:ilvl w:val="0"/>
          <w:numId w:val="194"/>
        </w:numPr>
        <w:spacing w:after="160" w:line="360" w:lineRule="auto"/>
        <w:ind w:left="1080" w:hanging="720"/>
        <w:rPr>
          <w:rFonts w:ascii="Arial" w:hAnsi="Arial"/>
          <w:bCs/>
          <w:color w:val="000000" w:themeColor="text1"/>
          <w:sz w:val="22"/>
          <w:szCs w:val="22"/>
        </w:rPr>
      </w:pPr>
      <w:r w:rsidRPr="001212D6">
        <w:rPr>
          <w:rFonts w:ascii="Arial" w:hAnsi="Arial"/>
          <w:bCs/>
          <w:color w:val="000000" w:themeColor="text1"/>
          <w:sz w:val="22"/>
          <w:szCs w:val="22"/>
        </w:rPr>
        <w:t>describe Gate/ Knife gate valve</w:t>
      </w:r>
    </w:p>
    <w:p w:rsidR="00A653E8" w:rsidRPr="001212D6" w:rsidRDefault="00A653E8" w:rsidP="00A60E78">
      <w:pPr>
        <w:pStyle w:val="ListParagraph"/>
        <w:numPr>
          <w:ilvl w:val="0"/>
          <w:numId w:val="194"/>
        </w:numPr>
        <w:spacing w:after="160" w:line="360" w:lineRule="auto"/>
        <w:ind w:left="1080" w:hanging="720"/>
        <w:rPr>
          <w:rFonts w:ascii="Arial" w:hAnsi="Arial"/>
          <w:bCs/>
          <w:color w:val="000000" w:themeColor="text1"/>
          <w:sz w:val="22"/>
          <w:szCs w:val="22"/>
        </w:rPr>
      </w:pPr>
      <w:r w:rsidRPr="001212D6">
        <w:rPr>
          <w:rFonts w:ascii="Arial" w:hAnsi="Arial"/>
          <w:bCs/>
          <w:color w:val="000000" w:themeColor="text1"/>
          <w:sz w:val="22"/>
          <w:szCs w:val="22"/>
        </w:rPr>
        <w:t>explain the isolation valves</w:t>
      </w:r>
    </w:p>
    <w:p w:rsidR="00A653E8" w:rsidRPr="001212D6" w:rsidRDefault="00A653E8" w:rsidP="00A60E78">
      <w:pPr>
        <w:pStyle w:val="ListParagraph"/>
        <w:numPr>
          <w:ilvl w:val="0"/>
          <w:numId w:val="194"/>
        </w:numPr>
        <w:spacing w:after="160" w:line="360" w:lineRule="auto"/>
        <w:ind w:left="1080" w:hanging="720"/>
        <w:rPr>
          <w:rFonts w:ascii="Arial" w:hAnsi="Arial"/>
          <w:bCs/>
          <w:color w:val="000000" w:themeColor="text1"/>
          <w:sz w:val="22"/>
          <w:szCs w:val="22"/>
        </w:rPr>
      </w:pPr>
      <w:r w:rsidRPr="001212D6">
        <w:rPr>
          <w:rFonts w:ascii="Arial" w:hAnsi="Arial"/>
          <w:bCs/>
          <w:color w:val="000000" w:themeColor="text1"/>
          <w:sz w:val="22"/>
          <w:szCs w:val="22"/>
        </w:rPr>
        <w:t>explain the precaution for knife gate valve</w:t>
      </w:r>
    </w:p>
    <w:p w:rsidR="00A653E8" w:rsidRPr="001212D6" w:rsidRDefault="00A653E8" w:rsidP="00A60E78">
      <w:pPr>
        <w:pStyle w:val="ListParagraph"/>
        <w:numPr>
          <w:ilvl w:val="0"/>
          <w:numId w:val="194"/>
        </w:numPr>
        <w:spacing w:after="160" w:line="360" w:lineRule="auto"/>
        <w:ind w:left="1080" w:hanging="720"/>
        <w:rPr>
          <w:rFonts w:ascii="Arial" w:hAnsi="Arial"/>
          <w:bCs/>
          <w:color w:val="000000" w:themeColor="text1"/>
          <w:sz w:val="22"/>
          <w:szCs w:val="22"/>
        </w:rPr>
      </w:pPr>
      <w:r w:rsidRPr="001212D6">
        <w:rPr>
          <w:rFonts w:ascii="Arial" w:hAnsi="Arial"/>
          <w:bCs/>
          <w:color w:val="000000" w:themeColor="text1"/>
          <w:sz w:val="22"/>
          <w:szCs w:val="22"/>
        </w:rPr>
        <w:t>Explain the safety precautions of Gate valve</w:t>
      </w:r>
    </w:p>
    <w:p w:rsidR="00A653E8" w:rsidRPr="001212D6" w:rsidRDefault="00A653E8" w:rsidP="00A60E78">
      <w:pPr>
        <w:pStyle w:val="ListParagraph"/>
        <w:numPr>
          <w:ilvl w:val="0"/>
          <w:numId w:val="194"/>
        </w:numPr>
        <w:spacing w:after="160" w:line="360" w:lineRule="auto"/>
        <w:ind w:left="1080" w:hanging="720"/>
        <w:rPr>
          <w:rFonts w:ascii="Arial" w:hAnsi="Arial"/>
          <w:bCs/>
          <w:color w:val="000000" w:themeColor="text1"/>
          <w:sz w:val="22"/>
          <w:szCs w:val="22"/>
        </w:rPr>
      </w:pPr>
      <w:r w:rsidRPr="001212D6">
        <w:rPr>
          <w:rFonts w:ascii="Arial" w:hAnsi="Arial"/>
          <w:bCs/>
          <w:color w:val="000000" w:themeColor="text1"/>
          <w:sz w:val="22"/>
          <w:szCs w:val="22"/>
        </w:rPr>
        <w:t>Compare diaphragm and gate valve</w:t>
      </w:r>
    </w:p>
    <w:p w:rsidR="00A653E8" w:rsidRPr="001212D6" w:rsidRDefault="00A653E8" w:rsidP="00A60E78">
      <w:pPr>
        <w:pStyle w:val="ListParagraph"/>
        <w:numPr>
          <w:ilvl w:val="0"/>
          <w:numId w:val="194"/>
        </w:numPr>
        <w:spacing w:after="160" w:line="360" w:lineRule="auto"/>
        <w:ind w:left="1080" w:hanging="720"/>
        <w:rPr>
          <w:rFonts w:ascii="Arial" w:hAnsi="Arial"/>
          <w:bCs/>
          <w:color w:val="000000" w:themeColor="text1"/>
          <w:sz w:val="22"/>
          <w:szCs w:val="22"/>
        </w:rPr>
      </w:pPr>
      <w:r w:rsidRPr="001212D6">
        <w:rPr>
          <w:rFonts w:ascii="Arial" w:hAnsi="Arial"/>
          <w:bCs/>
          <w:color w:val="000000" w:themeColor="text1"/>
          <w:sz w:val="22"/>
          <w:szCs w:val="22"/>
        </w:rPr>
        <w:t>Explain the industrial applications of diaphragm valve</w:t>
      </w:r>
    </w:p>
    <w:p w:rsidR="00A653E8" w:rsidRPr="001212D6" w:rsidRDefault="00A653E8" w:rsidP="00A60E78">
      <w:pPr>
        <w:pStyle w:val="ListParagraph"/>
        <w:numPr>
          <w:ilvl w:val="0"/>
          <w:numId w:val="194"/>
        </w:numPr>
        <w:spacing w:after="160" w:line="360" w:lineRule="auto"/>
        <w:ind w:left="1080" w:hanging="720"/>
        <w:rPr>
          <w:rFonts w:ascii="Arial" w:hAnsi="Arial"/>
          <w:bCs/>
          <w:color w:val="000000" w:themeColor="text1"/>
          <w:sz w:val="22"/>
          <w:szCs w:val="22"/>
        </w:rPr>
      </w:pPr>
      <w:r w:rsidRPr="001212D6">
        <w:rPr>
          <w:rFonts w:ascii="Arial" w:hAnsi="Arial"/>
          <w:bCs/>
          <w:color w:val="000000" w:themeColor="text1"/>
          <w:sz w:val="22"/>
          <w:szCs w:val="22"/>
        </w:rPr>
        <w:t>Explain the safety precautions of Diaphragm Valve</w:t>
      </w:r>
    </w:p>
    <w:p w:rsidR="00A653E8" w:rsidRPr="001212D6" w:rsidRDefault="00A653E8" w:rsidP="00A60E78">
      <w:pPr>
        <w:pStyle w:val="ListParagraph"/>
        <w:numPr>
          <w:ilvl w:val="0"/>
          <w:numId w:val="194"/>
        </w:numPr>
        <w:spacing w:after="160" w:line="360" w:lineRule="auto"/>
        <w:ind w:left="1080" w:hanging="720"/>
        <w:rPr>
          <w:rFonts w:ascii="Arial" w:hAnsi="Arial"/>
          <w:bCs/>
          <w:color w:val="000000" w:themeColor="text1"/>
          <w:sz w:val="22"/>
          <w:szCs w:val="22"/>
        </w:rPr>
      </w:pPr>
      <w:r w:rsidRPr="001212D6">
        <w:rPr>
          <w:rFonts w:ascii="Arial" w:hAnsi="Arial"/>
          <w:bCs/>
          <w:color w:val="000000" w:themeColor="text1"/>
          <w:sz w:val="22"/>
          <w:szCs w:val="22"/>
        </w:rPr>
        <w:t>Mention and explain various types of non-return valve</w:t>
      </w:r>
    </w:p>
    <w:p w:rsidR="00A653E8" w:rsidRPr="001212D6" w:rsidRDefault="00A653E8" w:rsidP="00A60E78">
      <w:pPr>
        <w:pStyle w:val="ListParagraph"/>
        <w:numPr>
          <w:ilvl w:val="0"/>
          <w:numId w:val="194"/>
        </w:numPr>
        <w:spacing w:after="160" w:line="360" w:lineRule="auto"/>
        <w:ind w:left="1080" w:hanging="720"/>
        <w:rPr>
          <w:rFonts w:ascii="Arial" w:hAnsi="Arial"/>
          <w:bCs/>
          <w:color w:val="000000" w:themeColor="text1"/>
          <w:sz w:val="22"/>
          <w:szCs w:val="22"/>
        </w:rPr>
      </w:pPr>
      <w:r w:rsidRPr="001212D6">
        <w:rPr>
          <w:rFonts w:ascii="Arial" w:hAnsi="Arial"/>
          <w:bCs/>
          <w:color w:val="000000" w:themeColor="text1"/>
          <w:sz w:val="22"/>
          <w:szCs w:val="22"/>
        </w:rPr>
        <w:t>Explain unidirectional valve working mechanism</w:t>
      </w:r>
    </w:p>
    <w:p w:rsidR="00A653E8" w:rsidRPr="001212D6" w:rsidRDefault="00A653E8" w:rsidP="00A60E78">
      <w:pPr>
        <w:pStyle w:val="ListParagraph"/>
        <w:numPr>
          <w:ilvl w:val="0"/>
          <w:numId w:val="194"/>
        </w:numPr>
        <w:spacing w:after="160" w:line="360" w:lineRule="auto"/>
        <w:ind w:left="1080" w:hanging="720"/>
        <w:rPr>
          <w:rFonts w:ascii="Arial" w:hAnsi="Arial"/>
          <w:bCs/>
          <w:color w:val="000000" w:themeColor="text1"/>
          <w:sz w:val="22"/>
          <w:szCs w:val="22"/>
        </w:rPr>
      </w:pPr>
      <w:r w:rsidRPr="001212D6">
        <w:rPr>
          <w:rFonts w:ascii="Arial" w:hAnsi="Arial"/>
          <w:bCs/>
          <w:color w:val="000000" w:themeColor="text1"/>
          <w:sz w:val="22"/>
          <w:szCs w:val="22"/>
        </w:rPr>
        <w:t>Identify various industrial applications of Non-return valve</w:t>
      </w:r>
    </w:p>
    <w:p w:rsidR="00A653E8" w:rsidRPr="001212D6" w:rsidRDefault="00A653E8" w:rsidP="00A60E78">
      <w:pPr>
        <w:pStyle w:val="ListParagraph"/>
        <w:numPr>
          <w:ilvl w:val="0"/>
          <w:numId w:val="194"/>
        </w:numPr>
        <w:spacing w:after="160" w:line="360" w:lineRule="auto"/>
        <w:ind w:left="1080" w:hanging="720"/>
        <w:rPr>
          <w:rFonts w:ascii="Arial" w:hAnsi="Arial"/>
          <w:bCs/>
          <w:color w:val="000000" w:themeColor="text1"/>
          <w:sz w:val="22"/>
          <w:szCs w:val="22"/>
        </w:rPr>
      </w:pPr>
      <w:r w:rsidRPr="001212D6">
        <w:rPr>
          <w:rFonts w:ascii="Arial" w:hAnsi="Arial"/>
          <w:bCs/>
          <w:color w:val="000000" w:themeColor="text1"/>
          <w:sz w:val="22"/>
          <w:szCs w:val="22"/>
        </w:rPr>
        <w:t>Explain the safety precautions of Non Return Valve</w:t>
      </w:r>
    </w:p>
    <w:p w:rsidR="00A653E8" w:rsidRPr="001212D6" w:rsidRDefault="00A653E8" w:rsidP="00A60E78">
      <w:pPr>
        <w:pStyle w:val="ListParagraph"/>
        <w:numPr>
          <w:ilvl w:val="0"/>
          <w:numId w:val="194"/>
        </w:numPr>
        <w:spacing w:after="160" w:line="360" w:lineRule="auto"/>
        <w:ind w:left="1080" w:hanging="720"/>
        <w:rPr>
          <w:rFonts w:ascii="Arial" w:hAnsi="Arial"/>
          <w:bCs/>
          <w:color w:val="000000" w:themeColor="text1"/>
          <w:sz w:val="22"/>
          <w:szCs w:val="22"/>
        </w:rPr>
      </w:pPr>
      <w:r w:rsidRPr="001212D6">
        <w:rPr>
          <w:rFonts w:ascii="Arial" w:hAnsi="Arial"/>
          <w:bCs/>
          <w:color w:val="000000" w:themeColor="text1"/>
          <w:sz w:val="22"/>
          <w:szCs w:val="22"/>
        </w:rPr>
        <w:t>Explain the safety aspects of pressure relief valve</w:t>
      </w:r>
    </w:p>
    <w:p w:rsidR="00A653E8" w:rsidRPr="001212D6" w:rsidRDefault="00A653E8" w:rsidP="00A60E78">
      <w:pPr>
        <w:pStyle w:val="ListParagraph"/>
        <w:numPr>
          <w:ilvl w:val="0"/>
          <w:numId w:val="194"/>
        </w:numPr>
        <w:spacing w:after="160" w:line="360" w:lineRule="auto"/>
        <w:ind w:left="1080" w:hanging="720"/>
        <w:rPr>
          <w:rFonts w:ascii="Arial" w:hAnsi="Arial"/>
          <w:bCs/>
          <w:color w:val="000000" w:themeColor="text1"/>
          <w:sz w:val="22"/>
          <w:szCs w:val="22"/>
        </w:rPr>
      </w:pPr>
      <w:r w:rsidRPr="001212D6">
        <w:rPr>
          <w:rFonts w:ascii="Arial" w:hAnsi="Arial"/>
          <w:bCs/>
          <w:color w:val="000000" w:themeColor="text1"/>
          <w:sz w:val="22"/>
          <w:szCs w:val="22"/>
        </w:rPr>
        <w:t>Describe industrial applications of Pressure relief valve</w:t>
      </w:r>
    </w:p>
    <w:p w:rsidR="00A653E8" w:rsidRPr="001212D6" w:rsidRDefault="00A653E8" w:rsidP="00A60E78">
      <w:pPr>
        <w:pStyle w:val="ListParagraph"/>
        <w:numPr>
          <w:ilvl w:val="0"/>
          <w:numId w:val="194"/>
        </w:numPr>
        <w:spacing w:after="160" w:line="360" w:lineRule="auto"/>
        <w:ind w:left="1080" w:hanging="720"/>
        <w:rPr>
          <w:rFonts w:ascii="Arial" w:hAnsi="Arial"/>
          <w:bCs/>
          <w:color w:val="000000" w:themeColor="text1"/>
          <w:sz w:val="22"/>
          <w:szCs w:val="22"/>
        </w:rPr>
      </w:pPr>
      <w:r w:rsidRPr="001212D6">
        <w:rPr>
          <w:rFonts w:ascii="Arial" w:hAnsi="Arial"/>
          <w:bCs/>
          <w:color w:val="000000" w:themeColor="text1"/>
          <w:sz w:val="22"/>
          <w:szCs w:val="22"/>
        </w:rPr>
        <w:t>Explain the safety precautions of Pressure Relief Valve</w:t>
      </w:r>
    </w:p>
    <w:p w:rsidR="00A653E8" w:rsidRPr="001212D6" w:rsidRDefault="00A653E8" w:rsidP="00A653E8">
      <w:pPr>
        <w:spacing w:after="160" w:line="259" w:lineRule="auto"/>
        <w:rPr>
          <w:rFonts w:ascii="Arial" w:hAnsi="Arial"/>
          <w:b/>
          <w:color w:val="000000" w:themeColor="text1"/>
          <w:sz w:val="22"/>
          <w:szCs w:val="22"/>
        </w:rPr>
      </w:pPr>
      <w:r w:rsidRPr="001212D6">
        <w:rPr>
          <w:rFonts w:ascii="Arial" w:hAnsi="Arial"/>
          <w:b/>
          <w:color w:val="000000" w:themeColor="text1"/>
          <w:sz w:val="22"/>
          <w:szCs w:val="22"/>
        </w:rPr>
        <w:lastRenderedPageBreak/>
        <w:t>Apparatus</w:t>
      </w:r>
    </w:p>
    <w:p w:rsidR="00A653E8" w:rsidRPr="001212D6" w:rsidRDefault="00A653E8" w:rsidP="00A60E78">
      <w:pPr>
        <w:pStyle w:val="ListParagraph"/>
        <w:numPr>
          <w:ilvl w:val="0"/>
          <w:numId w:val="195"/>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Ball Valve</w:t>
      </w:r>
    </w:p>
    <w:p w:rsidR="00A653E8" w:rsidRPr="001212D6" w:rsidRDefault="00A653E8" w:rsidP="00A60E78">
      <w:pPr>
        <w:pStyle w:val="ListParagraph"/>
        <w:numPr>
          <w:ilvl w:val="0"/>
          <w:numId w:val="195"/>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Section view drawing of Ball Valve</w:t>
      </w:r>
    </w:p>
    <w:p w:rsidR="00A653E8" w:rsidRPr="001212D6" w:rsidRDefault="00A653E8" w:rsidP="00A60E78">
      <w:pPr>
        <w:pStyle w:val="ListParagraph"/>
        <w:numPr>
          <w:ilvl w:val="0"/>
          <w:numId w:val="195"/>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Butterfly Valve</w:t>
      </w:r>
    </w:p>
    <w:p w:rsidR="00A653E8" w:rsidRPr="001212D6" w:rsidRDefault="00A653E8" w:rsidP="00A60E78">
      <w:pPr>
        <w:pStyle w:val="ListParagraph"/>
        <w:numPr>
          <w:ilvl w:val="0"/>
          <w:numId w:val="195"/>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Section view drawing of Butterfly Valve</w:t>
      </w:r>
    </w:p>
    <w:p w:rsidR="00A653E8" w:rsidRPr="001212D6" w:rsidRDefault="00A653E8" w:rsidP="00A60E78">
      <w:pPr>
        <w:pStyle w:val="ListParagraph"/>
        <w:numPr>
          <w:ilvl w:val="0"/>
          <w:numId w:val="195"/>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Gate Valve</w:t>
      </w:r>
    </w:p>
    <w:p w:rsidR="00A653E8" w:rsidRPr="001212D6" w:rsidRDefault="00A653E8" w:rsidP="00A60E78">
      <w:pPr>
        <w:pStyle w:val="ListParagraph"/>
        <w:numPr>
          <w:ilvl w:val="0"/>
          <w:numId w:val="195"/>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Section view drawing of Gate Valve</w:t>
      </w:r>
    </w:p>
    <w:p w:rsidR="00A653E8" w:rsidRPr="001212D6" w:rsidRDefault="00A653E8" w:rsidP="00A60E78">
      <w:pPr>
        <w:pStyle w:val="ListParagraph"/>
        <w:numPr>
          <w:ilvl w:val="0"/>
          <w:numId w:val="195"/>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Diaphragm Valve</w:t>
      </w:r>
    </w:p>
    <w:p w:rsidR="00A653E8" w:rsidRPr="001212D6" w:rsidRDefault="00A653E8" w:rsidP="00A60E78">
      <w:pPr>
        <w:pStyle w:val="ListParagraph"/>
        <w:numPr>
          <w:ilvl w:val="0"/>
          <w:numId w:val="195"/>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Section view drawing of</w:t>
      </w:r>
    </w:p>
    <w:p w:rsidR="00A653E8" w:rsidRPr="001212D6" w:rsidRDefault="00A653E8" w:rsidP="00A60E78">
      <w:pPr>
        <w:pStyle w:val="ListParagraph"/>
        <w:numPr>
          <w:ilvl w:val="0"/>
          <w:numId w:val="195"/>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Non Return Valve</w:t>
      </w:r>
    </w:p>
    <w:p w:rsidR="00A653E8" w:rsidRPr="001212D6" w:rsidRDefault="00A653E8" w:rsidP="00A60E78">
      <w:pPr>
        <w:pStyle w:val="ListParagraph"/>
        <w:numPr>
          <w:ilvl w:val="0"/>
          <w:numId w:val="195"/>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Section view drawing of Non Return Valve</w:t>
      </w:r>
    </w:p>
    <w:p w:rsidR="00A653E8" w:rsidRPr="001212D6" w:rsidRDefault="00A653E8" w:rsidP="00A60E78">
      <w:pPr>
        <w:pStyle w:val="ListParagraph"/>
        <w:numPr>
          <w:ilvl w:val="0"/>
          <w:numId w:val="195"/>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Pressure Relief Valve</w:t>
      </w:r>
    </w:p>
    <w:p w:rsidR="000F245F" w:rsidRPr="001212D6" w:rsidRDefault="00A653E8" w:rsidP="00A60E78">
      <w:pPr>
        <w:pStyle w:val="ListParagraph"/>
        <w:numPr>
          <w:ilvl w:val="0"/>
          <w:numId w:val="195"/>
        </w:numPr>
        <w:spacing w:after="160" w:line="360" w:lineRule="auto"/>
        <w:rPr>
          <w:rFonts w:ascii="Arial" w:hAnsi="Arial"/>
          <w:bCs/>
          <w:color w:val="000000" w:themeColor="text1"/>
          <w:sz w:val="22"/>
          <w:szCs w:val="22"/>
        </w:rPr>
      </w:pPr>
      <w:r w:rsidRPr="001212D6">
        <w:rPr>
          <w:rFonts w:ascii="Arial" w:hAnsi="Arial"/>
          <w:bCs/>
          <w:color w:val="000000" w:themeColor="text1"/>
          <w:sz w:val="22"/>
          <w:szCs w:val="22"/>
        </w:rPr>
        <w:t>Section view drawing of Pressure Relief Valve</w:t>
      </w:r>
    </w:p>
    <w:p w:rsidR="003E1A0D" w:rsidRPr="001212D6" w:rsidRDefault="003E1A0D">
      <w:pPr>
        <w:spacing w:after="160" w:line="259" w:lineRule="auto"/>
        <w:rPr>
          <w:rFonts w:ascii="Arial" w:hAnsi="Arial"/>
          <w:color w:val="000000" w:themeColor="text1"/>
          <w:sz w:val="22"/>
          <w:szCs w:val="22"/>
        </w:rPr>
      </w:pPr>
    </w:p>
    <w:p w:rsidR="003E1A0D" w:rsidRPr="001212D6" w:rsidRDefault="003E1A0D">
      <w:pPr>
        <w:spacing w:after="160" w:line="259" w:lineRule="auto"/>
        <w:rPr>
          <w:rFonts w:ascii="Arial" w:hAnsi="Arial"/>
          <w:color w:val="000000" w:themeColor="text1"/>
          <w:sz w:val="22"/>
          <w:szCs w:val="22"/>
        </w:rPr>
      </w:pPr>
    </w:p>
    <w:p w:rsidR="003E1A0D" w:rsidRPr="001212D6" w:rsidRDefault="003E1A0D">
      <w:pPr>
        <w:spacing w:after="160" w:line="259" w:lineRule="auto"/>
        <w:rPr>
          <w:rFonts w:ascii="Arial" w:hAnsi="Arial"/>
          <w:color w:val="000000" w:themeColor="text1"/>
          <w:sz w:val="22"/>
          <w:szCs w:val="22"/>
        </w:rPr>
      </w:pPr>
    </w:p>
    <w:p w:rsidR="003E1A0D" w:rsidRPr="001212D6" w:rsidRDefault="003E1A0D">
      <w:pPr>
        <w:spacing w:after="160" w:line="259" w:lineRule="auto"/>
        <w:rPr>
          <w:rFonts w:ascii="Arial" w:hAnsi="Arial"/>
          <w:color w:val="000000" w:themeColor="text1"/>
          <w:sz w:val="22"/>
          <w:szCs w:val="22"/>
        </w:rPr>
      </w:pPr>
    </w:p>
    <w:p w:rsidR="003E1A0D" w:rsidRPr="001212D6" w:rsidRDefault="003E1A0D">
      <w:pPr>
        <w:spacing w:after="160" w:line="259" w:lineRule="auto"/>
        <w:rPr>
          <w:rFonts w:ascii="Arial" w:hAnsi="Arial"/>
          <w:color w:val="000000" w:themeColor="text1"/>
          <w:sz w:val="22"/>
          <w:szCs w:val="22"/>
        </w:rPr>
      </w:pPr>
    </w:p>
    <w:p w:rsidR="003E1A0D" w:rsidRPr="001212D6" w:rsidRDefault="003E1A0D">
      <w:pPr>
        <w:spacing w:after="160" w:line="259" w:lineRule="auto"/>
        <w:rPr>
          <w:rFonts w:ascii="Arial" w:hAnsi="Arial"/>
          <w:color w:val="000000" w:themeColor="text1"/>
          <w:sz w:val="22"/>
          <w:szCs w:val="22"/>
        </w:rPr>
      </w:pPr>
    </w:p>
    <w:p w:rsidR="003E1A0D" w:rsidRPr="001212D6" w:rsidRDefault="003E1A0D">
      <w:pPr>
        <w:spacing w:after="160" w:line="259" w:lineRule="auto"/>
        <w:rPr>
          <w:rFonts w:ascii="Arial" w:hAnsi="Arial"/>
          <w:color w:val="000000" w:themeColor="text1"/>
          <w:sz w:val="22"/>
          <w:szCs w:val="22"/>
        </w:rPr>
      </w:pPr>
    </w:p>
    <w:p w:rsidR="003E1A0D" w:rsidRPr="001212D6" w:rsidRDefault="003E1A0D">
      <w:pPr>
        <w:spacing w:after="160" w:line="259" w:lineRule="auto"/>
        <w:rPr>
          <w:rFonts w:ascii="Arial" w:hAnsi="Arial"/>
          <w:color w:val="000000" w:themeColor="text1"/>
          <w:sz w:val="22"/>
          <w:szCs w:val="22"/>
        </w:rPr>
      </w:pPr>
    </w:p>
    <w:p w:rsidR="003E1A0D" w:rsidRPr="001212D6" w:rsidRDefault="003E1A0D">
      <w:pPr>
        <w:spacing w:after="160" w:line="259" w:lineRule="auto"/>
        <w:rPr>
          <w:rFonts w:ascii="Arial" w:hAnsi="Arial"/>
          <w:color w:val="000000" w:themeColor="text1"/>
          <w:sz w:val="22"/>
          <w:szCs w:val="22"/>
        </w:rPr>
      </w:pPr>
    </w:p>
    <w:p w:rsidR="003E1A0D" w:rsidRPr="001212D6" w:rsidRDefault="003E1A0D">
      <w:pPr>
        <w:spacing w:after="160" w:line="259" w:lineRule="auto"/>
        <w:rPr>
          <w:rFonts w:ascii="Arial" w:hAnsi="Arial"/>
          <w:color w:val="000000" w:themeColor="text1"/>
          <w:sz w:val="22"/>
          <w:szCs w:val="22"/>
        </w:rPr>
      </w:pPr>
    </w:p>
    <w:p w:rsidR="003E1A0D" w:rsidRPr="001212D6" w:rsidRDefault="003E1A0D">
      <w:pPr>
        <w:spacing w:after="160" w:line="259" w:lineRule="auto"/>
        <w:rPr>
          <w:rFonts w:ascii="Arial" w:hAnsi="Arial"/>
          <w:color w:val="000000" w:themeColor="text1"/>
          <w:sz w:val="22"/>
          <w:szCs w:val="22"/>
        </w:rPr>
      </w:pPr>
    </w:p>
    <w:p w:rsidR="003E1A0D" w:rsidRPr="001212D6" w:rsidRDefault="003E1A0D">
      <w:pPr>
        <w:spacing w:after="160" w:line="259" w:lineRule="auto"/>
        <w:rPr>
          <w:rFonts w:ascii="Arial" w:hAnsi="Arial"/>
          <w:color w:val="000000" w:themeColor="text1"/>
          <w:sz w:val="22"/>
          <w:szCs w:val="22"/>
        </w:rPr>
      </w:pPr>
    </w:p>
    <w:p w:rsidR="003E1A0D" w:rsidRPr="001212D6" w:rsidRDefault="003E1A0D">
      <w:pPr>
        <w:spacing w:after="160" w:line="259" w:lineRule="auto"/>
        <w:rPr>
          <w:rFonts w:ascii="Arial" w:hAnsi="Arial"/>
          <w:color w:val="000000" w:themeColor="text1"/>
          <w:sz w:val="22"/>
          <w:szCs w:val="22"/>
        </w:rPr>
      </w:pPr>
    </w:p>
    <w:p w:rsidR="003E1A0D" w:rsidRPr="001212D6" w:rsidRDefault="003E1A0D">
      <w:pPr>
        <w:spacing w:after="160" w:line="259" w:lineRule="auto"/>
        <w:rPr>
          <w:rFonts w:ascii="Arial" w:hAnsi="Arial"/>
          <w:color w:val="000000" w:themeColor="text1"/>
          <w:sz w:val="22"/>
          <w:szCs w:val="22"/>
        </w:rPr>
      </w:pPr>
    </w:p>
    <w:p w:rsidR="003E1A0D" w:rsidRPr="001212D6" w:rsidRDefault="003E1A0D">
      <w:pPr>
        <w:spacing w:after="160" w:line="259" w:lineRule="auto"/>
        <w:rPr>
          <w:rFonts w:ascii="Arial" w:hAnsi="Arial"/>
          <w:color w:val="000000" w:themeColor="text1"/>
          <w:sz w:val="22"/>
          <w:szCs w:val="22"/>
        </w:rPr>
      </w:pPr>
    </w:p>
    <w:p w:rsidR="003E1A0D" w:rsidRPr="001212D6" w:rsidRDefault="003E1A0D">
      <w:pPr>
        <w:spacing w:after="160" w:line="259" w:lineRule="auto"/>
        <w:rPr>
          <w:rFonts w:ascii="Arial" w:hAnsi="Arial"/>
          <w:color w:val="000000" w:themeColor="text1"/>
          <w:sz w:val="22"/>
          <w:szCs w:val="22"/>
        </w:rPr>
      </w:pPr>
    </w:p>
    <w:p w:rsidR="003E1A0D" w:rsidRPr="001212D6" w:rsidRDefault="003E1A0D">
      <w:pPr>
        <w:spacing w:after="160" w:line="259" w:lineRule="auto"/>
        <w:rPr>
          <w:rFonts w:ascii="Arial" w:hAnsi="Arial"/>
          <w:color w:val="000000" w:themeColor="text1"/>
          <w:sz w:val="22"/>
          <w:szCs w:val="22"/>
        </w:rPr>
      </w:pPr>
    </w:p>
    <w:p w:rsidR="007936AF" w:rsidRPr="001212D6" w:rsidRDefault="007936AF" w:rsidP="007936AF">
      <w:pPr>
        <w:spacing w:line="360" w:lineRule="auto"/>
        <w:rPr>
          <w:rFonts w:ascii="Arial" w:hAnsi="Arial"/>
          <w:color w:val="000000" w:themeColor="text1"/>
          <w:sz w:val="22"/>
          <w:szCs w:val="22"/>
        </w:rPr>
      </w:pPr>
    </w:p>
    <w:p w:rsidR="00491F3A" w:rsidRPr="001212D6" w:rsidRDefault="00491F3A" w:rsidP="00750839">
      <w:pPr>
        <w:spacing w:after="160" w:line="259" w:lineRule="auto"/>
        <w:rPr>
          <w:rFonts w:ascii="Arial" w:hAnsi="Arial"/>
          <w:color w:val="000000" w:themeColor="text1"/>
          <w:sz w:val="22"/>
          <w:szCs w:val="22"/>
        </w:rPr>
      </w:pPr>
    </w:p>
    <w:tbl>
      <w:tblPr>
        <w:tblStyle w:val="GridTable5Dark-Accent410"/>
        <w:tblW w:w="0" w:type="auto"/>
        <w:tblLook w:val="04A0" w:firstRow="1" w:lastRow="0" w:firstColumn="1" w:lastColumn="0" w:noHBand="0" w:noVBand="1"/>
      </w:tblPr>
      <w:tblGrid>
        <w:gridCol w:w="10008"/>
      </w:tblGrid>
      <w:tr w:rsidR="00546EF8" w:rsidRPr="001212D6" w:rsidTr="00387F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8" w:type="dxa"/>
            <w:shd w:val="clear" w:color="auto" w:fill="auto"/>
          </w:tcPr>
          <w:p w:rsidR="00B64CE1" w:rsidRPr="001212D6" w:rsidRDefault="00750839" w:rsidP="006A29FA">
            <w:pPr>
              <w:pStyle w:val="Heading2"/>
              <w:spacing w:before="0"/>
              <w:ind w:left="1080"/>
              <w:outlineLvl w:val="1"/>
              <w:rPr>
                <w:rFonts w:cs="Arial"/>
                <w:sz w:val="22"/>
                <w:szCs w:val="22"/>
              </w:rPr>
            </w:pPr>
            <w:r w:rsidRPr="001212D6">
              <w:rPr>
                <w:sz w:val="22"/>
                <w:szCs w:val="22"/>
              </w:rPr>
              <w:br w:type="page"/>
            </w:r>
          </w:p>
        </w:tc>
      </w:tr>
    </w:tbl>
    <w:p w:rsidR="00974F62" w:rsidRPr="001212D6" w:rsidRDefault="00974F62">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C02951" w:rsidRPr="001212D6" w:rsidRDefault="006D244B" w:rsidP="006D244B">
      <w:pPr>
        <w:pStyle w:val="Heading2"/>
        <w:rPr>
          <w:b w:val="0"/>
          <w:sz w:val="22"/>
          <w:szCs w:val="22"/>
        </w:rPr>
      </w:pPr>
      <w:bookmarkStart w:id="103" w:name="_Toc28651591"/>
      <w:r w:rsidRPr="0086305F">
        <w:rPr>
          <w:rFonts w:eastAsiaTheme="minorHAnsi"/>
          <w:sz w:val="22"/>
          <w:szCs w:val="22"/>
          <w:lang w:val="en-GB"/>
        </w:rPr>
        <w:lastRenderedPageBreak/>
        <w:t>Entrepreneurial</w:t>
      </w:r>
      <w:bookmarkStart w:id="104" w:name="_GoBack"/>
      <w:bookmarkEnd w:id="104"/>
      <w:r w:rsidRPr="0086305F">
        <w:rPr>
          <w:rFonts w:eastAsiaTheme="minorHAnsi"/>
          <w:sz w:val="22"/>
          <w:szCs w:val="22"/>
          <w:lang w:val="en-GB"/>
        </w:rPr>
        <w:t xml:space="preserve"> Skill</w:t>
      </w:r>
      <w:bookmarkEnd w:id="103"/>
    </w:p>
    <w:p w:rsidR="00C02951" w:rsidRPr="001212D6" w:rsidRDefault="00C02951" w:rsidP="00864578">
      <w:pPr>
        <w:pStyle w:val="Heading3"/>
        <w:numPr>
          <w:ilvl w:val="0"/>
          <w:numId w:val="717"/>
        </w:numPr>
        <w:shd w:val="clear" w:color="auto" w:fill="FFC000"/>
        <w:rPr>
          <w:bCs w:val="0"/>
          <w:color w:val="000000" w:themeColor="text1"/>
          <w:sz w:val="24"/>
          <w:szCs w:val="24"/>
        </w:rPr>
      </w:pPr>
      <w:bookmarkStart w:id="105" w:name="_Toc28651592"/>
      <w:r w:rsidRPr="001212D6">
        <w:rPr>
          <w:bCs w:val="0"/>
          <w:color w:val="000000" w:themeColor="text1"/>
          <w:sz w:val="24"/>
          <w:szCs w:val="24"/>
        </w:rPr>
        <w:t>Develop Entrepreneurial Skills</w:t>
      </w:r>
      <w:bookmarkEnd w:id="105"/>
      <w:r w:rsidRPr="001212D6">
        <w:rPr>
          <w:bCs w:val="0"/>
          <w:color w:val="000000" w:themeColor="text1"/>
          <w:sz w:val="24"/>
          <w:szCs w:val="24"/>
        </w:rPr>
        <w:tab/>
      </w:r>
    </w:p>
    <w:p w:rsidR="00C02951" w:rsidRPr="001212D6" w:rsidRDefault="00C02951" w:rsidP="00B52711">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Overview:</w:t>
      </w:r>
      <w:r w:rsidR="00B52711" w:rsidRPr="001212D6">
        <w:rPr>
          <w:rFonts w:ascii="Arial" w:hAnsi="Arial"/>
          <w:b/>
          <w:color w:val="000000" w:themeColor="text1"/>
          <w:sz w:val="22"/>
          <w:szCs w:val="22"/>
        </w:rPr>
        <w:t xml:space="preserve"> </w:t>
      </w:r>
      <w:r w:rsidRPr="001212D6">
        <w:rPr>
          <w:rFonts w:ascii="Arial" w:hAnsi="Arial"/>
          <w:color w:val="000000" w:themeColor="text1"/>
          <w:sz w:val="22"/>
          <w:szCs w:val="22"/>
        </w:rPr>
        <w:t>This Competency Standard identifies the competencies required to develop entrepreneurial skills by Mosaic Artist, in accordance with the organization’s approved guidelines and procedures. You will be expected to develop a business plan, collect information regarding funding sources, develop a marketing plan and develop basic business communication skills. Your underpinning knowledge regarding entrepreneurial skills will be sufficient to provide you the basis for your work.</w:t>
      </w:r>
    </w:p>
    <w:tbl>
      <w:tblPr>
        <w:tblStyle w:val="GridTable5Dark-Accent410"/>
        <w:tblW w:w="10255" w:type="dxa"/>
        <w:tblLook w:val="04A0" w:firstRow="1" w:lastRow="0" w:firstColumn="1" w:lastColumn="0" w:noHBand="0" w:noVBand="1"/>
      </w:tblPr>
      <w:tblGrid>
        <w:gridCol w:w="2515"/>
        <w:gridCol w:w="774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515" w:type="dxa"/>
            <w:hideMark/>
          </w:tcPr>
          <w:p w:rsidR="007D2957" w:rsidRPr="001212D6" w:rsidRDefault="007D2957" w:rsidP="009F592C">
            <w:pPr>
              <w:spacing w:line="360" w:lineRule="auto"/>
              <w:rPr>
                <w:rFonts w:ascii="Arial" w:hAnsi="Arial"/>
                <w:b w:val="0"/>
                <w:color w:val="000000" w:themeColor="text1"/>
                <w:sz w:val="22"/>
                <w:szCs w:val="22"/>
              </w:rPr>
            </w:pPr>
            <w:r w:rsidRPr="001212D6">
              <w:rPr>
                <w:rFonts w:ascii="Arial" w:hAnsi="Arial"/>
                <w:b w:val="0"/>
                <w:color w:val="000000" w:themeColor="text1"/>
                <w:sz w:val="22"/>
                <w:szCs w:val="22"/>
              </w:rPr>
              <w:t xml:space="preserve">Unit of Competency </w:t>
            </w:r>
          </w:p>
        </w:tc>
        <w:tc>
          <w:tcPr>
            <w:tcW w:w="7740" w:type="dxa"/>
            <w:hideMark/>
          </w:tcPr>
          <w:p w:rsidR="007D2957" w:rsidRPr="001212D6" w:rsidRDefault="00BB7730" w:rsidP="009F592C">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r w:rsidR="007D2957" w:rsidRPr="001212D6">
              <w:rPr>
                <w:rFonts w:ascii="Arial" w:hAnsi="Arial"/>
                <w:b w:val="0"/>
                <w:color w:val="000000" w:themeColor="text1"/>
                <w:sz w:val="22"/>
                <w:szCs w:val="22"/>
              </w:rPr>
              <w:t xml:space="preserve">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1700"/>
        </w:trPr>
        <w:tc>
          <w:tcPr>
            <w:cnfStyle w:val="001000000000" w:firstRow="0" w:lastRow="0" w:firstColumn="1" w:lastColumn="0" w:oddVBand="0" w:evenVBand="0" w:oddHBand="0" w:evenHBand="0" w:firstRowFirstColumn="0" w:firstRowLastColumn="0" w:lastRowFirstColumn="0" w:lastRowLastColumn="0"/>
            <w:tcW w:w="2515" w:type="dxa"/>
          </w:tcPr>
          <w:p w:rsidR="007D2957" w:rsidRPr="001212D6" w:rsidRDefault="007D2957" w:rsidP="009F592C">
            <w:pPr>
              <w:spacing w:line="360" w:lineRule="auto"/>
              <w:rPr>
                <w:rFonts w:ascii="Arial" w:hAnsi="Arial"/>
                <w:b w:val="0"/>
                <w:color w:val="000000" w:themeColor="text1"/>
                <w:sz w:val="22"/>
                <w:szCs w:val="22"/>
              </w:rPr>
            </w:pPr>
            <w:r w:rsidRPr="001212D6">
              <w:rPr>
                <w:rFonts w:ascii="Arial" w:hAnsi="Arial"/>
                <w:color w:val="000000" w:themeColor="text1"/>
                <w:sz w:val="22"/>
                <w:szCs w:val="22"/>
              </w:rPr>
              <w:t>1. Develop a business plan</w:t>
            </w:r>
          </w:p>
        </w:tc>
        <w:tc>
          <w:tcPr>
            <w:tcW w:w="7740" w:type="dxa"/>
          </w:tcPr>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Conduct a market survey to collect following information</w:t>
            </w:r>
          </w:p>
          <w:p w:rsidR="007D2957" w:rsidRPr="001212D6" w:rsidRDefault="007D2957" w:rsidP="00A60E78">
            <w:pPr>
              <w:pStyle w:val="ListParagraph"/>
              <w:numPr>
                <w:ilvl w:val="0"/>
                <w:numId w:val="131"/>
              </w:numPr>
              <w:spacing w:line="360" w:lineRule="auto"/>
              <w:ind w:left="882"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Customer /demand </w:t>
            </w:r>
          </w:p>
          <w:p w:rsidR="007D2957" w:rsidRPr="001212D6" w:rsidRDefault="007D2957" w:rsidP="00A60E78">
            <w:pPr>
              <w:pStyle w:val="ListParagraph"/>
              <w:numPr>
                <w:ilvl w:val="0"/>
                <w:numId w:val="131"/>
              </w:numPr>
              <w:spacing w:line="360" w:lineRule="auto"/>
              <w:ind w:left="882"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Tools, equipment, machinery and furniture with rates </w:t>
            </w:r>
          </w:p>
          <w:p w:rsidR="007D2957" w:rsidRPr="001212D6" w:rsidRDefault="007D2957" w:rsidP="00A60E78">
            <w:pPr>
              <w:pStyle w:val="ListParagraph"/>
              <w:numPr>
                <w:ilvl w:val="0"/>
                <w:numId w:val="131"/>
              </w:numPr>
              <w:spacing w:line="360" w:lineRule="auto"/>
              <w:ind w:left="882"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Raw material </w:t>
            </w:r>
          </w:p>
          <w:p w:rsidR="007D2957" w:rsidRPr="001212D6" w:rsidRDefault="007D2957" w:rsidP="00A60E78">
            <w:pPr>
              <w:pStyle w:val="ListParagraph"/>
              <w:numPr>
                <w:ilvl w:val="0"/>
                <w:numId w:val="131"/>
              </w:numPr>
              <w:spacing w:line="360" w:lineRule="auto"/>
              <w:ind w:left="882"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Supplier </w:t>
            </w:r>
          </w:p>
          <w:p w:rsidR="007D2957" w:rsidRPr="001212D6" w:rsidRDefault="007D2957" w:rsidP="00A60E78">
            <w:pPr>
              <w:pStyle w:val="ListParagraph"/>
              <w:numPr>
                <w:ilvl w:val="0"/>
                <w:numId w:val="131"/>
              </w:numPr>
              <w:spacing w:line="360" w:lineRule="auto"/>
              <w:ind w:left="882"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Credit / funding sources </w:t>
            </w:r>
          </w:p>
          <w:p w:rsidR="007D2957" w:rsidRPr="001212D6" w:rsidRDefault="007D2957" w:rsidP="00A60E78">
            <w:pPr>
              <w:pStyle w:val="ListParagraph"/>
              <w:numPr>
                <w:ilvl w:val="0"/>
                <w:numId w:val="131"/>
              </w:numPr>
              <w:spacing w:line="360" w:lineRule="auto"/>
              <w:ind w:left="882"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Marketing strategy </w:t>
            </w:r>
          </w:p>
          <w:p w:rsidR="007D2957" w:rsidRPr="001212D6" w:rsidRDefault="007D2957" w:rsidP="00A60E78">
            <w:pPr>
              <w:pStyle w:val="ListParagraph"/>
              <w:numPr>
                <w:ilvl w:val="0"/>
                <w:numId w:val="131"/>
              </w:numPr>
              <w:spacing w:line="360" w:lineRule="auto"/>
              <w:ind w:left="882"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Market trends </w:t>
            </w:r>
          </w:p>
          <w:p w:rsidR="007D2957" w:rsidRPr="001212D6" w:rsidRDefault="007D2957" w:rsidP="00A60E78">
            <w:pPr>
              <w:pStyle w:val="ListParagraph"/>
              <w:numPr>
                <w:ilvl w:val="0"/>
                <w:numId w:val="131"/>
              </w:numPr>
              <w:spacing w:line="360" w:lineRule="auto"/>
              <w:ind w:left="882"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Overall expenses </w:t>
            </w:r>
          </w:p>
          <w:p w:rsidR="007D2957" w:rsidRPr="001212D6" w:rsidRDefault="007D2957" w:rsidP="00A60E78">
            <w:pPr>
              <w:pStyle w:val="ListParagraph"/>
              <w:numPr>
                <w:ilvl w:val="0"/>
                <w:numId w:val="131"/>
              </w:numPr>
              <w:spacing w:line="360" w:lineRule="auto"/>
              <w:ind w:left="882"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Profit margin </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Select the best option in terms of cost, service, quality, sales, profit margin, overall expenses  </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P3 Compile the information collected through the market survey, in the business plan format </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51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2. Collect information regarding funding </w:t>
            </w:r>
            <w:r w:rsidR="006F5252" w:rsidRPr="001212D6">
              <w:rPr>
                <w:rFonts w:ascii="Arial" w:hAnsi="Arial"/>
                <w:color w:val="000000" w:themeColor="text1"/>
                <w:sz w:val="22"/>
                <w:szCs w:val="22"/>
              </w:rPr>
              <w:t>re</w:t>
            </w:r>
            <w:r w:rsidRPr="001212D6">
              <w:rPr>
                <w:rFonts w:ascii="Arial" w:hAnsi="Arial"/>
                <w:color w:val="000000" w:themeColor="text1"/>
                <w:sz w:val="22"/>
                <w:szCs w:val="22"/>
              </w:rPr>
              <w:t>sources</w:t>
            </w:r>
          </w:p>
        </w:tc>
        <w:tc>
          <w:tcPr>
            <w:tcW w:w="7740" w:type="dxa"/>
          </w:tcPr>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P1  Identify the available funding </w:t>
            </w:r>
            <w:r w:rsidR="006F5252" w:rsidRPr="001212D6">
              <w:rPr>
                <w:rFonts w:ascii="Arial" w:hAnsi="Arial"/>
                <w:color w:val="000000" w:themeColor="text1"/>
                <w:sz w:val="22"/>
                <w:szCs w:val="22"/>
              </w:rPr>
              <w:t>re</w:t>
            </w:r>
            <w:r w:rsidRPr="001212D6">
              <w:rPr>
                <w:rFonts w:ascii="Arial" w:hAnsi="Arial"/>
                <w:color w:val="000000" w:themeColor="text1"/>
                <w:sz w:val="22"/>
                <w:szCs w:val="22"/>
              </w:rPr>
              <w:t>sources based on their terms and conditions, maximum loan limit, payback time, interest rate</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Choose the best available option according to investment requirement</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P3 Prepare documents according to the loan agreement requirement </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P4 Include the information of funding sources in the business plan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51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3. Develop a marketing plan</w:t>
            </w:r>
          </w:p>
        </w:tc>
        <w:tc>
          <w:tcPr>
            <w:tcW w:w="7740" w:type="dxa"/>
          </w:tcPr>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P1. Make a marketing plan for the business including product, price, placement, promotion,  people, packaging and positioning </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Include the information of marketing plan in the business plan  </w:t>
            </w:r>
          </w:p>
        </w:tc>
      </w:tr>
      <w:tr w:rsidR="007D2957"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51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4. Develop basic business communication skills</w:t>
            </w:r>
          </w:p>
        </w:tc>
        <w:tc>
          <w:tcPr>
            <w:tcW w:w="7740" w:type="dxa"/>
          </w:tcPr>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P1. Communicate with internal customers e.g.: labor, partners and external customers  e.g.: suppliers, customers etc., using effective communication skills </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P2. Use different modes of communication to communicate internally and externally e.g.: presentation, speaking, writing, listening, visual representation, reading etc.</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Use specific business terms used in the market</w:t>
            </w:r>
          </w:p>
        </w:tc>
      </w:tr>
    </w:tbl>
    <w:p w:rsidR="00C02951" w:rsidRPr="001212D6" w:rsidRDefault="00C02951" w:rsidP="00C02951">
      <w:pPr>
        <w:spacing w:line="360" w:lineRule="auto"/>
        <w:rPr>
          <w:rFonts w:ascii="Arial" w:eastAsia="Arial" w:hAnsi="Arial"/>
          <w:b/>
          <w:color w:val="000000" w:themeColor="text1"/>
          <w:sz w:val="22"/>
          <w:szCs w:val="22"/>
        </w:rPr>
      </w:pPr>
    </w:p>
    <w:p w:rsidR="007D2957" w:rsidRPr="001212D6" w:rsidRDefault="007D2957" w:rsidP="007D2957">
      <w:pPr>
        <w:spacing w:line="360" w:lineRule="auto"/>
        <w:rPr>
          <w:rFonts w:ascii="Arial" w:eastAsia="Arial" w:hAnsi="Arial"/>
          <w:b/>
          <w:color w:val="000000" w:themeColor="text1"/>
          <w:sz w:val="22"/>
          <w:szCs w:val="22"/>
        </w:rPr>
      </w:pPr>
      <w:r w:rsidRPr="001212D6">
        <w:rPr>
          <w:rFonts w:ascii="Arial" w:eastAsia="Arial" w:hAnsi="Arial"/>
          <w:b/>
          <w:color w:val="000000" w:themeColor="text1"/>
          <w:sz w:val="22"/>
          <w:szCs w:val="22"/>
        </w:rPr>
        <w:t>Knowledge and Understanding</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The candidate must be able to demonstrate underpinning knowledge and understanding required to carry out tasks covered in this competency standard. This includes the knowledge of:</w:t>
      </w:r>
    </w:p>
    <w:p w:rsidR="007D2957" w:rsidRPr="001212D6" w:rsidRDefault="007D2957" w:rsidP="00B52711">
      <w:pPr>
        <w:spacing w:line="360" w:lineRule="auto"/>
        <w:ind w:left="720" w:hanging="720"/>
        <w:rPr>
          <w:rFonts w:ascii="Arial" w:eastAsia="Arial" w:hAnsi="Arial"/>
          <w:bCs/>
          <w:color w:val="000000" w:themeColor="text1"/>
          <w:sz w:val="22"/>
          <w:szCs w:val="22"/>
        </w:rPr>
      </w:pPr>
      <w:r w:rsidRPr="001212D6">
        <w:rPr>
          <w:rFonts w:ascii="Arial" w:eastAsia="Arial" w:hAnsi="Arial"/>
          <w:bCs/>
          <w:color w:val="000000" w:themeColor="text1"/>
          <w:sz w:val="22"/>
          <w:szCs w:val="22"/>
        </w:rPr>
        <w:t>K1.</w:t>
      </w:r>
      <w:r w:rsidRPr="001212D6">
        <w:rPr>
          <w:rFonts w:ascii="Arial" w:eastAsia="Arial" w:hAnsi="Arial"/>
          <w:bCs/>
          <w:color w:val="000000" w:themeColor="text1"/>
          <w:sz w:val="22"/>
          <w:szCs w:val="22"/>
        </w:rPr>
        <w:tab/>
        <w:t>Explain the 7ps of marketing including product, price, placement, promotion, people, packaging and positioning</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K2.</w:t>
      </w:r>
      <w:r w:rsidRPr="001212D6">
        <w:rPr>
          <w:rFonts w:ascii="Arial" w:eastAsia="Arial" w:hAnsi="Arial"/>
          <w:bCs/>
          <w:color w:val="000000" w:themeColor="text1"/>
          <w:sz w:val="22"/>
          <w:szCs w:val="22"/>
        </w:rPr>
        <w:tab/>
        <w:t>Describe 7Cs of business communication</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K3.</w:t>
      </w:r>
      <w:r w:rsidRPr="001212D6">
        <w:rPr>
          <w:rFonts w:ascii="Arial" w:eastAsia="Arial" w:hAnsi="Arial"/>
          <w:bCs/>
          <w:color w:val="000000" w:themeColor="text1"/>
          <w:sz w:val="22"/>
          <w:szCs w:val="22"/>
        </w:rPr>
        <w:tab/>
        <w:t xml:space="preserve">Define different modes of communication and their application in the industry </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K4.</w:t>
      </w:r>
      <w:r w:rsidRPr="001212D6">
        <w:rPr>
          <w:rFonts w:ascii="Arial" w:eastAsia="Arial" w:hAnsi="Arial"/>
          <w:bCs/>
          <w:color w:val="000000" w:themeColor="text1"/>
          <w:sz w:val="22"/>
          <w:szCs w:val="22"/>
        </w:rPr>
        <w:tab/>
        <w:t xml:space="preserve">Enlist specific business terms used in the industry </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K5.</w:t>
      </w:r>
      <w:r w:rsidRPr="001212D6">
        <w:rPr>
          <w:rFonts w:ascii="Arial" w:eastAsia="Arial" w:hAnsi="Arial"/>
          <w:bCs/>
          <w:color w:val="000000" w:themeColor="text1"/>
          <w:sz w:val="22"/>
          <w:szCs w:val="22"/>
        </w:rPr>
        <w:tab/>
        <w:t>Enlist the available funding sources</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K6.</w:t>
      </w:r>
      <w:r w:rsidRPr="001212D6">
        <w:rPr>
          <w:rFonts w:ascii="Arial" w:eastAsia="Arial" w:hAnsi="Arial"/>
          <w:bCs/>
          <w:color w:val="000000" w:themeColor="text1"/>
          <w:sz w:val="22"/>
          <w:szCs w:val="22"/>
        </w:rPr>
        <w:tab/>
        <w:t>Explain how to get loan to start a new business</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K7.</w:t>
      </w:r>
      <w:r w:rsidRPr="001212D6">
        <w:rPr>
          <w:rFonts w:ascii="Arial" w:eastAsia="Arial" w:hAnsi="Arial"/>
          <w:bCs/>
          <w:color w:val="000000" w:themeColor="text1"/>
          <w:sz w:val="22"/>
          <w:szCs w:val="22"/>
        </w:rPr>
        <w:tab/>
        <w:t>Explain market survey and its tools e.g: questionnaire, interview, observation etc</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K8.</w:t>
      </w:r>
      <w:r w:rsidRPr="001212D6">
        <w:rPr>
          <w:rFonts w:ascii="Arial" w:eastAsia="Arial" w:hAnsi="Arial"/>
          <w:bCs/>
          <w:color w:val="000000" w:themeColor="text1"/>
          <w:sz w:val="22"/>
          <w:szCs w:val="22"/>
        </w:rPr>
        <w:tab/>
        <w:t>Describe the market trends for specific product offering</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w:t>
      </w:r>
      <w:r w:rsidR="004E6FCF" w:rsidRPr="001212D6">
        <w:rPr>
          <w:rFonts w:ascii="Arial" w:eastAsia="Arial" w:hAnsi="Arial"/>
          <w:bCs/>
          <w:color w:val="000000" w:themeColor="text1"/>
          <w:sz w:val="22"/>
          <w:szCs w:val="22"/>
        </w:rPr>
        <w:t>0714E&amp;A</w:t>
      </w:r>
      <w:r w:rsidRPr="001212D6">
        <w:rPr>
          <w:rFonts w:ascii="Arial" w:eastAsia="Arial" w:hAnsi="Arial"/>
          <w:bCs/>
          <w:color w:val="000000" w:themeColor="text1"/>
          <w:sz w:val="22"/>
          <w:szCs w:val="22"/>
        </w:rPr>
        <w:tab/>
        <w:t>State the main elements of business plan</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K10.</w:t>
      </w:r>
      <w:r w:rsidRPr="001212D6">
        <w:rPr>
          <w:rFonts w:ascii="Arial" w:eastAsia="Arial" w:hAnsi="Arial"/>
          <w:bCs/>
          <w:color w:val="000000" w:themeColor="text1"/>
          <w:sz w:val="22"/>
          <w:szCs w:val="22"/>
        </w:rPr>
        <w:tab/>
        <w:t>Explain how to fill the business plan format</w:t>
      </w:r>
    </w:p>
    <w:tbl>
      <w:tblPr>
        <w:tblStyle w:val="GridTable5Dark-Accent410"/>
        <w:tblW w:w="0" w:type="auto"/>
        <w:tblLook w:val="04A0" w:firstRow="1" w:lastRow="0" w:firstColumn="1" w:lastColumn="0" w:noHBand="0" w:noVBand="1"/>
      </w:tblPr>
      <w:tblGrid>
        <w:gridCol w:w="10008"/>
      </w:tblGrid>
      <w:tr w:rsidR="00546EF8" w:rsidRPr="001212D6" w:rsidTr="00433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8" w:type="dxa"/>
          </w:tcPr>
          <w:p w:rsidR="00B52711" w:rsidRPr="001212D6" w:rsidRDefault="00387FEA" w:rsidP="00B52711">
            <w:pPr>
              <w:ind w:left="630" w:hanging="630"/>
              <w:rPr>
                <w:rFonts w:ascii="Arial" w:eastAsia="Arial" w:hAnsi="Arial"/>
                <w:b w:val="0"/>
                <w:color w:val="000000" w:themeColor="text1"/>
                <w:sz w:val="22"/>
                <w:szCs w:val="22"/>
              </w:rPr>
            </w:pPr>
            <w:r w:rsidRPr="00387FEA">
              <w:rPr>
                <w:rFonts w:ascii="Arial" w:hAnsi="Arial"/>
                <w:color w:val="000000" w:themeColor="text1"/>
                <w:sz w:val="22"/>
                <w:szCs w:val="22"/>
              </w:rPr>
              <w:t>Critical Evidence</w:t>
            </w:r>
            <w:r w:rsidR="00B52711" w:rsidRPr="001212D6">
              <w:rPr>
                <w:rFonts w:ascii="Arial" w:hAnsi="Arial"/>
                <w:b w:val="0"/>
                <w:color w:val="000000" w:themeColor="text1"/>
                <w:sz w:val="22"/>
                <w:szCs w:val="22"/>
              </w:rPr>
              <w:t>(s) Required</w:t>
            </w:r>
          </w:p>
        </w:tc>
      </w:tr>
    </w:tbl>
    <w:p w:rsidR="007D2957" w:rsidRPr="001212D6" w:rsidRDefault="007D2957" w:rsidP="007D2957">
      <w:pPr>
        <w:spacing w:line="360" w:lineRule="auto"/>
        <w:rPr>
          <w:rFonts w:ascii="Arial" w:eastAsia="Arial" w:hAnsi="Arial"/>
          <w:b/>
          <w:color w:val="000000" w:themeColor="text1"/>
          <w:sz w:val="22"/>
          <w:szCs w:val="22"/>
        </w:rPr>
      </w:pPr>
    </w:p>
    <w:p w:rsidR="00C02951" w:rsidRPr="001212D6" w:rsidRDefault="00C02951" w:rsidP="00C02951">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C02951" w:rsidRPr="001212D6" w:rsidRDefault="00C02951" w:rsidP="00C02951">
      <w:pPr>
        <w:spacing w:line="360" w:lineRule="auto"/>
        <w:ind w:firstLine="360"/>
        <w:rPr>
          <w:rFonts w:ascii="Arial" w:hAnsi="Arial"/>
          <w:b/>
          <w:color w:val="000000" w:themeColor="text1"/>
          <w:sz w:val="22"/>
          <w:szCs w:val="22"/>
        </w:rPr>
      </w:pPr>
    </w:p>
    <w:p w:rsidR="00C02951" w:rsidRPr="001212D6" w:rsidRDefault="00C02951" w:rsidP="00C02951">
      <w:pPr>
        <w:shd w:val="clear" w:color="auto" w:fill="FFFFFF"/>
        <w:spacing w:line="360" w:lineRule="auto"/>
        <w:ind w:left="630" w:hanging="630"/>
        <w:jc w:val="both"/>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B52711" w:rsidRPr="001212D6" w:rsidRDefault="00B52711">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C02951" w:rsidRPr="001212D6" w:rsidRDefault="00C02951" w:rsidP="00864578">
      <w:pPr>
        <w:pStyle w:val="Heading3"/>
        <w:numPr>
          <w:ilvl w:val="0"/>
          <w:numId w:val="717"/>
        </w:numPr>
        <w:shd w:val="clear" w:color="auto" w:fill="FFC000"/>
        <w:rPr>
          <w:color w:val="000000" w:themeColor="text1"/>
          <w:sz w:val="24"/>
          <w:szCs w:val="24"/>
        </w:rPr>
      </w:pPr>
      <w:bookmarkStart w:id="106" w:name="_Toc28651593"/>
      <w:r w:rsidRPr="001212D6">
        <w:rPr>
          <w:color w:val="000000" w:themeColor="text1"/>
          <w:sz w:val="24"/>
          <w:szCs w:val="24"/>
        </w:rPr>
        <w:lastRenderedPageBreak/>
        <w:t>Apply project information management and communications techniques</w:t>
      </w:r>
      <w:bookmarkEnd w:id="106"/>
    </w:p>
    <w:p w:rsidR="00C02951" w:rsidRPr="001212D6" w:rsidRDefault="00C02951" w:rsidP="00B52711">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Overview:</w:t>
      </w:r>
      <w:r w:rsidR="00B52711" w:rsidRPr="001212D6">
        <w:rPr>
          <w:rFonts w:ascii="Arial" w:hAnsi="Arial"/>
          <w:b/>
          <w:color w:val="000000" w:themeColor="text1"/>
          <w:sz w:val="22"/>
          <w:szCs w:val="22"/>
        </w:rPr>
        <w:t xml:space="preserve"> </w:t>
      </w:r>
      <w:r w:rsidRPr="001212D6">
        <w:rPr>
          <w:rFonts w:ascii="Arial" w:hAnsi="Arial"/>
          <w:color w:val="000000" w:themeColor="text1"/>
          <w:sz w:val="22"/>
          <w:szCs w:val="22"/>
        </w:rPr>
        <w:t>This unit describes the skills and knowledge required to provide a critical link between people, ideas and information at all stages in the project life cycle. It involves assisting the project team to plan communications, communicating information related to the project, and reviewing communications. It applies to individuals who are project practitioners working in a project support role.</w:t>
      </w:r>
    </w:p>
    <w:tbl>
      <w:tblPr>
        <w:tblStyle w:val="GridTable5Dark-Accent410"/>
        <w:tblW w:w="10255" w:type="dxa"/>
        <w:tblLook w:val="04A0" w:firstRow="1" w:lastRow="0" w:firstColumn="1" w:lastColumn="0" w:noHBand="0" w:noVBand="1"/>
      </w:tblPr>
      <w:tblGrid>
        <w:gridCol w:w="2695"/>
        <w:gridCol w:w="756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695" w:type="dxa"/>
            <w:hideMark/>
          </w:tcPr>
          <w:p w:rsidR="007D2957" w:rsidRPr="001212D6" w:rsidRDefault="007D2957" w:rsidP="009F592C">
            <w:pPr>
              <w:spacing w:line="360" w:lineRule="auto"/>
              <w:rPr>
                <w:rFonts w:ascii="Arial" w:hAnsi="Arial"/>
                <w:b w:val="0"/>
                <w:color w:val="000000" w:themeColor="text1"/>
                <w:sz w:val="22"/>
                <w:szCs w:val="22"/>
              </w:rPr>
            </w:pPr>
            <w:r w:rsidRPr="001212D6">
              <w:rPr>
                <w:rFonts w:ascii="Arial" w:hAnsi="Arial"/>
                <w:b w:val="0"/>
                <w:color w:val="000000" w:themeColor="text1"/>
                <w:sz w:val="22"/>
                <w:szCs w:val="22"/>
              </w:rPr>
              <w:t xml:space="preserve">Unit of Competency </w:t>
            </w:r>
          </w:p>
        </w:tc>
        <w:tc>
          <w:tcPr>
            <w:tcW w:w="7560" w:type="dxa"/>
            <w:hideMark/>
          </w:tcPr>
          <w:p w:rsidR="007D2957" w:rsidRPr="001212D6" w:rsidRDefault="00BB7730" w:rsidP="009F592C">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r w:rsidR="007D2957" w:rsidRPr="001212D6">
              <w:rPr>
                <w:rFonts w:ascii="Arial" w:hAnsi="Arial"/>
                <w:b w:val="0"/>
                <w:color w:val="000000" w:themeColor="text1"/>
                <w:sz w:val="22"/>
                <w:szCs w:val="22"/>
              </w:rPr>
              <w:t xml:space="preserve">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1538"/>
        </w:trPr>
        <w:tc>
          <w:tcPr>
            <w:cnfStyle w:val="001000000000" w:firstRow="0" w:lastRow="0" w:firstColumn="1" w:lastColumn="0" w:oddVBand="0" w:evenVBand="0" w:oddHBand="0" w:evenHBand="0" w:firstRowFirstColumn="0" w:firstRowLastColumn="0" w:lastRowFirstColumn="0" w:lastRowLastColumn="0"/>
            <w:tcW w:w="2695" w:type="dxa"/>
          </w:tcPr>
          <w:p w:rsidR="007D2957" w:rsidRPr="001212D6" w:rsidRDefault="007D2957" w:rsidP="007D2957">
            <w:pPr>
              <w:spacing w:line="360" w:lineRule="auto"/>
              <w:rPr>
                <w:rFonts w:ascii="Arial" w:hAnsi="Arial"/>
                <w:bCs w:val="0"/>
                <w:color w:val="000000" w:themeColor="text1"/>
                <w:sz w:val="22"/>
                <w:szCs w:val="22"/>
              </w:rPr>
            </w:pPr>
            <w:r w:rsidRPr="001212D6">
              <w:rPr>
                <w:rFonts w:ascii="Arial" w:hAnsi="Arial"/>
                <w:color w:val="000000" w:themeColor="text1"/>
                <w:sz w:val="22"/>
                <w:szCs w:val="22"/>
              </w:rPr>
              <w:t xml:space="preserve">1. Contribute to communications planning </w:t>
            </w:r>
          </w:p>
          <w:p w:rsidR="007D2957" w:rsidRPr="001212D6" w:rsidRDefault="007D2957" w:rsidP="009F592C">
            <w:pPr>
              <w:spacing w:line="360" w:lineRule="auto"/>
              <w:rPr>
                <w:rFonts w:ascii="Arial" w:hAnsi="Arial"/>
                <w:b w:val="0"/>
                <w:color w:val="000000" w:themeColor="text1"/>
                <w:sz w:val="22"/>
                <w:szCs w:val="22"/>
              </w:rPr>
            </w:pPr>
          </w:p>
        </w:tc>
        <w:tc>
          <w:tcPr>
            <w:tcW w:w="7560" w:type="dxa"/>
          </w:tcPr>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P1 Identify, </w:t>
            </w:r>
            <w:r w:rsidR="006F5252" w:rsidRPr="001212D6">
              <w:rPr>
                <w:rFonts w:ascii="Arial" w:hAnsi="Arial"/>
                <w:color w:val="000000" w:themeColor="text1"/>
                <w:sz w:val="22"/>
                <w:szCs w:val="22"/>
              </w:rPr>
              <w:t xml:space="preserve">the </w:t>
            </w:r>
            <w:r w:rsidRPr="001212D6">
              <w:rPr>
                <w:rFonts w:ascii="Arial" w:hAnsi="Arial"/>
                <w:color w:val="000000" w:themeColor="text1"/>
                <w:sz w:val="22"/>
                <w:szCs w:val="22"/>
              </w:rPr>
              <w:t>source and contribute relevant information requirements to initial project documentation</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Contribute to developing and implementing </w:t>
            </w:r>
            <w:r w:rsidR="006F5252" w:rsidRPr="001212D6">
              <w:rPr>
                <w:rFonts w:ascii="Arial" w:hAnsi="Arial"/>
                <w:color w:val="000000" w:themeColor="text1"/>
                <w:sz w:val="22"/>
                <w:szCs w:val="22"/>
              </w:rPr>
              <w:t xml:space="preserve">?? </w:t>
            </w:r>
            <w:r w:rsidRPr="001212D6">
              <w:rPr>
                <w:rFonts w:ascii="Arial" w:hAnsi="Arial"/>
                <w:color w:val="000000" w:themeColor="text1"/>
                <w:sz w:val="22"/>
                <w:szCs w:val="22"/>
              </w:rPr>
              <w:t>the project communications plan and communications networks</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69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2. Conduct information-management activities</w:t>
            </w:r>
          </w:p>
        </w:tc>
        <w:tc>
          <w:tcPr>
            <w:tcW w:w="7560" w:type="dxa"/>
          </w:tcPr>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Act on and process project information according to agreed procedures as directed, to aid decision-making processes throughout project life cycle</w:t>
            </w:r>
          </w:p>
          <w:p w:rsidR="007D2957" w:rsidRPr="001212D6" w:rsidRDefault="007D2957" w:rsidP="007D2957">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Maintain information to ensure data is secure and auditable</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69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3. Communicate project information</w:t>
            </w:r>
          </w:p>
        </w:tc>
        <w:tc>
          <w:tcPr>
            <w:tcW w:w="7560" w:type="dxa"/>
          </w:tcPr>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Communicate with clients and other stakeholders during project using agreed networks, processes and procedures to ensure flow of necessary information</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Ensure reports are prepared and released according to authorization, or produced</w:t>
            </w:r>
            <w:r w:rsidR="006F5252" w:rsidRPr="001212D6">
              <w:rPr>
                <w:rFonts w:ascii="Arial" w:hAnsi="Arial"/>
                <w:color w:val="000000" w:themeColor="text1"/>
                <w:sz w:val="22"/>
                <w:szCs w:val="22"/>
              </w:rPr>
              <w:t xml:space="preserve"> ??</w:t>
            </w:r>
            <w:r w:rsidRPr="001212D6">
              <w:rPr>
                <w:rFonts w:ascii="Arial" w:hAnsi="Arial"/>
                <w:color w:val="000000" w:themeColor="text1"/>
                <w:sz w:val="22"/>
                <w:szCs w:val="22"/>
              </w:rPr>
              <w:t xml:space="preserve"> for release by others</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Seek information and advice from appropriate project authorities as required</w:t>
            </w:r>
          </w:p>
        </w:tc>
      </w:tr>
      <w:tr w:rsidR="007D2957"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69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4. Contribute to assessing effectiveness of communication</w:t>
            </w:r>
          </w:p>
        </w:tc>
        <w:tc>
          <w:tcPr>
            <w:tcW w:w="7560" w:type="dxa"/>
          </w:tcPr>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Assist in ongoing review of project outcomes to determine effectiveness of communications-management activities</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Report communications-management issues and responses to higher project authorities for application of lessons learned to future projects</w:t>
            </w:r>
          </w:p>
        </w:tc>
      </w:tr>
    </w:tbl>
    <w:p w:rsidR="00C02951" w:rsidRPr="001212D6" w:rsidRDefault="00C02951" w:rsidP="00C02951">
      <w:pPr>
        <w:spacing w:line="360" w:lineRule="auto"/>
        <w:ind w:left="630" w:hanging="630"/>
        <w:rPr>
          <w:rFonts w:ascii="Arial" w:hAnsi="Arial"/>
          <w:b/>
          <w:color w:val="000000" w:themeColor="text1"/>
          <w:sz w:val="22"/>
          <w:szCs w:val="22"/>
        </w:rPr>
      </w:pPr>
    </w:p>
    <w:p w:rsidR="007D2957" w:rsidRPr="001212D6" w:rsidRDefault="007D2957" w:rsidP="007D2957">
      <w:pPr>
        <w:spacing w:line="360" w:lineRule="auto"/>
        <w:ind w:left="630" w:hanging="630"/>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7D2957" w:rsidRPr="001212D6" w:rsidRDefault="007D2957" w:rsidP="007D2957">
      <w:pPr>
        <w:tabs>
          <w:tab w:val="left" w:pos="0"/>
        </w:tabs>
        <w:spacing w:line="360" w:lineRule="auto"/>
        <w:rPr>
          <w:rFonts w:ascii="Arial" w:hAnsi="Arial"/>
          <w:bCs/>
          <w:color w:val="000000" w:themeColor="text1"/>
          <w:sz w:val="22"/>
          <w:szCs w:val="22"/>
        </w:rPr>
      </w:pPr>
      <w:r w:rsidRPr="001212D6">
        <w:rPr>
          <w:rFonts w:ascii="Arial" w:hAnsi="Arial"/>
          <w:bCs/>
          <w:color w:val="000000" w:themeColor="text1"/>
          <w:sz w:val="22"/>
          <w:szCs w:val="22"/>
        </w:rPr>
        <w:t>The candidate must be able to demonstrate underpinning knowledge and understanding required to carry out tasks covered in this competency standard. This includes the knowledge of:</w:t>
      </w:r>
    </w:p>
    <w:p w:rsidR="007D2957" w:rsidRPr="001212D6" w:rsidRDefault="007D2957" w:rsidP="007D2957">
      <w:pPr>
        <w:spacing w:line="360" w:lineRule="auto"/>
        <w:ind w:left="630" w:hanging="360"/>
        <w:rPr>
          <w:rFonts w:ascii="Arial" w:hAnsi="Arial"/>
          <w:bCs/>
          <w:color w:val="000000" w:themeColor="text1"/>
          <w:sz w:val="22"/>
          <w:szCs w:val="22"/>
        </w:rPr>
      </w:pPr>
      <w:r w:rsidRPr="001212D6">
        <w:rPr>
          <w:rFonts w:ascii="Arial" w:hAnsi="Arial"/>
          <w:bCs/>
          <w:color w:val="000000" w:themeColor="text1"/>
          <w:sz w:val="22"/>
          <w:szCs w:val="22"/>
        </w:rPr>
        <w:t>K1.</w:t>
      </w:r>
      <w:r w:rsidRPr="001212D6">
        <w:rPr>
          <w:rFonts w:ascii="Arial" w:hAnsi="Arial"/>
          <w:bCs/>
          <w:color w:val="000000" w:themeColor="text1"/>
          <w:sz w:val="22"/>
          <w:szCs w:val="22"/>
        </w:rPr>
        <w:tab/>
        <w:t>Summarize models and methods of communications management in context of project life cycle and other project management functions</w:t>
      </w:r>
    </w:p>
    <w:p w:rsidR="007D2957" w:rsidRPr="001212D6" w:rsidRDefault="007D2957" w:rsidP="007D2957">
      <w:pPr>
        <w:spacing w:line="360" w:lineRule="auto"/>
        <w:ind w:left="630" w:hanging="360"/>
        <w:rPr>
          <w:rFonts w:ascii="Arial" w:hAnsi="Arial"/>
          <w:bCs/>
          <w:color w:val="000000" w:themeColor="text1"/>
          <w:sz w:val="22"/>
          <w:szCs w:val="22"/>
        </w:rPr>
      </w:pPr>
      <w:r w:rsidRPr="001212D6">
        <w:rPr>
          <w:rFonts w:ascii="Arial" w:hAnsi="Arial"/>
          <w:bCs/>
          <w:color w:val="000000" w:themeColor="text1"/>
          <w:sz w:val="22"/>
          <w:szCs w:val="22"/>
        </w:rPr>
        <w:t>K2.</w:t>
      </w:r>
      <w:r w:rsidRPr="001212D6">
        <w:rPr>
          <w:rFonts w:ascii="Arial" w:hAnsi="Arial"/>
          <w:bCs/>
          <w:color w:val="000000" w:themeColor="text1"/>
          <w:sz w:val="22"/>
          <w:szCs w:val="22"/>
        </w:rPr>
        <w:tab/>
        <w:t>Explain importance of managing risk by treating information securely</w:t>
      </w:r>
    </w:p>
    <w:p w:rsidR="007D2957" w:rsidRPr="001212D6" w:rsidRDefault="007D2957" w:rsidP="007D2957">
      <w:pPr>
        <w:spacing w:line="360" w:lineRule="auto"/>
        <w:ind w:left="630" w:hanging="360"/>
        <w:rPr>
          <w:rFonts w:ascii="Arial" w:hAnsi="Arial"/>
          <w:bCs/>
          <w:color w:val="000000" w:themeColor="text1"/>
          <w:sz w:val="22"/>
          <w:szCs w:val="22"/>
        </w:rPr>
      </w:pPr>
      <w:r w:rsidRPr="001212D6">
        <w:rPr>
          <w:rFonts w:ascii="Arial" w:hAnsi="Arial"/>
          <w:bCs/>
          <w:color w:val="000000" w:themeColor="text1"/>
          <w:sz w:val="22"/>
          <w:szCs w:val="22"/>
        </w:rPr>
        <w:t>K3.</w:t>
      </w:r>
      <w:r w:rsidRPr="001212D6">
        <w:rPr>
          <w:rFonts w:ascii="Arial" w:hAnsi="Arial"/>
          <w:bCs/>
          <w:color w:val="000000" w:themeColor="text1"/>
          <w:sz w:val="22"/>
          <w:szCs w:val="22"/>
        </w:rPr>
        <w:tab/>
        <w:t>Outline methods of reviewing outcomes</w:t>
      </w:r>
    </w:p>
    <w:p w:rsidR="007D2957" w:rsidRPr="001212D6" w:rsidRDefault="007D2957" w:rsidP="007D2957">
      <w:pPr>
        <w:spacing w:line="360" w:lineRule="auto"/>
        <w:ind w:left="630" w:hanging="360"/>
        <w:rPr>
          <w:rFonts w:ascii="Arial" w:hAnsi="Arial"/>
          <w:bCs/>
          <w:color w:val="000000" w:themeColor="text1"/>
          <w:sz w:val="22"/>
          <w:szCs w:val="22"/>
        </w:rPr>
      </w:pPr>
      <w:r w:rsidRPr="001212D6">
        <w:rPr>
          <w:rFonts w:ascii="Arial" w:hAnsi="Arial"/>
          <w:bCs/>
          <w:color w:val="000000" w:themeColor="text1"/>
          <w:sz w:val="22"/>
          <w:szCs w:val="22"/>
        </w:rPr>
        <w:lastRenderedPageBreak/>
        <w:t>K4.</w:t>
      </w:r>
      <w:r w:rsidRPr="001212D6">
        <w:rPr>
          <w:rFonts w:ascii="Arial" w:hAnsi="Arial"/>
          <w:bCs/>
          <w:color w:val="000000" w:themeColor="text1"/>
          <w:sz w:val="22"/>
          <w:szCs w:val="22"/>
        </w:rPr>
        <w:tab/>
        <w:t>Identify organizational policies and procedures relevant to this role in a specific context.</w:t>
      </w:r>
    </w:p>
    <w:p w:rsidR="007D2957" w:rsidRPr="001212D6" w:rsidRDefault="007D2957" w:rsidP="007D2957">
      <w:pPr>
        <w:spacing w:line="360" w:lineRule="auto"/>
        <w:ind w:left="630" w:hanging="630"/>
        <w:rPr>
          <w:rFonts w:ascii="Arial" w:hAnsi="Arial"/>
          <w:b/>
          <w:color w:val="000000" w:themeColor="text1"/>
          <w:sz w:val="22"/>
          <w:szCs w:val="22"/>
        </w:rPr>
      </w:pPr>
    </w:p>
    <w:p w:rsidR="00C02951" w:rsidRPr="001212D6" w:rsidRDefault="00387FEA" w:rsidP="00C02951">
      <w:pPr>
        <w:spacing w:line="360" w:lineRule="auto"/>
        <w:ind w:left="630" w:hanging="630"/>
        <w:rPr>
          <w:rFonts w:ascii="Arial" w:hAnsi="Arial"/>
          <w:b/>
          <w:color w:val="000000" w:themeColor="text1"/>
          <w:sz w:val="22"/>
          <w:szCs w:val="22"/>
        </w:rPr>
      </w:pPr>
      <w:r w:rsidRPr="00387FEA">
        <w:rPr>
          <w:rFonts w:ascii="Arial" w:hAnsi="Arial"/>
          <w:b/>
          <w:color w:val="000000" w:themeColor="text1"/>
          <w:sz w:val="22"/>
          <w:szCs w:val="22"/>
        </w:rPr>
        <w:t>Critical Evidence</w:t>
      </w:r>
      <w:r w:rsidR="00C02951" w:rsidRPr="001212D6">
        <w:rPr>
          <w:rFonts w:ascii="Arial" w:hAnsi="Arial"/>
          <w:b/>
          <w:color w:val="000000" w:themeColor="text1"/>
          <w:sz w:val="22"/>
          <w:szCs w:val="22"/>
        </w:rPr>
        <w:t>(s) Required</w:t>
      </w:r>
    </w:p>
    <w:p w:rsidR="00C02951" w:rsidRPr="001212D6" w:rsidRDefault="00C02951" w:rsidP="00C02951">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C02951" w:rsidRPr="001212D6" w:rsidRDefault="00C02951" w:rsidP="00C02951">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apply project information management and communications techniques. The evidence should integrate employability skills with workplace tasks and job roles and verify competency is able to be transferred to other circumstances and environments.</w:t>
      </w:r>
    </w:p>
    <w:p w:rsidR="00C02951" w:rsidRPr="001212D6" w:rsidRDefault="00C02951" w:rsidP="00C02951">
      <w:pPr>
        <w:spacing w:line="360" w:lineRule="auto"/>
        <w:ind w:firstLine="360"/>
        <w:rPr>
          <w:rFonts w:ascii="Arial" w:hAnsi="Arial"/>
          <w:b/>
          <w:color w:val="000000" w:themeColor="text1"/>
          <w:sz w:val="22"/>
          <w:szCs w:val="22"/>
        </w:rPr>
      </w:pPr>
    </w:p>
    <w:p w:rsidR="00C02951" w:rsidRPr="001212D6" w:rsidRDefault="00C02951" w:rsidP="00C02951">
      <w:pPr>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C02951" w:rsidRPr="001212D6" w:rsidRDefault="00C02951" w:rsidP="00C02951">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C02951" w:rsidRPr="001212D6" w:rsidRDefault="00C02951"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lead an effective team in planning and implementing all necessary communications for a workplace project</w:t>
      </w:r>
    </w:p>
    <w:p w:rsidR="00C02951" w:rsidRPr="001212D6" w:rsidRDefault="00C02951"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 Evaluate and review project communication outcomes and make recommendations for future improvements.</w:t>
      </w:r>
    </w:p>
    <w:p w:rsidR="00C02951" w:rsidRPr="001212D6" w:rsidRDefault="00C02951"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Identify organizational policies and procedures relevant to this role in a specific context.</w:t>
      </w:r>
    </w:p>
    <w:p w:rsidR="00C02951" w:rsidRPr="001212D6" w:rsidRDefault="00C02951"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summarize models and methods of communications management in context of project life cycle and other project management functions</w:t>
      </w: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C02951" w:rsidRPr="001212D6" w:rsidRDefault="00C02951" w:rsidP="00864578">
      <w:pPr>
        <w:pStyle w:val="Heading3"/>
        <w:numPr>
          <w:ilvl w:val="0"/>
          <w:numId w:val="717"/>
        </w:numPr>
        <w:shd w:val="clear" w:color="auto" w:fill="FFC000"/>
        <w:rPr>
          <w:bCs w:val="0"/>
          <w:color w:val="000000" w:themeColor="text1"/>
          <w:sz w:val="24"/>
          <w:szCs w:val="24"/>
        </w:rPr>
      </w:pPr>
      <w:bookmarkStart w:id="107" w:name="_Toc28651594"/>
      <w:r w:rsidRPr="001212D6">
        <w:rPr>
          <w:bCs w:val="0"/>
          <w:color w:val="000000" w:themeColor="text1"/>
          <w:sz w:val="24"/>
          <w:szCs w:val="24"/>
        </w:rPr>
        <w:lastRenderedPageBreak/>
        <w:t>Apply project human resources management approaches</w:t>
      </w:r>
      <w:bookmarkEnd w:id="107"/>
      <w:r w:rsidRPr="001212D6">
        <w:rPr>
          <w:bCs w:val="0"/>
          <w:color w:val="000000" w:themeColor="text1"/>
          <w:sz w:val="24"/>
          <w:szCs w:val="24"/>
        </w:rPr>
        <w:tab/>
      </w:r>
    </w:p>
    <w:p w:rsidR="00C02951" w:rsidRPr="001212D6" w:rsidRDefault="00C02951" w:rsidP="007D2957">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Overview:</w:t>
      </w:r>
      <w:r w:rsidR="007D2957" w:rsidRPr="001212D6">
        <w:rPr>
          <w:rFonts w:ascii="Arial" w:hAnsi="Arial"/>
          <w:b/>
          <w:color w:val="000000" w:themeColor="text1"/>
          <w:sz w:val="22"/>
          <w:szCs w:val="22"/>
        </w:rPr>
        <w:t xml:space="preserve"> </w:t>
      </w:r>
      <w:r w:rsidRPr="001212D6">
        <w:rPr>
          <w:rFonts w:ascii="Arial" w:hAnsi="Arial"/>
          <w:color w:val="000000" w:themeColor="text1"/>
          <w:sz w:val="22"/>
          <w:szCs w:val="22"/>
        </w:rPr>
        <w:t>This unit describes the skills and knowledge required to assist with aspects of human resources management of a project. It involves establishing human resource requirements, identifying the learning and development needs of people working on the project, facilitating these needs being met, and resolving conflict in the team. It applies to individuals who are project practitioners working in a project support role.</w:t>
      </w:r>
    </w:p>
    <w:tbl>
      <w:tblPr>
        <w:tblStyle w:val="GridTable5Dark-Accent410"/>
        <w:tblW w:w="10255" w:type="dxa"/>
        <w:tblLook w:val="04A0" w:firstRow="1" w:lastRow="0" w:firstColumn="1" w:lastColumn="0" w:noHBand="0" w:noVBand="1"/>
      </w:tblPr>
      <w:tblGrid>
        <w:gridCol w:w="2695"/>
        <w:gridCol w:w="756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695" w:type="dxa"/>
            <w:hideMark/>
          </w:tcPr>
          <w:p w:rsidR="007D2957" w:rsidRPr="001212D6" w:rsidRDefault="007D2957" w:rsidP="009F592C">
            <w:pPr>
              <w:spacing w:line="360" w:lineRule="auto"/>
              <w:rPr>
                <w:rFonts w:ascii="Arial" w:hAnsi="Arial"/>
                <w:b w:val="0"/>
                <w:color w:val="000000" w:themeColor="text1"/>
                <w:sz w:val="22"/>
                <w:szCs w:val="22"/>
              </w:rPr>
            </w:pPr>
            <w:r w:rsidRPr="001212D6">
              <w:rPr>
                <w:rFonts w:ascii="Arial" w:hAnsi="Arial"/>
                <w:b w:val="0"/>
                <w:color w:val="000000" w:themeColor="text1"/>
                <w:sz w:val="22"/>
                <w:szCs w:val="22"/>
              </w:rPr>
              <w:t xml:space="preserve">Unit of Competency </w:t>
            </w:r>
          </w:p>
        </w:tc>
        <w:tc>
          <w:tcPr>
            <w:tcW w:w="7560" w:type="dxa"/>
            <w:hideMark/>
          </w:tcPr>
          <w:p w:rsidR="007D2957" w:rsidRPr="001212D6" w:rsidRDefault="00BB7730" w:rsidP="009F592C">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r w:rsidR="007D2957" w:rsidRPr="001212D6">
              <w:rPr>
                <w:rFonts w:ascii="Arial" w:hAnsi="Arial"/>
                <w:b w:val="0"/>
                <w:color w:val="000000" w:themeColor="text1"/>
                <w:sz w:val="22"/>
                <w:szCs w:val="22"/>
              </w:rPr>
              <w:t xml:space="preserve">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1898"/>
        </w:trPr>
        <w:tc>
          <w:tcPr>
            <w:cnfStyle w:val="001000000000" w:firstRow="0" w:lastRow="0" w:firstColumn="1" w:lastColumn="0" w:oddVBand="0" w:evenVBand="0" w:oddHBand="0" w:evenHBand="0" w:firstRowFirstColumn="0" w:firstRowLastColumn="0" w:lastRowFirstColumn="0" w:lastRowLastColumn="0"/>
            <w:tcW w:w="269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1. Assist in determining human resource requirements</w:t>
            </w:r>
          </w:p>
          <w:p w:rsidR="007D2957" w:rsidRPr="001212D6" w:rsidRDefault="007D2957" w:rsidP="009F592C">
            <w:pPr>
              <w:spacing w:line="360" w:lineRule="auto"/>
              <w:rPr>
                <w:rFonts w:ascii="Arial" w:hAnsi="Arial"/>
                <w:color w:val="000000" w:themeColor="text1"/>
                <w:sz w:val="22"/>
                <w:szCs w:val="22"/>
              </w:rPr>
            </w:pPr>
          </w:p>
          <w:p w:rsidR="007D2957" w:rsidRPr="001212D6" w:rsidRDefault="007D2957" w:rsidP="009F592C">
            <w:pPr>
              <w:spacing w:line="360" w:lineRule="auto"/>
              <w:rPr>
                <w:rFonts w:ascii="Arial" w:hAnsi="Arial"/>
                <w:bCs w:val="0"/>
                <w:color w:val="000000" w:themeColor="text1"/>
                <w:sz w:val="22"/>
                <w:szCs w:val="22"/>
              </w:rPr>
            </w:pPr>
            <w:r w:rsidRPr="001212D6">
              <w:rPr>
                <w:rFonts w:ascii="Arial" w:hAnsi="Arial"/>
                <w:color w:val="000000" w:themeColor="text1"/>
                <w:sz w:val="22"/>
                <w:szCs w:val="22"/>
              </w:rPr>
              <w:t xml:space="preserve"> </w:t>
            </w:r>
          </w:p>
          <w:p w:rsidR="007D2957" w:rsidRPr="001212D6" w:rsidRDefault="007D2957" w:rsidP="009F592C">
            <w:pPr>
              <w:spacing w:line="360" w:lineRule="auto"/>
              <w:rPr>
                <w:rFonts w:ascii="Arial" w:hAnsi="Arial"/>
                <w:b w:val="0"/>
                <w:color w:val="000000" w:themeColor="text1"/>
                <w:sz w:val="22"/>
                <w:szCs w:val="22"/>
              </w:rPr>
            </w:pPr>
          </w:p>
        </w:tc>
        <w:tc>
          <w:tcPr>
            <w:tcW w:w="7560" w:type="dxa"/>
          </w:tcPr>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Analyze work breakdown structure to determine human resource requirements</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Prepare a skills analysis of project personnel against project task requirements</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Assist in assigning responsibilities for achieving project deliverables</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69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2. Contribute to establishing and maintaining productive team relationships</w:t>
            </w:r>
          </w:p>
        </w:tc>
        <w:tc>
          <w:tcPr>
            <w:tcW w:w="7560" w:type="dxa"/>
          </w:tcPr>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Actively seek views and opinions of team members during task planning and implementation</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Promote cooperation and effective activities, goals and relationships within team</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Communicate with others using styles and methods appropriate to organizational standards, group expectations and desired outcomes</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Communicate information and ideas to others in a logical, concise and understandable manner</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P5 Regularly seek </w:t>
            </w:r>
            <w:r w:rsidR="00A0697D" w:rsidRPr="001212D6">
              <w:rPr>
                <w:rFonts w:ascii="Arial" w:hAnsi="Arial"/>
                <w:color w:val="000000" w:themeColor="text1"/>
                <w:sz w:val="22"/>
                <w:szCs w:val="22"/>
              </w:rPr>
              <w:t xml:space="preserve">the </w:t>
            </w:r>
            <w:r w:rsidRPr="001212D6">
              <w:rPr>
                <w:rFonts w:ascii="Arial" w:hAnsi="Arial"/>
                <w:color w:val="000000" w:themeColor="text1"/>
                <w:sz w:val="22"/>
                <w:szCs w:val="22"/>
              </w:rPr>
              <w:t>feedback on nature and quality of work relationships, and use feedback as basis for own improvement and development</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69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3. Assist with human resource monitoring</w:t>
            </w:r>
          </w:p>
        </w:tc>
        <w:tc>
          <w:tcPr>
            <w:tcW w:w="7560" w:type="dxa"/>
          </w:tcPr>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Monitor work of project personnel against assigned roles and responsibilities within delegated authority levels</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Monitor and control actual effort against project plan</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Review skill levels against allocated tasks and recommend solutions, where required, to others</w:t>
            </w:r>
            <w:r w:rsidR="00A0697D" w:rsidRPr="001212D6">
              <w:rPr>
                <w:rFonts w:ascii="Arial" w:hAnsi="Arial"/>
                <w:color w:val="000000" w:themeColor="text1"/>
                <w:sz w:val="22"/>
                <w:szCs w:val="22"/>
              </w:rPr>
              <w:t xml:space="preserve"> ??</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Advise others within delegated authority when assigned responsibilities are not met by project personnel</w:t>
            </w:r>
            <w:r w:rsidR="00A0697D" w:rsidRPr="001212D6">
              <w:rPr>
                <w:rFonts w:ascii="Arial" w:hAnsi="Arial"/>
                <w:color w:val="000000" w:themeColor="text1"/>
                <w:sz w:val="22"/>
                <w:szCs w:val="22"/>
              </w:rPr>
              <w:t xml:space="preserve"> ??</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Undertake work in a multi-disciplinary environment according to established human resource management practices, plans, guidelines and procedures</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Resolve conflict within delegated authority according to agreed dispute-</w:t>
            </w:r>
            <w:r w:rsidRPr="001212D6">
              <w:rPr>
                <w:rFonts w:ascii="Arial" w:hAnsi="Arial"/>
                <w:color w:val="000000" w:themeColor="text1"/>
                <w:sz w:val="22"/>
                <w:szCs w:val="22"/>
              </w:rPr>
              <w:lastRenderedPageBreak/>
              <w:t>resolution processes</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P7 Assist in offering human resource development opportunities to individuals with skill gaps</w:t>
            </w:r>
          </w:p>
        </w:tc>
      </w:tr>
      <w:tr w:rsidR="007D2957"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69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lastRenderedPageBreak/>
              <w:t>4. Contribute to evaluating human resource practices</w:t>
            </w:r>
          </w:p>
        </w:tc>
        <w:tc>
          <w:tcPr>
            <w:tcW w:w="7560" w:type="dxa"/>
          </w:tcPr>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Contribute to assessing effectiveness of project human resources management</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Document lessons learned to support continuous improvement processes</w:t>
            </w:r>
          </w:p>
        </w:tc>
      </w:tr>
    </w:tbl>
    <w:p w:rsidR="00C02951" w:rsidRPr="001212D6" w:rsidRDefault="00C02951" w:rsidP="00C02951">
      <w:pPr>
        <w:spacing w:line="360" w:lineRule="auto"/>
        <w:rPr>
          <w:rFonts w:ascii="Arial" w:eastAsia="Arial" w:hAnsi="Arial"/>
          <w:b/>
          <w:color w:val="000000" w:themeColor="text1"/>
          <w:sz w:val="22"/>
          <w:szCs w:val="22"/>
        </w:rPr>
      </w:pPr>
    </w:p>
    <w:p w:rsidR="007D2957" w:rsidRPr="001212D6" w:rsidRDefault="007D2957" w:rsidP="007D2957">
      <w:pPr>
        <w:spacing w:line="360" w:lineRule="auto"/>
        <w:rPr>
          <w:rFonts w:ascii="Arial" w:eastAsia="Arial" w:hAnsi="Arial"/>
          <w:b/>
          <w:color w:val="000000" w:themeColor="text1"/>
          <w:sz w:val="22"/>
          <w:szCs w:val="22"/>
        </w:rPr>
      </w:pPr>
      <w:r w:rsidRPr="001212D6">
        <w:rPr>
          <w:rFonts w:ascii="Arial" w:eastAsia="Arial" w:hAnsi="Arial"/>
          <w:b/>
          <w:color w:val="000000" w:themeColor="text1"/>
          <w:sz w:val="22"/>
          <w:szCs w:val="22"/>
        </w:rPr>
        <w:t>Knowledge and Understanding</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The candidate must be able to demonstrate underpinning knowledge and understanding required to carry out tasks covered in this competency standard. This includes the knowledge of:</w:t>
      </w:r>
    </w:p>
    <w:p w:rsidR="007D2957" w:rsidRPr="001212D6" w:rsidRDefault="007D2957" w:rsidP="007D2957">
      <w:pPr>
        <w:spacing w:line="360" w:lineRule="auto"/>
        <w:ind w:left="72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K1.</w:t>
      </w:r>
      <w:r w:rsidRPr="001212D6">
        <w:rPr>
          <w:rFonts w:ascii="Arial" w:eastAsia="Arial" w:hAnsi="Arial"/>
          <w:bCs/>
          <w:color w:val="000000" w:themeColor="text1"/>
          <w:sz w:val="22"/>
          <w:szCs w:val="22"/>
        </w:rPr>
        <w:tab/>
        <w:t>Identify alternative project personnel engagement options</w:t>
      </w:r>
    </w:p>
    <w:p w:rsidR="007D2957" w:rsidRPr="001212D6" w:rsidRDefault="007D2957" w:rsidP="007D2957">
      <w:pPr>
        <w:spacing w:line="360" w:lineRule="auto"/>
        <w:ind w:left="72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K2.</w:t>
      </w:r>
      <w:r w:rsidRPr="001212D6">
        <w:rPr>
          <w:rFonts w:ascii="Arial" w:eastAsia="Arial" w:hAnsi="Arial"/>
          <w:bCs/>
          <w:color w:val="000000" w:themeColor="text1"/>
          <w:sz w:val="22"/>
          <w:szCs w:val="22"/>
        </w:rPr>
        <w:tab/>
        <w:t>Explain job design principles and work breakdown structures</w:t>
      </w:r>
    </w:p>
    <w:p w:rsidR="007D2957" w:rsidRPr="001212D6" w:rsidRDefault="007D2957" w:rsidP="007D2957">
      <w:pPr>
        <w:spacing w:line="360" w:lineRule="auto"/>
        <w:ind w:left="72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K3.</w:t>
      </w:r>
      <w:r w:rsidRPr="001212D6">
        <w:rPr>
          <w:rFonts w:ascii="Arial" w:eastAsia="Arial" w:hAnsi="Arial"/>
          <w:bCs/>
          <w:color w:val="000000" w:themeColor="text1"/>
          <w:sz w:val="22"/>
          <w:szCs w:val="22"/>
        </w:rPr>
        <w:tab/>
        <w:t>Describe learning and development approaches that can be incorporated into project life cycle</w:t>
      </w:r>
    </w:p>
    <w:p w:rsidR="007D2957" w:rsidRPr="001212D6" w:rsidRDefault="007D2957" w:rsidP="007D2957">
      <w:pPr>
        <w:spacing w:line="360" w:lineRule="auto"/>
        <w:ind w:left="72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K4.</w:t>
      </w:r>
      <w:r w:rsidRPr="001212D6">
        <w:rPr>
          <w:rFonts w:ascii="Arial" w:eastAsia="Arial" w:hAnsi="Arial"/>
          <w:bCs/>
          <w:color w:val="000000" w:themeColor="text1"/>
          <w:sz w:val="22"/>
          <w:szCs w:val="22"/>
        </w:rPr>
        <w:tab/>
        <w:t>List methods for skills analysis</w:t>
      </w:r>
    </w:p>
    <w:p w:rsidR="007D2957" w:rsidRPr="001212D6" w:rsidRDefault="007D2957" w:rsidP="007D2957">
      <w:pPr>
        <w:spacing w:line="360" w:lineRule="auto"/>
        <w:ind w:left="72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K5.</w:t>
      </w:r>
      <w:r w:rsidRPr="001212D6">
        <w:rPr>
          <w:rFonts w:ascii="Arial" w:eastAsia="Arial" w:hAnsi="Arial"/>
          <w:bCs/>
          <w:color w:val="000000" w:themeColor="text1"/>
          <w:sz w:val="22"/>
          <w:szCs w:val="22"/>
        </w:rPr>
        <w:tab/>
        <w:t>Identify and describe project roles, responsibilities and reporting requirements for human resources.</w:t>
      </w:r>
    </w:p>
    <w:p w:rsidR="00C02951" w:rsidRPr="001212D6" w:rsidRDefault="00387FEA" w:rsidP="00C02951">
      <w:pPr>
        <w:spacing w:line="360" w:lineRule="auto"/>
        <w:ind w:left="630" w:hanging="630"/>
        <w:rPr>
          <w:rFonts w:ascii="Arial" w:hAnsi="Arial"/>
          <w:b/>
          <w:color w:val="000000" w:themeColor="text1"/>
          <w:sz w:val="22"/>
          <w:szCs w:val="22"/>
        </w:rPr>
      </w:pPr>
      <w:r w:rsidRPr="00387FEA">
        <w:rPr>
          <w:rFonts w:ascii="Arial" w:hAnsi="Arial"/>
          <w:b/>
          <w:color w:val="000000" w:themeColor="text1"/>
          <w:sz w:val="22"/>
          <w:szCs w:val="22"/>
        </w:rPr>
        <w:t>Critical Evidence</w:t>
      </w:r>
      <w:r w:rsidR="00C02951" w:rsidRPr="001212D6">
        <w:rPr>
          <w:rFonts w:ascii="Arial" w:hAnsi="Arial"/>
          <w:b/>
          <w:color w:val="000000" w:themeColor="text1"/>
          <w:sz w:val="22"/>
          <w:szCs w:val="22"/>
        </w:rPr>
        <w:t>(s) Required</w:t>
      </w:r>
    </w:p>
    <w:p w:rsidR="00C02951" w:rsidRPr="001212D6" w:rsidRDefault="00C02951" w:rsidP="007D2957">
      <w:pPr>
        <w:spacing w:line="360" w:lineRule="auto"/>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C02951" w:rsidRPr="001212D6" w:rsidRDefault="00C02951" w:rsidP="007D2957">
      <w:pPr>
        <w:spacing w:line="360" w:lineRule="auto"/>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apply project human resources management approaches. The evidence should integrate employability skills with workplace tasks and job roles and verify competency is able to be transferred to other circumstances and environments.</w:t>
      </w:r>
    </w:p>
    <w:p w:rsidR="00C02951" w:rsidRPr="001212D6" w:rsidRDefault="00C02951" w:rsidP="00C02951">
      <w:pPr>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C02951" w:rsidRPr="001212D6" w:rsidRDefault="00C02951" w:rsidP="007D2957">
      <w:pPr>
        <w:spacing w:line="360" w:lineRule="auto"/>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C02951" w:rsidRPr="001212D6" w:rsidRDefault="00C02951"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produce work breakdown structures in human resource project planning</w:t>
      </w:r>
    </w:p>
    <w:p w:rsidR="00C02951" w:rsidRPr="001212D6" w:rsidRDefault="00C02951"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produce work breakdown structures in human resource project planning</w:t>
      </w:r>
    </w:p>
    <w:p w:rsidR="00C02951" w:rsidRPr="001212D6" w:rsidRDefault="00C02951"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construct effective methods for monitoring roles, responsibilities and performance in projects</w:t>
      </w:r>
    </w:p>
    <w:p w:rsidR="00C02951" w:rsidRPr="001212D6" w:rsidRDefault="00C02951"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Demonstrate methods for providing feedback on performance and improving performance of project team members.</w:t>
      </w:r>
    </w:p>
    <w:p w:rsidR="00C02951" w:rsidRPr="001212D6" w:rsidRDefault="00C02951" w:rsidP="00C02951">
      <w:pPr>
        <w:pStyle w:val="ListParagraph"/>
        <w:spacing w:line="360" w:lineRule="auto"/>
        <w:rPr>
          <w:rFonts w:ascii="Arial" w:hAnsi="Arial"/>
          <w:color w:val="000000" w:themeColor="text1"/>
          <w:sz w:val="22"/>
          <w:szCs w:val="22"/>
        </w:rPr>
      </w:pPr>
    </w:p>
    <w:p w:rsidR="00C02951" w:rsidRPr="001212D6" w:rsidRDefault="00C02951" w:rsidP="00C02951">
      <w:pPr>
        <w:shd w:val="clear" w:color="auto" w:fill="FFFFFF"/>
        <w:spacing w:line="360" w:lineRule="auto"/>
        <w:ind w:left="630" w:hanging="630"/>
        <w:jc w:val="both"/>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rsidP="00864578">
      <w:pPr>
        <w:pStyle w:val="Heading3"/>
        <w:numPr>
          <w:ilvl w:val="0"/>
          <w:numId w:val="717"/>
        </w:numPr>
        <w:shd w:val="clear" w:color="auto" w:fill="FFC000"/>
        <w:rPr>
          <w:bCs w:val="0"/>
          <w:color w:val="000000" w:themeColor="text1"/>
          <w:sz w:val="24"/>
          <w:szCs w:val="24"/>
        </w:rPr>
      </w:pPr>
      <w:bookmarkStart w:id="108" w:name="_Toc28651595"/>
      <w:r w:rsidRPr="001212D6">
        <w:rPr>
          <w:bCs w:val="0"/>
          <w:color w:val="000000" w:themeColor="text1"/>
          <w:sz w:val="24"/>
          <w:szCs w:val="24"/>
        </w:rPr>
        <w:lastRenderedPageBreak/>
        <w:t>Direct human resources management of a project program</w:t>
      </w:r>
      <w:bookmarkEnd w:id="108"/>
    </w:p>
    <w:p w:rsidR="00C02951" w:rsidRPr="001212D6" w:rsidRDefault="00C02951" w:rsidP="00B52711">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Overview:</w:t>
      </w:r>
      <w:r w:rsidR="00B52711" w:rsidRPr="001212D6">
        <w:rPr>
          <w:rFonts w:ascii="Arial" w:hAnsi="Arial"/>
          <w:b/>
          <w:color w:val="000000" w:themeColor="text1"/>
          <w:sz w:val="22"/>
          <w:szCs w:val="22"/>
        </w:rPr>
        <w:t xml:space="preserve"> </w:t>
      </w:r>
      <w:r w:rsidRPr="001212D6">
        <w:rPr>
          <w:rFonts w:ascii="Arial" w:hAnsi="Arial"/>
          <w:color w:val="000000" w:themeColor="text1"/>
          <w:sz w:val="22"/>
          <w:szCs w:val="22"/>
        </w:rPr>
        <w:t>This unit describes the skills and knowledge required to direct human resource organization and staffing across a program, direct project managers in relation to staff performance, and to provide leadership within the program. It applies to individuals who are program managers, managing a suite of projects (a program).</w:t>
      </w:r>
    </w:p>
    <w:tbl>
      <w:tblPr>
        <w:tblStyle w:val="GridTable5Dark-Accent410"/>
        <w:tblW w:w="10255" w:type="dxa"/>
        <w:tblLook w:val="04A0" w:firstRow="1" w:lastRow="0" w:firstColumn="1" w:lastColumn="0" w:noHBand="0" w:noVBand="1"/>
      </w:tblPr>
      <w:tblGrid>
        <w:gridCol w:w="2515"/>
        <w:gridCol w:w="774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515" w:type="dxa"/>
            <w:hideMark/>
          </w:tcPr>
          <w:p w:rsidR="007D2957" w:rsidRPr="001212D6" w:rsidRDefault="007D2957" w:rsidP="009F592C">
            <w:pPr>
              <w:spacing w:line="360" w:lineRule="auto"/>
              <w:rPr>
                <w:rFonts w:ascii="Arial" w:hAnsi="Arial"/>
                <w:b w:val="0"/>
                <w:color w:val="000000" w:themeColor="text1"/>
                <w:sz w:val="22"/>
                <w:szCs w:val="22"/>
              </w:rPr>
            </w:pPr>
            <w:r w:rsidRPr="001212D6">
              <w:rPr>
                <w:rFonts w:ascii="Arial" w:hAnsi="Arial"/>
                <w:b w:val="0"/>
                <w:color w:val="000000" w:themeColor="text1"/>
                <w:sz w:val="22"/>
                <w:szCs w:val="22"/>
              </w:rPr>
              <w:t xml:space="preserve">Unit of Competency </w:t>
            </w:r>
          </w:p>
        </w:tc>
        <w:tc>
          <w:tcPr>
            <w:tcW w:w="7740" w:type="dxa"/>
            <w:hideMark/>
          </w:tcPr>
          <w:p w:rsidR="007D2957" w:rsidRPr="001212D6" w:rsidRDefault="00BB7730" w:rsidP="009F592C">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r w:rsidR="007D2957" w:rsidRPr="001212D6">
              <w:rPr>
                <w:rFonts w:ascii="Arial" w:hAnsi="Arial"/>
                <w:b w:val="0"/>
                <w:color w:val="000000" w:themeColor="text1"/>
                <w:sz w:val="22"/>
                <w:szCs w:val="22"/>
              </w:rPr>
              <w:t xml:space="preserve">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1898"/>
        </w:trPr>
        <w:tc>
          <w:tcPr>
            <w:cnfStyle w:val="001000000000" w:firstRow="0" w:lastRow="0" w:firstColumn="1" w:lastColumn="0" w:oddVBand="0" w:evenVBand="0" w:oddHBand="0" w:evenHBand="0" w:firstRowFirstColumn="0" w:firstRowLastColumn="0" w:lastRowFirstColumn="0" w:lastRowLastColumn="0"/>
            <w:tcW w:w="2515" w:type="dxa"/>
          </w:tcPr>
          <w:p w:rsidR="007D2957" w:rsidRPr="001212D6" w:rsidRDefault="007D2957" w:rsidP="007D2957">
            <w:pPr>
              <w:spacing w:line="360" w:lineRule="auto"/>
              <w:rPr>
                <w:rFonts w:ascii="Arial" w:hAnsi="Arial"/>
                <w:bCs w:val="0"/>
                <w:color w:val="000000" w:themeColor="text1"/>
                <w:sz w:val="22"/>
                <w:szCs w:val="22"/>
              </w:rPr>
            </w:pPr>
            <w:r w:rsidRPr="001212D6">
              <w:rPr>
                <w:rFonts w:ascii="Arial" w:hAnsi="Arial"/>
                <w:color w:val="000000" w:themeColor="text1"/>
                <w:sz w:val="22"/>
                <w:szCs w:val="22"/>
              </w:rPr>
              <w:t xml:space="preserve">1. Direct human resources management planning </w:t>
            </w:r>
          </w:p>
          <w:p w:rsidR="007D2957" w:rsidRPr="001212D6" w:rsidRDefault="007D2957" w:rsidP="009F592C">
            <w:pPr>
              <w:spacing w:line="360" w:lineRule="auto"/>
              <w:rPr>
                <w:rFonts w:ascii="Arial" w:hAnsi="Arial"/>
                <w:b w:val="0"/>
                <w:color w:val="000000" w:themeColor="text1"/>
                <w:sz w:val="22"/>
                <w:szCs w:val="22"/>
              </w:rPr>
            </w:pPr>
          </w:p>
        </w:tc>
        <w:tc>
          <w:tcPr>
            <w:tcW w:w="7740" w:type="dxa"/>
          </w:tcPr>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Direct stakeholder assessment to establish a basis for stakeholder management within projects and overall program</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Direct stakeholder assessment to establish a basis for stakeholder management within projects and overall program</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Direct responsibility assignment for project activities and tasks, and establish authorization protocols</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51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2. Manage program organization and staffing</w:t>
            </w:r>
          </w:p>
        </w:tc>
        <w:tc>
          <w:tcPr>
            <w:tcW w:w="7740" w:type="dxa"/>
          </w:tcPr>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P1 Determine </w:t>
            </w:r>
            <w:r w:rsidR="00A0697D" w:rsidRPr="001212D6">
              <w:rPr>
                <w:rFonts w:ascii="Arial" w:hAnsi="Arial"/>
                <w:color w:val="000000" w:themeColor="text1"/>
                <w:sz w:val="22"/>
                <w:szCs w:val="22"/>
              </w:rPr>
              <w:t xml:space="preserve">the </w:t>
            </w:r>
            <w:r w:rsidRPr="001212D6">
              <w:rPr>
                <w:rFonts w:ascii="Arial" w:hAnsi="Arial"/>
                <w:color w:val="000000" w:themeColor="text1"/>
                <w:sz w:val="22"/>
                <w:szCs w:val="22"/>
              </w:rPr>
              <w:t>resource requirements for projects in consultation with project managers and appropriate stakeholders, to establish program staffing levels, allocation to projects and required competencies</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Direct </w:t>
            </w:r>
            <w:r w:rsidR="00A0697D" w:rsidRPr="001212D6">
              <w:rPr>
                <w:rFonts w:ascii="Arial" w:hAnsi="Arial"/>
                <w:color w:val="000000" w:themeColor="text1"/>
                <w:sz w:val="22"/>
                <w:szCs w:val="22"/>
              </w:rPr>
              <w:t xml:space="preserve">the </w:t>
            </w:r>
            <w:r w:rsidRPr="001212D6">
              <w:rPr>
                <w:rFonts w:ascii="Arial" w:hAnsi="Arial"/>
                <w:color w:val="000000" w:themeColor="text1"/>
                <w:sz w:val="22"/>
                <w:szCs w:val="22"/>
              </w:rPr>
              <w:t>project organization and structure to optimize alignment of individual and group competencies within projects</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Direct recruitment of staff for allocation</w:t>
            </w:r>
            <w:r w:rsidR="00A0697D" w:rsidRPr="001212D6">
              <w:rPr>
                <w:rFonts w:ascii="Arial" w:hAnsi="Arial"/>
                <w:color w:val="000000" w:themeColor="text1"/>
                <w:sz w:val="22"/>
                <w:szCs w:val="22"/>
              </w:rPr>
              <w:t xml:space="preserve"> of </w:t>
            </w:r>
            <w:r w:rsidRPr="001212D6">
              <w:rPr>
                <w:rFonts w:ascii="Arial" w:hAnsi="Arial"/>
                <w:color w:val="000000" w:themeColor="text1"/>
                <w:sz w:val="22"/>
                <w:szCs w:val="22"/>
              </w:rPr>
              <w:t xml:space="preserve">  projects or reallocation within the organization, within agreed delegated authority, to meet competency requirements throughout the program</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Direct project managers use of human resources management (HRM) methods, techniques and tools, and modify for program requirements</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P5 </w:t>
            </w:r>
            <w:r w:rsidRPr="001212D6">
              <w:rPr>
                <w:rFonts w:ascii="Arial" w:hAnsi="Arial"/>
                <w:color w:val="000000" w:themeColor="text1"/>
                <w:sz w:val="22"/>
                <w:szCs w:val="22"/>
                <w:shd w:val="clear" w:color="auto" w:fill="FFFFFF"/>
              </w:rPr>
              <w:t>Utilize organizational HRM system and HRM processes across projects</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51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3. Direct project staff performance management</w:t>
            </w:r>
          </w:p>
        </w:tc>
        <w:tc>
          <w:tcPr>
            <w:tcW w:w="7740" w:type="dxa"/>
          </w:tcPr>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Obtain agreement on performance measurement criteria</w:t>
            </w:r>
            <w:r w:rsidR="00A0697D" w:rsidRPr="001212D6">
              <w:rPr>
                <w:rFonts w:ascii="Arial" w:hAnsi="Arial"/>
                <w:color w:val="000000" w:themeColor="text1"/>
                <w:sz w:val="22"/>
                <w:szCs w:val="22"/>
              </w:rPr>
              <w:t xml:space="preserve"> to</w:t>
            </w:r>
            <w:r w:rsidRPr="001212D6">
              <w:rPr>
                <w:rFonts w:ascii="Arial" w:hAnsi="Arial"/>
                <w:color w:val="000000" w:themeColor="text1"/>
                <w:sz w:val="22"/>
                <w:szCs w:val="22"/>
              </w:rPr>
              <w:t xml:space="preserve">  clarity </w:t>
            </w:r>
            <w:r w:rsidR="00A0697D" w:rsidRPr="001212D6">
              <w:rPr>
                <w:rFonts w:ascii="Arial" w:hAnsi="Arial"/>
                <w:color w:val="000000" w:themeColor="text1"/>
                <w:sz w:val="22"/>
                <w:szCs w:val="22"/>
              </w:rPr>
              <w:t xml:space="preserve"> th</w:t>
            </w:r>
            <w:r w:rsidR="00413D87" w:rsidRPr="001212D6">
              <w:rPr>
                <w:rFonts w:ascii="Arial" w:hAnsi="Arial"/>
                <w:color w:val="000000" w:themeColor="text1"/>
                <w:sz w:val="22"/>
                <w:szCs w:val="22"/>
              </w:rPr>
              <w:t>e</w:t>
            </w:r>
            <w:r w:rsidR="00A0697D" w:rsidRPr="001212D6">
              <w:rPr>
                <w:rFonts w:ascii="Arial" w:hAnsi="Arial"/>
                <w:color w:val="000000" w:themeColor="text1"/>
                <w:sz w:val="22"/>
                <w:szCs w:val="22"/>
              </w:rPr>
              <w:t xml:space="preserve"> </w:t>
            </w:r>
            <w:r w:rsidRPr="001212D6">
              <w:rPr>
                <w:rFonts w:ascii="Arial" w:hAnsi="Arial"/>
                <w:color w:val="000000" w:themeColor="text1"/>
                <w:sz w:val="22"/>
                <w:szCs w:val="22"/>
              </w:rPr>
              <w:t xml:space="preserve"> roles and responsibilities and ongoing assessment</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Ensure systems for ongoing development and training of personnel across the program are established and implemented by project managers</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Measure individuals performance against agreed criteria and authorize actions to overcome shortfalls in performance and encourage career progression</w:t>
            </w:r>
          </w:p>
        </w:tc>
      </w:tr>
      <w:tr w:rsidR="007D2957"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51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4. Provide overall leadership to project teams</w:t>
            </w:r>
          </w:p>
        </w:tc>
        <w:tc>
          <w:tcPr>
            <w:tcW w:w="7740" w:type="dxa"/>
          </w:tcPr>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Manage a system of continuous improvement of staff to enhance program effectiveness</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Analyze individual and team performance and morale levels and take action where necessary</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P3 Direct procedures for interpersonal communication, counseling and conflict resolution by project managers, and review results to maintain and promote a positive working environment</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Identify and positively manage intra-organizational and intra-project conflict to maximize achievement of program objectives</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Aggregate HRM lessons learnt for application in planning and, where appropriate, pass on information to others for consideration in strategic planning and direction</w:t>
            </w:r>
          </w:p>
        </w:tc>
      </w:tr>
    </w:tbl>
    <w:p w:rsidR="00C02951" w:rsidRPr="001212D6" w:rsidRDefault="00C02951" w:rsidP="00C02951">
      <w:pPr>
        <w:spacing w:line="360" w:lineRule="auto"/>
        <w:rPr>
          <w:rFonts w:ascii="Arial" w:eastAsia="Arial" w:hAnsi="Arial"/>
          <w:b/>
          <w:color w:val="000000" w:themeColor="text1"/>
          <w:sz w:val="22"/>
          <w:szCs w:val="22"/>
        </w:rPr>
      </w:pPr>
    </w:p>
    <w:p w:rsidR="007D2957" w:rsidRPr="001212D6" w:rsidRDefault="007D2957" w:rsidP="007D2957">
      <w:pPr>
        <w:spacing w:line="360" w:lineRule="auto"/>
        <w:rPr>
          <w:rFonts w:ascii="Arial" w:eastAsia="Arial" w:hAnsi="Arial"/>
          <w:b/>
          <w:color w:val="000000" w:themeColor="text1"/>
          <w:sz w:val="22"/>
          <w:szCs w:val="22"/>
        </w:rPr>
      </w:pPr>
      <w:r w:rsidRPr="001212D6">
        <w:rPr>
          <w:rFonts w:ascii="Arial" w:eastAsia="Arial" w:hAnsi="Arial"/>
          <w:b/>
          <w:color w:val="000000" w:themeColor="text1"/>
          <w:sz w:val="22"/>
          <w:szCs w:val="22"/>
        </w:rPr>
        <w:t>Knowledge and Understanding</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The candidate must be able to demonstrate underpinning knowledge and understanding required to carry out tasks covered in this competency standard. This includes the knowledge of:</w:t>
      </w:r>
    </w:p>
    <w:p w:rsidR="007D2957" w:rsidRPr="001212D6" w:rsidRDefault="007D2957" w:rsidP="007D2957">
      <w:pPr>
        <w:spacing w:line="360" w:lineRule="auto"/>
        <w:ind w:left="72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K1.</w:t>
      </w:r>
      <w:r w:rsidRPr="001212D6">
        <w:rPr>
          <w:rFonts w:ascii="Arial" w:eastAsia="Arial" w:hAnsi="Arial"/>
          <w:bCs/>
          <w:color w:val="000000" w:themeColor="text1"/>
          <w:sz w:val="22"/>
          <w:szCs w:val="22"/>
        </w:rPr>
        <w:tab/>
        <w:t>Explain human resource management methods, techniques and tools</w:t>
      </w:r>
    </w:p>
    <w:p w:rsidR="007D2957" w:rsidRPr="001212D6" w:rsidRDefault="007D2957" w:rsidP="007D2957">
      <w:pPr>
        <w:spacing w:line="360" w:lineRule="auto"/>
        <w:ind w:left="72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K2.</w:t>
      </w:r>
      <w:r w:rsidRPr="001212D6">
        <w:rPr>
          <w:rFonts w:ascii="Arial" w:eastAsia="Arial" w:hAnsi="Arial"/>
          <w:bCs/>
          <w:color w:val="000000" w:themeColor="text1"/>
          <w:sz w:val="22"/>
          <w:szCs w:val="22"/>
        </w:rPr>
        <w:tab/>
        <w:t>Identify relevant legislation</w:t>
      </w:r>
    </w:p>
    <w:p w:rsidR="007D2957" w:rsidRPr="001212D6" w:rsidRDefault="007D2957" w:rsidP="007D2957">
      <w:pPr>
        <w:spacing w:line="360" w:lineRule="auto"/>
        <w:ind w:left="720" w:hanging="450"/>
        <w:rPr>
          <w:rFonts w:ascii="Arial" w:eastAsia="Arial" w:hAnsi="Arial"/>
          <w:bCs/>
          <w:color w:val="000000" w:themeColor="text1"/>
          <w:sz w:val="22"/>
          <w:szCs w:val="22"/>
        </w:rPr>
      </w:pPr>
      <w:r w:rsidRPr="001212D6">
        <w:rPr>
          <w:rFonts w:ascii="Arial" w:eastAsia="Arial" w:hAnsi="Arial"/>
          <w:bCs/>
          <w:color w:val="000000" w:themeColor="text1"/>
          <w:sz w:val="22"/>
          <w:szCs w:val="22"/>
        </w:rPr>
        <w:t>K3.</w:t>
      </w:r>
      <w:r w:rsidRPr="001212D6">
        <w:rPr>
          <w:rFonts w:ascii="Arial" w:eastAsia="Arial" w:hAnsi="Arial"/>
          <w:bCs/>
          <w:color w:val="000000" w:themeColor="text1"/>
          <w:sz w:val="22"/>
          <w:szCs w:val="22"/>
        </w:rPr>
        <w:tab/>
        <w:t>Describe models of performance management and performance development.</w:t>
      </w:r>
    </w:p>
    <w:p w:rsidR="00C02951" w:rsidRPr="001212D6" w:rsidRDefault="00387FEA" w:rsidP="00C02951">
      <w:pPr>
        <w:spacing w:line="360" w:lineRule="auto"/>
        <w:ind w:left="630" w:hanging="630"/>
        <w:rPr>
          <w:rFonts w:ascii="Arial" w:hAnsi="Arial"/>
          <w:b/>
          <w:color w:val="000000" w:themeColor="text1"/>
          <w:sz w:val="22"/>
          <w:szCs w:val="22"/>
        </w:rPr>
      </w:pPr>
      <w:r w:rsidRPr="00387FEA">
        <w:rPr>
          <w:rFonts w:ascii="Arial" w:hAnsi="Arial"/>
          <w:b/>
          <w:color w:val="000000" w:themeColor="text1"/>
          <w:sz w:val="22"/>
          <w:szCs w:val="22"/>
        </w:rPr>
        <w:t>Critical Evidence</w:t>
      </w:r>
      <w:r w:rsidR="00C02951" w:rsidRPr="001212D6">
        <w:rPr>
          <w:rFonts w:ascii="Arial" w:hAnsi="Arial"/>
          <w:b/>
          <w:color w:val="000000" w:themeColor="text1"/>
          <w:sz w:val="22"/>
          <w:szCs w:val="22"/>
        </w:rPr>
        <w:t>(s) Required</w:t>
      </w:r>
    </w:p>
    <w:p w:rsidR="00C02951" w:rsidRPr="001212D6" w:rsidRDefault="00C02951" w:rsidP="00C02951">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C02951" w:rsidRPr="001212D6" w:rsidRDefault="00C02951" w:rsidP="007D2957">
      <w:pPr>
        <w:spacing w:line="360" w:lineRule="auto"/>
        <w:jc w:val="both"/>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direct human resources management of a project program. The evidence should integrate employability skills with workplace tasks and job roles and verify competency is able to be transferred to other circumstances and environments.</w:t>
      </w:r>
    </w:p>
    <w:p w:rsidR="00C02951" w:rsidRPr="001212D6" w:rsidRDefault="00C02951" w:rsidP="00C02951">
      <w:pPr>
        <w:spacing w:line="360" w:lineRule="auto"/>
        <w:ind w:firstLine="360"/>
        <w:rPr>
          <w:rFonts w:ascii="Arial" w:hAnsi="Arial"/>
          <w:b/>
          <w:color w:val="000000" w:themeColor="text1"/>
          <w:sz w:val="22"/>
          <w:szCs w:val="22"/>
        </w:rPr>
      </w:pPr>
    </w:p>
    <w:p w:rsidR="00C02951" w:rsidRPr="001212D6" w:rsidRDefault="00C02951" w:rsidP="00C02951">
      <w:pPr>
        <w:spacing w:line="360" w:lineRule="auto"/>
        <w:ind w:left="630" w:hanging="63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C02951" w:rsidRPr="001212D6" w:rsidRDefault="00C02951" w:rsidP="00C02951">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C02951" w:rsidRPr="001212D6" w:rsidRDefault="00C02951"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direct human resources management (HRM) planning, including:</w:t>
      </w:r>
    </w:p>
    <w:p w:rsidR="00C02951" w:rsidRPr="001212D6" w:rsidRDefault="00C02951"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directing project analysis to determine program requirements</w:t>
      </w:r>
    </w:p>
    <w:p w:rsidR="00C02951" w:rsidRPr="001212D6" w:rsidRDefault="00C02951"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directing stakeholder assessment</w:t>
      </w:r>
    </w:p>
    <w:p w:rsidR="00C02951" w:rsidRPr="001212D6" w:rsidRDefault="00C02951"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directing responsibility assignment and establishing authorization protocols</w:t>
      </w:r>
    </w:p>
    <w:p w:rsidR="00C02951" w:rsidRPr="001212D6" w:rsidRDefault="00C02951"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manage program organization and staffing, including:</w:t>
      </w:r>
    </w:p>
    <w:p w:rsidR="00C02951" w:rsidRPr="001212D6" w:rsidRDefault="00C02951"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determining project resource requirements</w:t>
      </w:r>
    </w:p>
    <w:p w:rsidR="00C02951" w:rsidRPr="001212D6" w:rsidRDefault="00C02951"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directing project organization and structure</w:t>
      </w:r>
    </w:p>
    <w:p w:rsidR="00C02951" w:rsidRPr="001212D6" w:rsidRDefault="00C02951"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directing staff recruitment</w:t>
      </w:r>
    </w:p>
    <w:p w:rsidR="00C02951" w:rsidRPr="001212D6" w:rsidRDefault="00C02951"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directing project managers use of HRM methods, techniques and tools</w:t>
      </w:r>
    </w:p>
    <w:p w:rsidR="00C02951" w:rsidRPr="001212D6" w:rsidRDefault="00C02951"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utilizing organizational HRM system and processes across projects</w:t>
      </w:r>
    </w:p>
    <w:p w:rsidR="00C02951" w:rsidRPr="001212D6" w:rsidRDefault="00C02951"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lastRenderedPageBreak/>
        <w:t>direct project staff performance management, including:</w:t>
      </w:r>
    </w:p>
    <w:p w:rsidR="00C02951" w:rsidRPr="001212D6" w:rsidRDefault="00C02951"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obtaining agreement on measurement criteria</w:t>
      </w:r>
    </w:p>
    <w:p w:rsidR="00C02951" w:rsidRPr="001212D6" w:rsidRDefault="00C02951"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ensuring systems for ongoing development and training</w:t>
      </w:r>
    </w:p>
    <w:p w:rsidR="00C02951" w:rsidRPr="001212D6" w:rsidRDefault="00C02951"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measuring individuals performance and authorizing relevant action</w:t>
      </w:r>
    </w:p>
    <w:p w:rsidR="00C02951" w:rsidRPr="001212D6" w:rsidRDefault="00C02951"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provide overall leadership to project teams, including:</w:t>
      </w:r>
    </w:p>
    <w:p w:rsidR="00C02951" w:rsidRPr="001212D6" w:rsidRDefault="00C02951" w:rsidP="00A60E78">
      <w:pPr>
        <w:pStyle w:val="ListParagraph"/>
        <w:numPr>
          <w:ilvl w:val="1"/>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managing a continuous improvement system</w:t>
      </w:r>
    </w:p>
    <w:p w:rsidR="00C02951" w:rsidRPr="001212D6" w:rsidRDefault="00C02951" w:rsidP="00A60E78">
      <w:pPr>
        <w:pStyle w:val="ListParagraph"/>
        <w:numPr>
          <w:ilvl w:val="1"/>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analyzing and taking action on individual and team performance and morale levels</w:t>
      </w:r>
    </w:p>
    <w:p w:rsidR="00C02951" w:rsidRPr="001212D6" w:rsidRDefault="00C02951" w:rsidP="00A60E78">
      <w:pPr>
        <w:pStyle w:val="ListParagraph"/>
        <w:numPr>
          <w:ilvl w:val="1"/>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directing procedures for interpersonal communication, counseling and conflict resolution by project managers, and reviewing results</w:t>
      </w:r>
    </w:p>
    <w:p w:rsidR="00C02951" w:rsidRPr="001212D6" w:rsidRDefault="00C02951" w:rsidP="00A60E78">
      <w:pPr>
        <w:pStyle w:val="ListParagraph"/>
        <w:numPr>
          <w:ilvl w:val="1"/>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identifying and positively managing intra-organizational and intra-project conflict</w:t>
      </w:r>
    </w:p>
    <w:p w:rsidR="00C02951" w:rsidRPr="001212D6" w:rsidRDefault="00C02951" w:rsidP="00A60E78">
      <w:pPr>
        <w:pStyle w:val="ListParagraph"/>
        <w:numPr>
          <w:ilvl w:val="1"/>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Aggregating and passing on HRM lessons learnt.</w:t>
      </w: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7D2957" w:rsidRPr="001212D6" w:rsidRDefault="007D2957">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C02951" w:rsidRPr="001212D6" w:rsidRDefault="00C02951" w:rsidP="00864578">
      <w:pPr>
        <w:pStyle w:val="Heading3"/>
        <w:numPr>
          <w:ilvl w:val="0"/>
          <w:numId w:val="717"/>
        </w:numPr>
        <w:shd w:val="clear" w:color="auto" w:fill="FFC000"/>
        <w:rPr>
          <w:bCs w:val="0"/>
          <w:color w:val="000000" w:themeColor="text1"/>
          <w:sz w:val="24"/>
          <w:szCs w:val="24"/>
        </w:rPr>
      </w:pPr>
      <w:bookmarkStart w:id="109" w:name="_Toc28651596"/>
      <w:r w:rsidRPr="001212D6">
        <w:rPr>
          <w:bCs w:val="0"/>
          <w:color w:val="000000" w:themeColor="text1"/>
          <w:sz w:val="24"/>
          <w:szCs w:val="24"/>
        </w:rPr>
        <w:lastRenderedPageBreak/>
        <w:t>Develop a project management plan</w:t>
      </w:r>
      <w:bookmarkEnd w:id="109"/>
      <w:r w:rsidRPr="001212D6">
        <w:rPr>
          <w:bCs w:val="0"/>
          <w:color w:val="000000" w:themeColor="text1"/>
          <w:sz w:val="24"/>
          <w:szCs w:val="24"/>
        </w:rPr>
        <w:tab/>
      </w:r>
    </w:p>
    <w:p w:rsidR="00C02951" w:rsidRPr="001212D6" w:rsidRDefault="00C02951" w:rsidP="007D2957">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Overview:</w:t>
      </w:r>
      <w:r w:rsidR="007D2957" w:rsidRPr="001212D6">
        <w:rPr>
          <w:rFonts w:ascii="Arial" w:hAnsi="Arial"/>
          <w:b/>
          <w:color w:val="000000" w:themeColor="text1"/>
          <w:sz w:val="22"/>
          <w:szCs w:val="22"/>
        </w:rPr>
        <w:t xml:space="preserve"> </w:t>
      </w:r>
      <w:r w:rsidRPr="001212D6">
        <w:rPr>
          <w:rFonts w:ascii="Arial" w:hAnsi="Arial"/>
          <w:color w:val="000000" w:themeColor="text1"/>
          <w:sz w:val="22"/>
          <w:szCs w:val="22"/>
        </w:rPr>
        <w:t>This unit describes the skills and knowledge to develop a plan for a telecommunications project, including assessing project requirements and planning for all stages to completion and final documentation. It applies to individuals who are likely to have responsibility for the provision of installations, maintenance, upgrades and new services.</w:t>
      </w:r>
    </w:p>
    <w:tbl>
      <w:tblPr>
        <w:tblStyle w:val="GridTable5Dark-Accent410"/>
        <w:tblW w:w="10255" w:type="dxa"/>
        <w:tblLook w:val="04A0" w:firstRow="1" w:lastRow="0" w:firstColumn="1" w:lastColumn="0" w:noHBand="0" w:noVBand="1"/>
      </w:tblPr>
      <w:tblGrid>
        <w:gridCol w:w="2695"/>
        <w:gridCol w:w="756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695" w:type="dxa"/>
            <w:hideMark/>
          </w:tcPr>
          <w:p w:rsidR="007D2957" w:rsidRPr="001212D6" w:rsidRDefault="007D2957" w:rsidP="009F592C">
            <w:pPr>
              <w:spacing w:line="360" w:lineRule="auto"/>
              <w:rPr>
                <w:rFonts w:ascii="Arial" w:hAnsi="Arial"/>
                <w:b w:val="0"/>
                <w:color w:val="000000" w:themeColor="text1"/>
                <w:sz w:val="22"/>
                <w:szCs w:val="22"/>
              </w:rPr>
            </w:pPr>
            <w:r w:rsidRPr="001212D6">
              <w:rPr>
                <w:rFonts w:ascii="Arial" w:hAnsi="Arial"/>
                <w:b w:val="0"/>
                <w:color w:val="000000" w:themeColor="text1"/>
                <w:sz w:val="22"/>
                <w:szCs w:val="22"/>
              </w:rPr>
              <w:t xml:space="preserve">Unit of Competency </w:t>
            </w:r>
          </w:p>
        </w:tc>
        <w:tc>
          <w:tcPr>
            <w:tcW w:w="7560" w:type="dxa"/>
            <w:hideMark/>
          </w:tcPr>
          <w:p w:rsidR="007D2957" w:rsidRPr="001212D6" w:rsidRDefault="00BB7730" w:rsidP="009F592C">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r w:rsidR="007D2957" w:rsidRPr="001212D6">
              <w:rPr>
                <w:rFonts w:ascii="Arial" w:hAnsi="Arial"/>
                <w:b w:val="0"/>
                <w:color w:val="000000" w:themeColor="text1"/>
                <w:sz w:val="22"/>
                <w:szCs w:val="22"/>
              </w:rPr>
              <w:t xml:space="preserve">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1538"/>
        </w:trPr>
        <w:tc>
          <w:tcPr>
            <w:cnfStyle w:val="001000000000" w:firstRow="0" w:lastRow="0" w:firstColumn="1" w:lastColumn="0" w:oddVBand="0" w:evenVBand="0" w:oddHBand="0" w:evenHBand="0" w:firstRowFirstColumn="0" w:firstRowLastColumn="0" w:lastRowFirstColumn="0" w:lastRowLastColumn="0"/>
            <w:tcW w:w="269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1. Prepare project management plan</w:t>
            </w:r>
          </w:p>
          <w:p w:rsidR="007D2957" w:rsidRPr="001212D6" w:rsidRDefault="007D2957" w:rsidP="009F592C">
            <w:pPr>
              <w:spacing w:line="360" w:lineRule="auto"/>
              <w:rPr>
                <w:rFonts w:ascii="Arial" w:hAnsi="Arial"/>
                <w:color w:val="000000" w:themeColor="text1"/>
                <w:sz w:val="22"/>
                <w:szCs w:val="22"/>
              </w:rPr>
            </w:pPr>
          </w:p>
          <w:p w:rsidR="007D2957" w:rsidRPr="001212D6" w:rsidRDefault="007D2957" w:rsidP="009F592C">
            <w:pPr>
              <w:spacing w:line="360" w:lineRule="auto"/>
              <w:rPr>
                <w:rFonts w:ascii="Arial" w:hAnsi="Arial"/>
                <w:b w:val="0"/>
                <w:color w:val="000000" w:themeColor="text1"/>
                <w:sz w:val="22"/>
                <w:szCs w:val="22"/>
              </w:rPr>
            </w:pPr>
          </w:p>
          <w:p w:rsidR="007D2957" w:rsidRPr="001212D6" w:rsidRDefault="007D2957" w:rsidP="009F592C">
            <w:pPr>
              <w:spacing w:line="360" w:lineRule="auto"/>
              <w:rPr>
                <w:rFonts w:ascii="Arial" w:hAnsi="Arial"/>
                <w:b w:val="0"/>
                <w:color w:val="000000" w:themeColor="text1"/>
                <w:sz w:val="22"/>
                <w:szCs w:val="22"/>
              </w:rPr>
            </w:pPr>
          </w:p>
          <w:p w:rsidR="007D2957" w:rsidRPr="001212D6" w:rsidRDefault="007D2957" w:rsidP="009F592C">
            <w:pPr>
              <w:spacing w:line="360" w:lineRule="auto"/>
              <w:rPr>
                <w:rFonts w:ascii="Arial" w:hAnsi="Arial"/>
                <w:color w:val="000000" w:themeColor="text1"/>
                <w:sz w:val="22"/>
                <w:szCs w:val="22"/>
              </w:rPr>
            </w:pPr>
          </w:p>
          <w:p w:rsidR="007D2957" w:rsidRPr="001212D6" w:rsidRDefault="007D2957" w:rsidP="009F592C">
            <w:pPr>
              <w:spacing w:line="360" w:lineRule="auto"/>
              <w:rPr>
                <w:rFonts w:ascii="Arial" w:hAnsi="Arial"/>
                <w:color w:val="000000" w:themeColor="text1"/>
                <w:sz w:val="22"/>
                <w:szCs w:val="22"/>
              </w:rPr>
            </w:pPr>
          </w:p>
          <w:p w:rsidR="007D2957" w:rsidRPr="001212D6" w:rsidRDefault="007D2957" w:rsidP="009F592C">
            <w:pPr>
              <w:spacing w:line="360" w:lineRule="auto"/>
              <w:rPr>
                <w:rFonts w:ascii="Arial" w:hAnsi="Arial"/>
                <w:bCs w:val="0"/>
                <w:color w:val="000000" w:themeColor="text1"/>
                <w:sz w:val="22"/>
                <w:szCs w:val="22"/>
              </w:rPr>
            </w:pPr>
            <w:r w:rsidRPr="001212D6">
              <w:rPr>
                <w:rFonts w:ascii="Arial" w:hAnsi="Arial"/>
                <w:color w:val="000000" w:themeColor="text1"/>
                <w:sz w:val="22"/>
                <w:szCs w:val="22"/>
              </w:rPr>
              <w:t xml:space="preserve"> </w:t>
            </w:r>
          </w:p>
          <w:p w:rsidR="007D2957" w:rsidRPr="001212D6" w:rsidRDefault="007D2957" w:rsidP="009F592C">
            <w:pPr>
              <w:spacing w:line="360" w:lineRule="auto"/>
              <w:rPr>
                <w:rFonts w:ascii="Arial" w:hAnsi="Arial"/>
                <w:b w:val="0"/>
                <w:color w:val="000000" w:themeColor="text1"/>
                <w:sz w:val="22"/>
                <w:szCs w:val="22"/>
              </w:rPr>
            </w:pPr>
          </w:p>
        </w:tc>
        <w:tc>
          <w:tcPr>
            <w:tcW w:w="7560" w:type="dxa"/>
          </w:tcPr>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P1 Evaluate and assess project brief and related documents </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Produce document on project tasks and associated timelines, including installation processes and test requirements </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Assess and produce document on resource requirements to assist allocation of appropriate resources</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Produce training plan assessing training needs and associated timelines for efficient project implementation</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Determine and document budgetary requirements</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Discuss roles of all identified parties associated with project to ensure their involvement</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P7 Produce project verification document, including monitoring and control processes, and review processes such as quality audits</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P8 Consult with all relevant parties prior to finalizing draft plan and make changes as appropriate</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69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2. Develop and evaluate management plan</w:t>
            </w:r>
          </w:p>
        </w:tc>
        <w:tc>
          <w:tcPr>
            <w:tcW w:w="7560" w:type="dxa"/>
          </w:tcPr>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Produce preliminary plan for consultation, including identified factors that may impact on realization of project and observance of relevant legislation, codes, regulation and standards</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Consult with client and clarify </w:t>
            </w:r>
            <w:r w:rsidR="002850E7" w:rsidRPr="001212D6">
              <w:rPr>
                <w:rFonts w:ascii="Arial" w:hAnsi="Arial"/>
                <w:color w:val="000000" w:themeColor="text1"/>
                <w:sz w:val="22"/>
                <w:szCs w:val="22"/>
              </w:rPr>
              <w:t xml:space="preserve">all </w:t>
            </w:r>
            <w:r w:rsidRPr="001212D6">
              <w:rPr>
                <w:rFonts w:ascii="Arial" w:hAnsi="Arial"/>
                <w:color w:val="000000" w:themeColor="text1"/>
                <w:sz w:val="22"/>
                <w:szCs w:val="22"/>
              </w:rPr>
              <w:t xml:space="preserve"> amendments</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Develop final plan with recommendations</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69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3. Communicate project information</w:t>
            </w:r>
          </w:p>
        </w:tc>
        <w:tc>
          <w:tcPr>
            <w:tcW w:w="7560" w:type="dxa"/>
          </w:tcPr>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P1 Produce and document final plan to include implementation details and training needs </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Present plan to client and obtain sign off </w:t>
            </w:r>
          </w:p>
        </w:tc>
      </w:tr>
      <w:tr w:rsidR="007D2957"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69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4. Contribute to assessing effectiveness of communication</w:t>
            </w:r>
          </w:p>
        </w:tc>
        <w:tc>
          <w:tcPr>
            <w:tcW w:w="7560" w:type="dxa"/>
          </w:tcPr>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Assist in ongoing review of project outcomes to determine effectiveness of communications-management activities</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Report communications-management issues and responses to higher project authorities for application of lessons learned to future projects</w:t>
            </w:r>
          </w:p>
        </w:tc>
      </w:tr>
    </w:tbl>
    <w:p w:rsidR="00C02951" w:rsidRPr="001212D6" w:rsidRDefault="00C02951" w:rsidP="00C02951">
      <w:pPr>
        <w:spacing w:line="360" w:lineRule="auto"/>
        <w:rPr>
          <w:rFonts w:ascii="Arial" w:hAnsi="Arial"/>
          <w:b/>
          <w:color w:val="000000" w:themeColor="text1"/>
          <w:sz w:val="22"/>
          <w:szCs w:val="22"/>
        </w:rPr>
      </w:pPr>
    </w:p>
    <w:p w:rsidR="007D2957" w:rsidRPr="001212D6" w:rsidRDefault="007D2957" w:rsidP="007D2957">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lastRenderedPageBreak/>
        <w:t>The candidate must be able to demonstrate underpinning knowledge and understanding required to carry out tasks covered in this competency standard. This includes the knowledge of:</w:t>
      </w:r>
    </w:p>
    <w:p w:rsidR="007D2957" w:rsidRPr="001212D6" w:rsidRDefault="007D2957" w:rsidP="007D2957">
      <w:pPr>
        <w:spacing w:line="360" w:lineRule="auto"/>
        <w:ind w:left="1260" w:hanging="630"/>
        <w:rPr>
          <w:rFonts w:ascii="Arial" w:hAnsi="Arial"/>
          <w:bCs/>
          <w:color w:val="000000" w:themeColor="text1"/>
          <w:sz w:val="22"/>
          <w:szCs w:val="22"/>
        </w:rPr>
      </w:pPr>
      <w:r w:rsidRPr="001212D6">
        <w:rPr>
          <w:rFonts w:ascii="Arial" w:hAnsi="Arial"/>
          <w:bCs/>
          <w:color w:val="000000" w:themeColor="text1"/>
          <w:sz w:val="22"/>
          <w:szCs w:val="22"/>
        </w:rPr>
        <w:t>K1.</w:t>
      </w:r>
      <w:r w:rsidRPr="001212D6">
        <w:rPr>
          <w:rFonts w:ascii="Arial" w:hAnsi="Arial"/>
          <w:bCs/>
          <w:color w:val="000000" w:themeColor="text1"/>
          <w:sz w:val="22"/>
          <w:szCs w:val="22"/>
        </w:rPr>
        <w:tab/>
        <w:t>Explain the key attributes of common telecommunications applications and related equipment</w:t>
      </w:r>
    </w:p>
    <w:p w:rsidR="007D2957" w:rsidRPr="001212D6" w:rsidRDefault="007D2957" w:rsidP="007D2957">
      <w:pPr>
        <w:spacing w:line="360" w:lineRule="auto"/>
        <w:ind w:left="1260" w:hanging="630"/>
        <w:rPr>
          <w:rFonts w:ascii="Arial" w:hAnsi="Arial"/>
          <w:bCs/>
          <w:color w:val="000000" w:themeColor="text1"/>
          <w:sz w:val="22"/>
          <w:szCs w:val="22"/>
        </w:rPr>
      </w:pPr>
      <w:r w:rsidRPr="001212D6">
        <w:rPr>
          <w:rFonts w:ascii="Arial" w:hAnsi="Arial"/>
          <w:bCs/>
          <w:color w:val="000000" w:themeColor="text1"/>
          <w:sz w:val="22"/>
          <w:szCs w:val="22"/>
        </w:rPr>
        <w:t>K2.</w:t>
      </w:r>
      <w:r w:rsidRPr="001212D6">
        <w:rPr>
          <w:rFonts w:ascii="Arial" w:hAnsi="Arial"/>
          <w:bCs/>
          <w:color w:val="000000" w:themeColor="text1"/>
          <w:sz w:val="22"/>
          <w:szCs w:val="22"/>
        </w:rPr>
        <w:tab/>
        <w:t>Identify and evaluate the connections to carrier infrastructure or equipment</w:t>
      </w:r>
    </w:p>
    <w:p w:rsidR="007D2957" w:rsidRPr="001212D6" w:rsidRDefault="007D2957" w:rsidP="007D2957">
      <w:pPr>
        <w:spacing w:line="360" w:lineRule="auto"/>
        <w:ind w:left="1260" w:hanging="630"/>
        <w:rPr>
          <w:rFonts w:ascii="Arial" w:hAnsi="Arial"/>
          <w:bCs/>
          <w:color w:val="000000" w:themeColor="text1"/>
          <w:sz w:val="22"/>
          <w:szCs w:val="22"/>
        </w:rPr>
      </w:pPr>
      <w:r w:rsidRPr="001212D6">
        <w:rPr>
          <w:rFonts w:ascii="Arial" w:hAnsi="Arial"/>
          <w:bCs/>
          <w:color w:val="000000" w:themeColor="text1"/>
          <w:sz w:val="22"/>
          <w:szCs w:val="22"/>
        </w:rPr>
        <w:t>K3.</w:t>
      </w:r>
      <w:r w:rsidRPr="001212D6">
        <w:rPr>
          <w:rFonts w:ascii="Arial" w:hAnsi="Arial"/>
          <w:bCs/>
          <w:color w:val="000000" w:themeColor="text1"/>
          <w:sz w:val="22"/>
          <w:szCs w:val="22"/>
        </w:rPr>
        <w:tab/>
        <w:t>Identify current legislation relating to the design of installation of telecommunications equipment and connection to carrier services</w:t>
      </w:r>
    </w:p>
    <w:p w:rsidR="007D2957" w:rsidRPr="001212D6" w:rsidRDefault="007D2957" w:rsidP="007D2957">
      <w:pPr>
        <w:spacing w:line="360" w:lineRule="auto"/>
        <w:ind w:left="1260" w:hanging="630"/>
        <w:rPr>
          <w:rFonts w:ascii="Arial" w:hAnsi="Arial"/>
          <w:bCs/>
          <w:color w:val="000000" w:themeColor="text1"/>
          <w:sz w:val="22"/>
          <w:szCs w:val="22"/>
        </w:rPr>
      </w:pPr>
      <w:r w:rsidRPr="001212D6">
        <w:rPr>
          <w:rFonts w:ascii="Arial" w:hAnsi="Arial"/>
          <w:bCs/>
          <w:color w:val="000000" w:themeColor="text1"/>
          <w:sz w:val="22"/>
          <w:szCs w:val="22"/>
        </w:rPr>
        <w:t>K4.</w:t>
      </w:r>
      <w:r w:rsidRPr="001212D6">
        <w:rPr>
          <w:rFonts w:ascii="Arial" w:hAnsi="Arial"/>
          <w:bCs/>
          <w:color w:val="000000" w:themeColor="text1"/>
          <w:sz w:val="22"/>
          <w:szCs w:val="22"/>
        </w:rPr>
        <w:tab/>
        <w:t>Evaluate the advantages of leasing and purchase options to assist in delivering cost effective solutions</w:t>
      </w:r>
    </w:p>
    <w:p w:rsidR="007D2957" w:rsidRPr="001212D6" w:rsidRDefault="007D2957" w:rsidP="007D2957">
      <w:pPr>
        <w:spacing w:line="360" w:lineRule="auto"/>
        <w:ind w:left="1260" w:hanging="630"/>
        <w:rPr>
          <w:rFonts w:ascii="Arial" w:hAnsi="Arial"/>
          <w:bCs/>
          <w:color w:val="000000" w:themeColor="text1"/>
          <w:sz w:val="22"/>
          <w:szCs w:val="22"/>
        </w:rPr>
      </w:pPr>
      <w:r w:rsidRPr="001212D6">
        <w:rPr>
          <w:rFonts w:ascii="Arial" w:hAnsi="Arial"/>
          <w:bCs/>
          <w:color w:val="000000" w:themeColor="text1"/>
          <w:sz w:val="22"/>
          <w:szCs w:val="22"/>
        </w:rPr>
        <w:t>K5.</w:t>
      </w:r>
      <w:r w:rsidRPr="001212D6">
        <w:rPr>
          <w:rFonts w:ascii="Arial" w:hAnsi="Arial"/>
          <w:bCs/>
          <w:color w:val="000000" w:themeColor="text1"/>
          <w:sz w:val="22"/>
          <w:szCs w:val="22"/>
        </w:rPr>
        <w:tab/>
        <w:t>Identify and evaluate network and transmission equipment</w:t>
      </w:r>
    </w:p>
    <w:p w:rsidR="007D2957" w:rsidRPr="001212D6" w:rsidRDefault="007D2957" w:rsidP="007D2957">
      <w:pPr>
        <w:spacing w:line="360" w:lineRule="auto"/>
        <w:ind w:left="1260" w:hanging="630"/>
        <w:rPr>
          <w:rFonts w:ascii="Arial" w:hAnsi="Arial"/>
          <w:bCs/>
          <w:color w:val="000000" w:themeColor="text1"/>
          <w:sz w:val="22"/>
          <w:szCs w:val="22"/>
        </w:rPr>
      </w:pPr>
      <w:r w:rsidRPr="001212D6">
        <w:rPr>
          <w:rFonts w:ascii="Arial" w:hAnsi="Arial"/>
          <w:bCs/>
          <w:color w:val="000000" w:themeColor="text1"/>
          <w:sz w:val="22"/>
          <w:szCs w:val="22"/>
        </w:rPr>
        <w:t>K6.</w:t>
      </w:r>
      <w:r w:rsidRPr="001212D6">
        <w:rPr>
          <w:rFonts w:ascii="Arial" w:hAnsi="Arial"/>
          <w:bCs/>
          <w:color w:val="000000" w:themeColor="text1"/>
          <w:sz w:val="22"/>
          <w:szCs w:val="22"/>
        </w:rPr>
        <w:tab/>
        <w:t>Outline network topologies, and interface and interconnect solutions</w:t>
      </w:r>
    </w:p>
    <w:p w:rsidR="007D2957" w:rsidRPr="001212D6" w:rsidRDefault="007D2957" w:rsidP="007D2957">
      <w:pPr>
        <w:spacing w:line="360" w:lineRule="auto"/>
        <w:ind w:left="1260" w:hanging="630"/>
        <w:rPr>
          <w:rFonts w:ascii="Arial" w:hAnsi="Arial"/>
          <w:bCs/>
          <w:color w:val="000000" w:themeColor="text1"/>
          <w:sz w:val="22"/>
          <w:szCs w:val="22"/>
        </w:rPr>
      </w:pPr>
      <w:r w:rsidRPr="001212D6">
        <w:rPr>
          <w:rFonts w:ascii="Arial" w:hAnsi="Arial"/>
          <w:bCs/>
          <w:color w:val="000000" w:themeColor="text1"/>
          <w:sz w:val="22"/>
          <w:szCs w:val="22"/>
        </w:rPr>
        <w:t>K7.</w:t>
      </w:r>
      <w:r w:rsidRPr="001212D6">
        <w:rPr>
          <w:rFonts w:ascii="Arial" w:hAnsi="Arial"/>
          <w:bCs/>
          <w:color w:val="000000" w:themeColor="text1"/>
          <w:sz w:val="22"/>
          <w:szCs w:val="22"/>
        </w:rPr>
        <w:tab/>
        <w:t>Outline work health and safety (WHS) issues that need to be built into a plan, with consideration of:</w:t>
      </w:r>
    </w:p>
    <w:p w:rsidR="007D2957" w:rsidRPr="001212D6" w:rsidRDefault="007D2957" w:rsidP="00A60E78">
      <w:pPr>
        <w:pStyle w:val="ListParagraph"/>
        <w:numPr>
          <w:ilvl w:val="0"/>
          <w:numId w:val="151"/>
        </w:numPr>
        <w:spacing w:line="360" w:lineRule="auto"/>
        <w:ind w:firstLine="180"/>
        <w:rPr>
          <w:rFonts w:ascii="Arial" w:hAnsi="Arial"/>
          <w:bCs/>
          <w:color w:val="000000" w:themeColor="text1"/>
          <w:sz w:val="22"/>
          <w:szCs w:val="22"/>
        </w:rPr>
      </w:pPr>
      <w:r w:rsidRPr="001212D6">
        <w:rPr>
          <w:rFonts w:ascii="Arial" w:hAnsi="Arial"/>
          <w:bCs/>
          <w:color w:val="000000" w:themeColor="text1"/>
          <w:sz w:val="22"/>
          <w:szCs w:val="22"/>
        </w:rPr>
        <w:t>electrical safety</w:t>
      </w:r>
    </w:p>
    <w:p w:rsidR="007D2957" w:rsidRPr="001212D6" w:rsidRDefault="007D2957" w:rsidP="00A60E78">
      <w:pPr>
        <w:pStyle w:val="ListParagraph"/>
        <w:numPr>
          <w:ilvl w:val="0"/>
          <w:numId w:val="151"/>
        </w:numPr>
        <w:spacing w:line="360" w:lineRule="auto"/>
        <w:ind w:firstLine="180"/>
        <w:rPr>
          <w:rFonts w:ascii="Arial" w:hAnsi="Arial"/>
          <w:bCs/>
          <w:color w:val="000000" w:themeColor="text1"/>
          <w:sz w:val="22"/>
          <w:szCs w:val="22"/>
        </w:rPr>
      </w:pPr>
      <w:r w:rsidRPr="001212D6">
        <w:rPr>
          <w:rFonts w:ascii="Arial" w:hAnsi="Arial"/>
          <w:bCs/>
          <w:color w:val="000000" w:themeColor="text1"/>
          <w:sz w:val="22"/>
          <w:szCs w:val="22"/>
        </w:rPr>
        <w:t>materials handling</w:t>
      </w:r>
    </w:p>
    <w:p w:rsidR="007D2957" w:rsidRPr="001212D6" w:rsidRDefault="007D2957" w:rsidP="00A60E78">
      <w:pPr>
        <w:pStyle w:val="ListParagraph"/>
        <w:numPr>
          <w:ilvl w:val="0"/>
          <w:numId w:val="151"/>
        </w:numPr>
        <w:spacing w:line="360" w:lineRule="auto"/>
        <w:ind w:firstLine="180"/>
        <w:rPr>
          <w:rFonts w:ascii="Arial" w:hAnsi="Arial"/>
          <w:bCs/>
          <w:color w:val="000000" w:themeColor="text1"/>
          <w:sz w:val="22"/>
          <w:szCs w:val="22"/>
        </w:rPr>
      </w:pPr>
      <w:r w:rsidRPr="001212D6">
        <w:rPr>
          <w:rFonts w:ascii="Arial" w:hAnsi="Arial"/>
          <w:bCs/>
          <w:color w:val="000000" w:themeColor="text1"/>
          <w:sz w:val="22"/>
          <w:szCs w:val="22"/>
        </w:rPr>
        <w:t>physical hazards</w:t>
      </w:r>
    </w:p>
    <w:p w:rsidR="007D2957" w:rsidRPr="001212D6" w:rsidRDefault="007D2957" w:rsidP="00A60E78">
      <w:pPr>
        <w:pStyle w:val="ListParagraph"/>
        <w:numPr>
          <w:ilvl w:val="0"/>
          <w:numId w:val="151"/>
        </w:numPr>
        <w:spacing w:line="360" w:lineRule="auto"/>
        <w:ind w:firstLine="180"/>
        <w:rPr>
          <w:rFonts w:ascii="Arial" w:hAnsi="Arial"/>
          <w:bCs/>
          <w:color w:val="000000" w:themeColor="text1"/>
          <w:sz w:val="22"/>
          <w:szCs w:val="22"/>
        </w:rPr>
      </w:pPr>
      <w:r w:rsidRPr="001212D6">
        <w:rPr>
          <w:rFonts w:ascii="Arial" w:hAnsi="Arial"/>
          <w:bCs/>
          <w:color w:val="000000" w:themeColor="text1"/>
          <w:sz w:val="22"/>
          <w:szCs w:val="22"/>
        </w:rPr>
        <w:t>confined spaces</w:t>
      </w:r>
    </w:p>
    <w:p w:rsidR="007D2957" w:rsidRPr="001212D6" w:rsidRDefault="007D2957" w:rsidP="00A60E78">
      <w:pPr>
        <w:pStyle w:val="ListParagraph"/>
        <w:numPr>
          <w:ilvl w:val="0"/>
          <w:numId w:val="151"/>
        </w:numPr>
        <w:spacing w:line="360" w:lineRule="auto"/>
        <w:ind w:firstLine="180"/>
        <w:rPr>
          <w:rFonts w:ascii="Arial" w:hAnsi="Arial"/>
          <w:bCs/>
          <w:color w:val="000000" w:themeColor="text1"/>
          <w:sz w:val="22"/>
          <w:szCs w:val="22"/>
        </w:rPr>
      </w:pPr>
      <w:r w:rsidRPr="001212D6">
        <w:rPr>
          <w:rFonts w:ascii="Arial" w:hAnsi="Arial"/>
          <w:bCs/>
          <w:color w:val="000000" w:themeColor="text1"/>
          <w:sz w:val="22"/>
          <w:szCs w:val="22"/>
        </w:rPr>
        <w:t>heights</w:t>
      </w:r>
    </w:p>
    <w:p w:rsidR="007D2957" w:rsidRPr="001212D6" w:rsidRDefault="007D2957" w:rsidP="00A60E78">
      <w:pPr>
        <w:pStyle w:val="ListParagraph"/>
        <w:numPr>
          <w:ilvl w:val="0"/>
          <w:numId w:val="151"/>
        </w:numPr>
        <w:spacing w:line="360" w:lineRule="auto"/>
        <w:ind w:firstLine="180"/>
        <w:rPr>
          <w:rFonts w:ascii="Arial" w:hAnsi="Arial"/>
          <w:bCs/>
          <w:color w:val="000000" w:themeColor="text1"/>
          <w:sz w:val="22"/>
          <w:szCs w:val="22"/>
        </w:rPr>
      </w:pPr>
      <w:r w:rsidRPr="001212D6">
        <w:rPr>
          <w:rFonts w:ascii="Arial" w:hAnsi="Arial"/>
          <w:bCs/>
          <w:color w:val="000000" w:themeColor="text1"/>
          <w:sz w:val="22"/>
          <w:szCs w:val="22"/>
        </w:rPr>
        <w:t>lifting</w:t>
      </w:r>
    </w:p>
    <w:p w:rsidR="007D2957" w:rsidRPr="001212D6" w:rsidRDefault="007D2957" w:rsidP="007D2957">
      <w:pPr>
        <w:spacing w:line="360" w:lineRule="auto"/>
        <w:ind w:left="1260" w:hanging="630"/>
        <w:rPr>
          <w:rFonts w:ascii="Arial" w:hAnsi="Arial"/>
          <w:bCs/>
          <w:color w:val="000000" w:themeColor="text1"/>
          <w:sz w:val="22"/>
          <w:szCs w:val="22"/>
        </w:rPr>
      </w:pPr>
      <w:r w:rsidRPr="001212D6">
        <w:rPr>
          <w:rFonts w:ascii="Arial" w:hAnsi="Arial"/>
          <w:bCs/>
          <w:color w:val="000000" w:themeColor="text1"/>
          <w:sz w:val="22"/>
          <w:szCs w:val="22"/>
        </w:rPr>
        <w:t>K8.</w:t>
      </w:r>
      <w:r w:rsidRPr="001212D6">
        <w:rPr>
          <w:rFonts w:ascii="Arial" w:hAnsi="Arial"/>
          <w:bCs/>
          <w:color w:val="000000" w:themeColor="text1"/>
          <w:sz w:val="22"/>
          <w:szCs w:val="22"/>
        </w:rPr>
        <w:tab/>
        <w:t>Describe and evaluate the power requirements and electrical safety aspects of the installation plan</w:t>
      </w:r>
    </w:p>
    <w:p w:rsidR="007D2957" w:rsidRPr="001212D6" w:rsidRDefault="007D2957" w:rsidP="007D2957">
      <w:pPr>
        <w:spacing w:line="360" w:lineRule="auto"/>
        <w:ind w:left="1260" w:hanging="630"/>
        <w:rPr>
          <w:rFonts w:ascii="Arial" w:hAnsi="Arial"/>
          <w:bCs/>
          <w:color w:val="000000" w:themeColor="text1"/>
          <w:sz w:val="22"/>
          <w:szCs w:val="22"/>
        </w:rPr>
      </w:pPr>
      <w:r w:rsidRPr="001212D6">
        <w:rPr>
          <w:rFonts w:ascii="Arial" w:hAnsi="Arial"/>
          <w:bCs/>
          <w:color w:val="000000" w:themeColor="text1"/>
          <w:sz w:val="22"/>
          <w:szCs w:val="22"/>
        </w:rPr>
        <w:t>K</w:t>
      </w:r>
      <w:r w:rsidR="004E6FCF" w:rsidRPr="001212D6">
        <w:rPr>
          <w:rFonts w:ascii="Arial" w:hAnsi="Arial"/>
          <w:bCs/>
          <w:color w:val="000000" w:themeColor="text1"/>
          <w:sz w:val="22"/>
          <w:szCs w:val="22"/>
        </w:rPr>
        <w:t>0714E&amp;A</w:t>
      </w:r>
      <w:r w:rsidRPr="001212D6">
        <w:rPr>
          <w:rFonts w:ascii="Arial" w:hAnsi="Arial"/>
          <w:bCs/>
          <w:color w:val="000000" w:themeColor="text1"/>
          <w:sz w:val="22"/>
          <w:szCs w:val="22"/>
        </w:rPr>
        <w:tab/>
        <w:t>Describe typical performance parameters and typical faults that may be encountered in client equipment and related connection and transmission media</w:t>
      </w:r>
    </w:p>
    <w:p w:rsidR="007D2957" w:rsidRPr="001212D6" w:rsidRDefault="007D2957" w:rsidP="007D2957">
      <w:pPr>
        <w:spacing w:line="360" w:lineRule="auto"/>
        <w:ind w:left="1260" w:hanging="630"/>
        <w:rPr>
          <w:rFonts w:ascii="Arial" w:hAnsi="Arial"/>
          <w:bCs/>
          <w:color w:val="000000" w:themeColor="text1"/>
          <w:sz w:val="22"/>
          <w:szCs w:val="22"/>
        </w:rPr>
      </w:pPr>
      <w:r w:rsidRPr="001212D6">
        <w:rPr>
          <w:rFonts w:ascii="Arial" w:hAnsi="Arial"/>
          <w:bCs/>
          <w:color w:val="000000" w:themeColor="text1"/>
          <w:sz w:val="22"/>
          <w:szCs w:val="22"/>
        </w:rPr>
        <w:t>K10.</w:t>
      </w:r>
      <w:r w:rsidRPr="001212D6">
        <w:rPr>
          <w:rFonts w:ascii="Arial" w:hAnsi="Arial"/>
          <w:bCs/>
          <w:color w:val="000000" w:themeColor="text1"/>
          <w:sz w:val="22"/>
          <w:szCs w:val="22"/>
        </w:rPr>
        <w:tab/>
        <w:t>Identify various test equipment types suitable for tests to be made</w:t>
      </w:r>
    </w:p>
    <w:p w:rsidR="007D2957" w:rsidRPr="001212D6" w:rsidRDefault="007D2957" w:rsidP="007D2957">
      <w:pPr>
        <w:spacing w:line="360" w:lineRule="auto"/>
        <w:ind w:left="1260" w:hanging="630"/>
        <w:rPr>
          <w:rFonts w:ascii="Arial" w:hAnsi="Arial"/>
          <w:bCs/>
          <w:color w:val="000000" w:themeColor="text1"/>
          <w:sz w:val="22"/>
          <w:szCs w:val="22"/>
        </w:rPr>
      </w:pPr>
      <w:r w:rsidRPr="001212D6">
        <w:rPr>
          <w:rFonts w:ascii="Arial" w:hAnsi="Arial"/>
          <w:bCs/>
          <w:color w:val="000000" w:themeColor="text1"/>
          <w:sz w:val="22"/>
          <w:szCs w:val="22"/>
        </w:rPr>
        <w:t>K11.</w:t>
      </w:r>
      <w:r w:rsidRPr="001212D6">
        <w:rPr>
          <w:rFonts w:ascii="Arial" w:hAnsi="Arial"/>
          <w:bCs/>
          <w:color w:val="000000" w:themeColor="text1"/>
          <w:sz w:val="22"/>
          <w:szCs w:val="22"/>
        </w:rPr>
        <w:tab/>
        <w:t>Identify warranty information for equipment supplies and contractor work guarantees.</w:t>
      </w:r>
    </w:p>
    <w:p w:rsidR="00C02951" w:rsidRPr="001212D6" w:rsidRDefault="00387FEA" w:rsidP="00C02951">
      <w:pPr>
        <w:spacing w:line="360" w:lineRule="auto"/>
        <w:ind w:left="630" w:hanging="630"/>
        <w:rPr>
          <w:rFonts w:ascii="Arial" w:hAnsi="Arial"/>
          <w:b/>
          <w:color w:val="000000" w:themeColor="text1"/>
          <w:sz w:val="22"/>
          <w:szCs w:val="22"/>
        </w:rPr>
      </w:pPr>
      <w:r w:rsidRPr="00387FEA">
        <w:rPr>
          <w:rFonts w:ascii="Arial" w:hAnsi="Arial"/>
          <w:b/>
          <w:color w:val="000000" w:themeColor="text1"/>
          <w:sz w:val="22"/>
          <w:szCs w:val="22"/>
        </w:rPr>
        <w:t>Critical Evidence</w:t>
      </w:r>
      <w:r w:rsidR="00C02951" w:rsidRPr="001212D6">
        <w:rPr>
          <w:rFonts w:ascii="Arial" w:hAnsi="Arial"/>
          <w:b/>
          <w:color w:val="000000" w:themeColor="text1"/>
          <w:sz w:val="22"/>
          <w:szCs w:val="22"/>
        </w:rPr>
        <w:t>(s) Required</w:t>
      </w:r>
    </w:p>
    <w:p w:rsidR="00C02951" w:rsidRPr="001212D6" w:rsidRDefault="00C02951" w:rsidP="00C02951">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C02951" w:rsidRPr="001212D6" w:rsidRDefault="00C02951" w:rsidP="007D2957">
      <w:pPr>
        <w:spacing w:line="360" w:lineRule="auto"/>
        <w:ind w:left="9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develop a project management plan. The evidence should integrate employability skills with workplace tasks and job roles and verify competency is able to be transferred to other circumstances and environments.</w:t>
      </w:r>
    </w:p>
    <w:p w:rsidR="00C02951" w:rsidRPr="001212D6" w:rsidRDefault="00C02951" w:rsidP="00C02951">
      <w:pPr>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C02951" w:rsidRPr="001212D6" w:rsidRDefault="00C02951" w:rsidP="00C02951">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C02951" w:rsidRPr="001212D6" w:rsidRDefault="00C02951"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determine the project attributes and specifications</w:t>
      </w:r>
    </w:p>
    <w:p w:rsidR="00C02951" w:rsidRPr="001212D6" w:rsidRDefault="00C02951"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lastRenderedPageBreak/>
        <w:t>prepare a coherent draft project management plan</w:t>
      </w:r>
    </w:p>
    <w:p w:rsidR="00C02951" w:rsidRPr="001212D6" w:rsidRDefault="00C02951"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consult on and revise a project management plan</w:t>
      </w:r>
    </w:p>
    <w:p w:rsidR="00C02951" w:rsidRPr="001212D6" w:rsidRDefault="00C02951"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document final project management plan and obtain sign off</w:t>
      </w:r>
    </w:p>
    <w:p w:rsidR="007D2957" w:rsidRPr="001212D6" w:rsidRDefault="007D2957">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C02951" w:rsidRPr="001212D6" w:rsidRDefault="00C02951" w:rsidP="00864578">
      <w:pPr>
        <w:pStyle w:val="Heading3"/>
        <w:numPr>
          <w:ilvl w:val="0"/>
          <w:numId w:val="717"/>
        </w:numPr>
        <w:shd w:val="clear" w:color="auto" w:fill="FFC000"/>
        <w:rPr>
          <w:bCs w:val="0"/>
          <w:color w:val="000000" w:themeColor="text1"/>
          <w:sz w:val="24"/>
          <w:szCs w:val="24"/>
        </w:rPr>
      </w:pPr>
      <w:bookmarkStart w:id="110" w:name="_Toc28651597"/>
      <w:r w:rsidRPr="001212D6">
        <w:rPr>
          <w:bCs w:val="0"/>
          <w:color w:val="000000" w:themeColor="text1"/>
          <w:sz w:val="24"/>
          <w:szCs w:val="24"/>
        </w:rPr>
        <w:lastRenderedPageBreak/>
        <w:t>Maintain business resources</w:t>
      </w:r>
      <w:bookmarkEnd w:id="110"/>
      <w:r w:rsidRPr="001212D6">
        <w:rPr>
          <w:bCs w:val="0"/>
          <w:color w:val="000000" w:themeColor="text1"/>
          <w:sz w:val="24"/>
          <w:szCs w:val="24"/>
        </w:rPr>
        <w:tab/>
      </w:r>
    </w:p>
    <w:p w:rsidR="00C02951" w:rsidRPr="001212D6" w:rsidRDefault="00C02951" w:rsidP="007D2957">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Overview:</w:t>
      </w:r>
      <w:r w:rsidR="007D2957" w:rsidRPr="001212D6">
        <w:rPr>
          <w:rFonts w:ascii="Arial" w:hAnsi="Arial"/>
          <w:b/>
          <w:color w:val="000000" w:themeColor="text1"/>
          <w:sz w:val="22"/>
          <w:szCs w:val="22"/>
        </w:rPr>
        <w:t xml:space="preserve"> </w:t>
      </w:r>
      <w:r w:rsidRPr="001212D6">
        <w:rPr>
          <w:rFonts w:ascii="Arial" w:hAnsi="Arial"/>
          <w:color w:val="000000" w:themeColor="text1"/>
          <w:sz w:val="22"/>
          <w:szCs w:val="22"/>
        </w:rPr>
        <w:t>This unit describes the skills and knowledge required to determine, administer and maintain resources and equipment to complete a variety of tasks. It applies to individuals who are skilled operators and apply a broad range of competencies in various work contexts. They may exercise discretion and judgment using appropriate theoretical knowledge of business resources and their basic maintenance to provide technical advice and support to a team.</w:t>
      </w:r>
    </w:p>
    <w:tbl>
      <w:tblPr>
        <w:tblStyle w:val="GridTable5Dark-Accent410"/>
        <w:tblW w:w="10165" w:type="dxa"/>
        <w:tblLook w:val="04A0" w:firstRow="1" w:lastRow="0" w:firstColumn="1" w:lastColumn="0" w:noHBand="0" w:noVBand="1"/>
      </w:tblPr>
      <w:tblGrid>
        <w:gridCol w:w="2605"/>
        <w:gridCol w:w="756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605" w:type="dxa"/>
            <w:hideMark/>
          </w:tcPr>
          <w:p w:rsidR="007D2957" w:rsidRPr="001212D6" w:rsidRDefault="007D2957" w:rsidP="009F592C">
            <w:pPr>
              <w:spacing w:line="360" w:lineRule="auto"/>
              <w:rPr>
                <w:rFonts w:ascii="Arial" w:hAnsi="Arial"/>
                <w:b w:val="0"/>
                <w:color w:val="000000" w:themeColor="text1"/>
                <w:sz w:val="22"/>
                <w:szCs w:val="22"/>
              </w:rPr>
            </w:pPr>
            <w:r w:rsidRPr="001212D6">
              <w:rPr>
                <w:rFonts w:ascii="Arial" w:hAnsi="Arial"/>
                <w:b w:val="0"/>
                <w:color w:val="000000" w:themeColor="text1"/>
                <w:sz w:val="22"/>
                <w:szCs w:val="22"/>
              </w:rPr>
              <w:t xml:space="preserve">Unit of Competency </w:t>
            </w:r>
          </w:p>
        </w:tc>
        <w:tc>
          <w:tcPr>
            <w:tcW w:w="7560" w:type="dxa"/>
            <w:hideMark/>
          </w:tcPr>
          <w:p w:rsidR="007D2957" w:rsidRPr="001212D6" w:rsidRDefault="00BB7730" w:rsidP="009F592C">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r w:rsidR="007D2957" w:rsidRPr="001212D6">
              <w:rPr>
                <w:rFonts w:ascii="Arial" w:hAnsi="Arial"/>
                <w:b w:val="0"/>
                <w:color w:val="000000" w:themeColor="text1"/>
                <w:sz w:val="22"/>
                <w:szCs w:val="22"/>
              </w:rPr>
              <w:t xml:space="preserve">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1538"/>
        </w:trPr>
        <w:tc>
          <w:tcPr>
            <w:cnfStyle w:val="001000000000" w:firstRow="0" w:lastRow="0" w:firstColumn="1" w:lastColumn="0" w:oddVBand="0" w:evenVBand="0" w:oddHBand="0" w:evenHBand="0" w:firstRowFirstColumn="0" w:firstRowLastColumn="0" w:lastRowFirstColumn="0" w:lastRowLastColumn="0"/>
            <w:tcW w:w="2605" w:type="dxa"/>
          </w:tcPr>
          <w:p w:rsidR="007D2957" w:rsidRPr="001212D6" w:rsidRDefault="007D2957" w:rsidP="00FA35C3">
            <w:pPr>
              <w:spacing w:line="360" w:lineRule="auto"/>
              <w:rPr>
                <w:rFonts w:ascii="Arial" w:hAnsi="Arial"/>
                <w:b w:val="0"/>
                <w:color w:val="000000" w:themeColor="text1"/>
                <w:sz w:val="22"/>
                <w:szCs w:val="22"/>
              </w:rPr>
            </w:pPr>
            <w:r w:rsidRPr="001212D6">
              <w:rPr>
                <w:rFonts w:ascii="Arial" w:hAnsi="Arial"/>
                <w:color w:val="000000" w:themeColor="text1"/>
                <w:sz w:val="22"/>
                <w:szCs w:val="22"/>
              </w:rPr>
              <w:t>1. Advise on resource requirements</w:t>
            </w:r>
          </w:p>
          <w:p w:rsidR="007D2957" w:rsidRPr="001212D6" w:rsidRDefault="007D2957" w:rsidP="009F592C">
            <w:pPr>
              <w:spacing w:line="360" w:lineRule="auto"/>
              <w:rPr>
                <w:rFonts w:ascii="Arial" w:hAnsi="Arial"/>
                <w:b w:val="0"/>
                <w:color w:val="000000" w:themeColor="text1"/>
                <w:sz w:val="22"/>
                <w:szCs w:val="22"/>
              </w:rPr>
            </w:pPr>
          </w:p>
          <w:p w:rsidR="007D2957" w:rsidRPr="001212D6" w:rsidRDefault="007D2957" w:rsidP="009F592C">
            <w:pPr>
              <w:spacing w:line="360" w:lineRule="auto"/>
              <w:rPr>
                <w:rFonts w:ascii="Arial" w:hAnsi="Arial"/>
                <w:color w:val="000000" w:themeColor="text1"/>
                <w:sz w:val="22"/>
                <w:szCs w:val="22"/>
              </w:rPr>
            </w:pPr>
          </w:p>
          <w:p w:rsidR="007D2957" w:rsidRPr="001212D6" w:rsidRDefault="007D2957" w:rsidP="009F592C">
            <w:pPr>
              <w:spacing w:line="360" w:lineRule="auto"/>
              <w:rPr>
                <w:rFonts w:ascii="Arial" w:hAnsi="Arial"/>
                <w:color w:val="000000" w:themeColor="text1"/>
                <w:sz w:val="22"/>
                <w:szCs w:val="22"/>
              </w:rPr>
            </w:pPr>
          </w:p>
          <w:p w:rsidR="007D2957" w:rsidRPr="001212D6" w:rsidRDefault="007D2957" w:rsidP="009F592C">
            <w:pPr>
              <w:spacing w:line="360" w:lineRule="auto"/>
              <w:rPr>
                <w:rFonts w:ascii="Arial" w:hAnsi="Arial"/>
                <w:bCs w:val="0"/>
                <w:color w:val="000000" w:themeColor="text1"/>
                <w:sz w:val="22"/>
                <w:szCs w:val="22"/>
              </w:rPr>
            </w:pPr>
            <w:r w:rsidRPr="001212D6">
              <w:rPr>
                <w:rFonts w:ascii="Arial" w:hAnsi="Arial"/>
                <w:color w:val="000000" w:themeColor="text1"/>
                <w:sz w:val="22"/>
                <w:szCs w:val="22"/>
              </w:rPr>
              <w:t xml:space="preserve"> </w:t>
            </w:r>
          </w:p>
          <w:p w:rsidR="007D2957" w:rsidRPr="001212D6" w:rsidRDefault="007D2957" w:rsidP="009F592C">
            <w:pPr>
              <w:spacing w:line="360" w:lineRule="auto"/>
              <w:rPr>
                <w:rFonts w:ascii="Arial" w:hAnsi="Arial"/>
                <w:b w:val="0"/>
                <w:color w:val="000000" w:themeColor="text1"/>
                <w:sz w:val="22"/>
                <w:szCs w:val="22"/>
              </w:rPr>
            </w:pPr>
          </w:p>
        </w:tc>
        <w:tc>
          <w:tcPr>
            <w:tcW w:w="7560" w:type="dxa"/>
          </w:tcPr>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Calculate estimates of future and present business resource needs in accordance with organizational requirements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Ensure advice is clear, concise and relevant to achieve organizational requirements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Provide information on the most economical and effective choice of equipment, materials and suppliers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w:t>
            </w:r>
            <w:r w:rsidR="002850E7" w:rsidRPr="001212D6">
              <w:rPr>
                <w:rFonts w:ascii="Arial" w:hAnsi="Arial"/>
                <w:color w:val="000000" w:themeColor="text1"/>
                <w:sz w:val="22"/>
                <w:szCs w:val="22"/>
              </w:rPr>
              <w:t>.</w:t>
            </w:r>
            <w:r w:rsidRPr="001212D6">
              <w:rPr>
                <w:rFonts w:ascii="Arial" w:hAnsi="Arial"/>
                <w:color w:val="000000" w:themeColor="text1"/>
                <w:sz w:val="22"/>
                <w:szCs w:val="22"/>
              </w:rPr>
              <w:t xml:space="preserve"> Identify resource shortages and possible impact on operations </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60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2. Monitor resource usage and maintenance</w:t>
            </w:r>
          </w:p>
        </w:tc>
        <w:tc>
          <w:tcPr>
            <w:tcW w:w="7560" w:type="dxa"/>
          </w:tcPr>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P1 Ensure resource handling is in accordance with established organizational requirements including occupational health and safety  </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Use business technology to monitor and identify the effective use of resources </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P3 Use consultation with individuals and teams to facilitate effective decision-making on the appropriate allocation of resources </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Identify and adhere to relevant policies regarding resource use in the performance of operational tasks</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Routinely monitor and compare resource usage with estimated requirements in budget plans</w:t>
            </w:r>
          </w:p>
        </w:tc>
      </w:tr>
      <w:tr w:rsidR="007D2957"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60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3. Acquire resources</w:t>
            </w:r>
          </w:p>
        </w:tc>
        <w:tc>
          <w:tcPr>
            <w:tcW w:w="7560" w:type="dxa"/>
          </w:tcPr>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P1. Ensure acquisition and storage of resources is in accordance with organizational requirements, is cost effective, and consistent with organizational timelines </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Acquire resources within available timelines to meet identified requirements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Review resource acquisition processes to identify improvements in future resource acquisitions</w:t>
            </w:r>
          </w:p>
        </w:tc>
      </w:tr>
    </w:tbl>
    <w:p w:rsidR="00C02951" w:rsidRPr="001212D6" w:rsidRDefault="00C02951" w:rsidP="00C02951">
      <w:pPr>
        <w:spacing w:line="360" w:lineRule="auto"/>
        <w:rPr>
          <w:rFonts w:ascii="Arial" w:hAnsi="Arial"/>
          <w:b/>
          <w:color w:val="000000" w:themeColor="text1"/>
          <w:sz w:val="22"/>
          <w:szCs w:val="22"/>
        </w:rPr>
      </w:pPr>
    </w:p>
    <w:p w:rsidR="007D2957" w:rsidRPr="001212D6" w:rsidRDefault="007D2957" w:rsidP="007D2957">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The candidate must be able to demonstrate underpinning knowledge and understanding required to carry out tasks covered in this competency standard. This includes the knowledge of:</w:t>
      </w:r>
    </w:p>
    <w:p w:rsidR="007D2957" w:rsidRPr="001212D6" w:rsidRDefault="007D2957" w:rsidP="007D2957">
      <w:pPr>
        <w:spacing w:line="360" w:lineRule="auto"/>
        <w:ind w:left="810" w:hanging="540"/>
        <w:rPr>
          <w:rFonts w:ascii="Arial" w:hAnsi="Arial"/>
          <w:bCs/>
          <w:color w:val="000000" w:themeColor="text1"/>
          <w:sz w:val="22"/>
          <w:szCs w:val="22"/>
        </w:rPr>
      </w:pPr>
      <w:r w:rsidRPr="001212D6">
        <w:rPr>
          <w:rFonts w:ascii="Arial" w:hAnsi="Arial"/>
          <w:bCs/>
          <w:color w:val="000000" w:themeColor="text1"/>
          <w:sz w:val="22"/>
          <w:szCs w:val="22"/>
        </w:rPr>
        <w:lastRenderedPageBreak/>
        <w:t>K1.</w:t>
      </w:r>
      <w:r w:rsidRPr="001212D6">
        <w:rPr>
          <w:rFonts w:ascii="Arial" w:hAnsi="Arial"/>
          <w:bCs/>
          <w:color w:val="000000" w:themeColor="text1"/>
          <w:sz w:val="22"/>
          <w:szCs w:val="22"/>
        </w:rPr>
        <w:tab/>
        <w:t>List the key provisions of relevant legislation</w:t>
      </w:r>
    </w:p>
    <w:p w:rsidR="007D2957" w:rsidRPr="001212D6" w:rsidRDefault="007D2957" w:rsidP="007D2957">
      <w:pPr>
        <w:spacing w:line="360" w:lineRule="auto"/>
        <w:ind w:left="810" w:hanging="540"/>
        <w:rPr>
          <w:rFonts w:ascii="Arial" w:hAnsi="Arial"/>
          <w:bCs/>
          <w:color w:val="000000" w:themeColor="text1"/>
          <w:sz w:val="22"/>
          <w:szCs w:val="22"/>
        </w:rPr>
      </w:pPr>
      <w:r w:rsidRPr="001212D6">
        <w:rPr>
          <w:rFonts w:ascii="Arial" w:hAnsi="Arial"/>
          <w:bCs/>
          <w:color w:val="000000" w:themeColor="text1"/>
          <w:sz w:val="22"/>
          <w:szCs w:val="22"/>
        </w:rPr>
        <w:t>K2.</w:t>
      </w:r>
      <w:r w:rsidRPr="001212D6">
        <w:rPr>
          <w:rFonts w:ascii="Arial" w:hAnsi="Arial"/>
          <w:bCs/>
          <w:color w:val="000000" w:themeColor="text1"/>
          <w:sz w:val="22"/>
          <w:szCs w:val="22"/>
        </w:rPr>
        <w:tab/>
        <w:t>Identify the organizational resource acquisition policies, plans and procedures</w:t>
      </w:r>
    </w:p>
    <w:p w:rsidR="007D2957" w:rsidRPr="001212D6" w:rsidRDefault="007D2957" w:rsidP="007D2957">
      <w:pPr>
        <w:spacing w:line="360" w:lineRule="auto"/>
        <w:ind w:left="810" w:hanging="540"/>
        <w:rPr>
          <w:rFonts w:ascii="Arial" w:hAnsi="Arial"/>
          <w:bCs/>
          <w:color w:val="000000" w:themeColor="text1"/>
          <w:sz w:val="22"/>
          <w:szCs w:val="22"/>
        </w:rPr>
      </w:pPr>
      <w:r w:rsidRPr="001212D6">
        <w:rPr>
          <w:rFonts w:ascii="Arial" w:hAnsi="Arial"/>
          <w:bCs/>
          <w:color w:val="000000" w:themeColor="text1"/>
          <w:sz w:val="22"/>
          <w:szCs w:val="22"/>
        </w:rPr>
        <w:t>K3.</w:t>
      </w:r>
      <w:r w:rsidRPr="001212D6">
        <w:rPr>
          <w:rFonts w:ascii="Arial" w:hAnsi="Arial"/>
          <w:bCs/>
          <w:color w:val="000000" w:themeColor="text1"/>
          <w:sz w:val="22"/>
          <w:szCs w:val="22"/>
        </w:rPr>
        <w:tab/>
        <w:t xml:space="preserve"> Identify the organizational procedures for record keeping/filing systems, security and safe recording practices.</w:t>
      </w:r>
    </w:p>
    <w:p w:rsidR="007D2957" w:rsidRPr="001212D6" w:rsidRDefault="007D2957" w:rsidP="007D2957">
      <w:pPr>
        <w:spacing w:line="360" w:lineRule="auto"/>
        <w:ind w:left="810" w:hanging="540"/>
        <w:rPr>
          <w:rFonts w:ascii="Arial" w:hAnsi="Arial"/>
          <w:b/>
          <w:color w:val="000000" w:themeColor="text1"/>
          <w:sz w:val="22"/>
          <w:szCs w:val="22"/>
        </w:rPr>
      </w:pPr>
    </w:p>
    <w:p w:rsidR="00C02951" w:rsidRPr="001212D6" w:rsidRDefault="00387FEA" w:rsidP="00C02951">
      <w:pPr>
        <w:spacing w:line="360" w:lineRule="auto"/>
        <w:ind w:left="630" w:hanging="630"/>
        <w:rPr>
          <w:rFonts w:ascii="Arial" w:hAnsi="Arial"/>
          <w:b/>
          <w:color w:val="000000" w:themeColor="text1"/>
          <w:sz w:val="22"/>
          <w:szCs w:val="22"/>
        </w:rPr>
      </w:pPr>
      <w:r w:rsidRPr="00387FEA">
        <w:rPr>
          <w:rFonts w:ascii="Arial" w:hAnsi="Arial"/>
          <w:b/>
          <w:color w:val="000000" w:themeColor="text1"/>
          <w:sz w:val="22"/>
          <w:szCs w:val="22"/>
        </w:rPr>
        <w:t>Critical Evidence</w:t>
      </w:r>
      <w:r w:rsidR="00C02951" w:rsidRPr="001212D6">
        <w:rPr>
          <w:rFonts w:ascii="Arial" w:hAnsi="Arial"/>
          <w:b/>
          <w:color w:val="000000" w:themeColor="text1"/>
          <w:sz w:val="22"/>
          <w:szCs w:val="22"/>
        </w:rPr>
        <w:t>(s) Required</w:t>
      </w:r>
    </w:p>
    <w:p w:rsidR="00C02951" w:rsidRPr="001212D6" w:rsidRDefault="00C02951" w:rsidP="007D2957">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C02951" w:rsidRPr="001212D6" w:rsidRDefault="00C02951" w:rsidP="007D2957">
      <w:pPr>
        <w:spacing w:line="360" w:lineRule="auto"/>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maintain business resources. The evidence should integrate employability skills with workplace tasks and job roles and verify competency is able to be transferred to other circumstances and environments.</w:t>
      </w:r>
    </w:p>
    <w:p w:rsidR="00C02951" w:rsidRPr="001212D6" w:rsidRDefault="00C02951" w:rsidP="00C02951">
      <w:pPr>
        <w:spacing w:line="360" w:lineRule="auto"/>
        <w:ind w:firstLine="360"/>
        <w:rPr>
          <w:rFonts w:ascii="Arial" w:hAnsi="Arial"/>
          <w:b/>
          <w:color w:val="000000" w:themeColor="text1"/>
          <w:sz w:val="22"/>
          <w:szCs w:val="22"/>
        </w:rPr>
      </w:pPr>
    </w:p>
    <w:p w:rsidR="00C02951" w:rsidRPr="001212D6" w:rsidRDefault="00C02951" w:rsidP="00C02951">
      <w:pPr>
        <w:spacing w:line="360" w:lineRule="auto"/>
        <w:ind w:left="630" w:hanging="63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C02951" w:rsidRPr="001212D6" w:rsidRDefault="00C02951" w:rsidP="00C02951">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C02951" w:rsidRPr="001212D6" w:rsidRDefault="00C02951"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collect and record data on resource use</w:t>
      </w:r>
    </w:p>
    <w:p w:rsidR="00C02951" w:rsidRPr="001212D6" w:rsidRDefault="00C02951"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observe resource use over defined and operational timeframes</w:t>
      </w:r>
    </w:p>
    <w:p w:rsidR="00C02951" w:rsidRPr="001212D6" w:rsidRDefault="00C02951" w:rsidP="00A60E78">
      <w:pPr>
        <w:pStyle w:val="ListParagraph"/>
        <w:numPr>
          <w:ilvl w:val="0"/>
          <w:numId w:val="125"/>
        </w:numPr>
        <w:spacing w:line="360" w:lineRule="auto"/>
        <w:rPr>
          <w:rFonts w:ascii="Arial" w:hAnsi="Arial"/>
          <w:color w:val="000000" w:themeColor="text1"/>
          <w:sz w:val="22"/>
          <w:szCs w:val="22"/>
        </w:rPr>
      </w:pPr>
      <w:r w:rsidRPr="001212D6">
        <w:rPr>
          <w:rFonts w:ascii="Arial" w:hAnsi="Arial"/>
          <w:color w:val="000000" w:themeColor="text1"/>
          <w:sz w:val="22"/>
          <w:szCs w:val="22"/>
        </w:rPr>
        <w:t>Perform routine resource maintenance.</w:t>
      </w:r>
    </w:p>
    <w:p w:rsidR="00C02951" w:rsidRPr="001212D6" w:rsidRDefault="00C02951" w:rsidP="00C02951">
      <w:pPr>
        <w:shd w:val="clear" w:color="auto" w:fill="FFFFFF"/>
        <w:spacing w:line="360" w:lineRule="auto"/>
        <w:ind w:left="630" w:hanging="630"/>
        <w:jc w:val="both"/>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FA35C3" w:rsidRPr="001212D6" w:rsidRDefault="00FA35C3">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C02951" w:rsidRPr="001212D6" w:rsidRDefault="00C02951" w:rsidP="00864578">
      <w:pPr>
        <w:pStyle w:val="Heading3"/>
        <w:numPr>
          <w:ilvl w:val="0"/>
          <w:numId w:val="717"/>
        </w:numPr>
        <w:shd w:val="clear" w:color="auto" w:fill="FFC000"/>
        <w:rPr>
          <w:bCs w:val="0"/>
          <w:color w:val="000000" w:themeColor="text1"/>
          <w:sz w:val="24"/>
          <w:szCs w:val="24"/>
        </w:rPr>
      </w:pPr>
      <w:bookmarkStart w:id="111" w:name="_Toc28651598"/>
      <w:r w:rsidRPr="001212D6">
        <w:rPr>
          <w:bCs w:val="0"/>
          <w:color w:val="000000" w:themeColor="text1"/>
          <w:sz w:val="24"/>
          <w:szCs w:val="24"/>
        </w:rPr>
        <w:lastRenderedPageBreak/>
        <w:t>Develop a sales plan</w:t>
      </w:r>
      <w:bookmarkEnd w:id="111"/>
      <w:r w:rsidRPr="001212D6">
        <w:rPr>
          <w:bCs w:val="0"/>
          <w:color w:val="000000" w:themeColor="text1"/>
          <w:sz w:val="24"/>
          <w:szCs w:val="24"/>
        </w:rPr>
        <w:tab/>
      </w:r>
    </w:p>
    <w:p w:rsidR="00C02951" w:rsidRPr="001212D6" w:rsidRDefault="00C02951" w:rsidP="007D2957">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Overview:</w:t>
      </w:r>
      <w:r w:rsidR="007D2957" w:rsidRPr="001212D6">
        <w:rPr>
          <w:rFonts w:ascii="Arial" w:hAnsi="Arial"/>
          <w:b/>
          <w:color w:val="000000" w:themeColor="text1"/>
          <w:sz w:val="22"/>
          <w:szCs w:val="22"/>
        </w:rPr>
        <w:t xml:space="preserve"> </w:t>
      </w:r>
      <w:r w:rsidRPr="001212D6">
        <w:rPr>
          <w:rFonts w:ascii="Arial" w:hAnsi="Arial"/>
          <w:color w:val="000000" w:themeColor="text1"/>
          <w:sz w:val="22"/>
          <w:szCs w:val="22"/>
        </w:rPr>
        <w:t>This unit describes the skills and knowledge required to develop a sales plan for a product or service for a team covering a specified sales territory based on strategic objectives and in accordance with established performance targets. It applies to individuals working in a supervisory or managerial sales role who develop a sales plan for a product or service.</w:t>
      </w:r>
    </w:p>
    <w:tbl>
      <w:tblPr>
        <w:tblStyle w:val="GridTable5Dark-Accent410"/>
        <w:tblW w:w="10255" w:type="dxa"/>
        <w:tblLook w:val="04A0" w:firstRow="1" w:lastRow="0" w:firstColumn="1" w:lastColumn="0" w:noHBand="0" w:noVBand="1"/>
      </w:tblPr>
      <w:tblGrid>
        <w:gridCol w:w="2605"/>
        <w:gridCol w:w="765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605" w:type="dxa"/>
            <w:hideMark/>
          </w:tcPr>
          <w:p w:rsidR="007D2957" w:rsidRPr="001212D6" w:rsidRDefault="007D2957" w:rsidP="009F592C">
            <w:pPr>
              <w:spacing w:line="360" w:lineRule="auto"/>
              <w:rPr>
                <w:rFonts w:ascii="Arial" w:hAnsi="Arial"/>
                <w:b w:val="0"/>
                <w:color w:val="000000" w:themeColor="text1"/>
                <w:sz w:val="22"/>
                <w:szCs w:val="22"/>
              </w:rPr>
            </w:pPr>
            <w:r w:rsidRPr="001212D6">
              <w:rPr>
                <w:rFonts w:ascii="Arial" w:hAnsi="Arial"/>
                <w:b w:val="0"/>
                <w:color w:val="000000" w:themeColor="text1"/>
                <w:sz w:val="22"/>
                <w:szCs w:val="22"/>
              </w:rPr>
              <w:t xml:space="preserve">Unit of Competency </w:t>
            </w:r>
          </w:p>
        </w:tc>
        <w:tc>
          <w:tcPr>
            <w:tcW w:w="7650" w:type="dxa"/>
            <w:hideMark/>
          </w:tcPr>
          <w:p w:rsidR="007D2957" w:rsidRPr="001212D6" w:rsidRDefault="00BB7730" w:rsidP="009F592C">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r w:rsidR="007D2957" w:rsidRPr="001212D6">
              <w:rPr>
                <w:rFonts w:ascii="Arial" w:hAnsi="Arial"/>
                <w:b w:val="0"/>
                <w:color w:val="000000" w:themeColor="text1"/>
                <w:sz w:val="22"/>
                <w:szCs w:val="22"/>
              </w:rPr>
              <w:t xml:space="preserve">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1538"/>
        </w:trPr>
        <w:tc>
          <w:tcPr>
            <w:cnfStyle w:val="001000000000" w:firstRow="0" w:lastRow="0" w:firstColumn="1" w:lastColumn="0" w:oddVBand="0" w:evenVBand="0" w:oddHBand="0" w:evenHBand="0" w:firstRowFirstColumn="0" w:firstRowLastColumn="0" w:lastRowFirstColumn="0" w:lastRowLastColumn="0"/>
            <w:tcW w:w="2605" w:type="dxa"/>
          </w:tcPr>
          <w:p w:rsidR="007D2957" w:rsidRPr="001212D6" w:rsidRDefault="007D2957" w:rsidP="007D2957">
            <w:pPr>
              <w:spacing w:line="360" w:lineRule="auto"/>
              <w:rPr>
                <w:rFonts w:ascii="Arial" w:hAnsi="Arial"/>
                <w:color w:val="000000" w:themeColor="text1"/>
                <w:sz w:val="22"/>
                <w:szCs w:val="22"/>
              </w:rPr>
            </w:pPr>
            <w:r w:rsidRPr="001212D6">
              <w:rPr>
                <w:rFonts w:ascii="Arial" w:hAnsi="Arial"/>
                <w:color w:val="000000" w:themeColor="text1"/>
                <w:sz w:val="22"/>
                <w:szCs w:val="22"/>
              </w:rPr>
              <w:t>1. Identify organizational strategic direction</w:t>
            </w:r>
          </w:p>
          <w:p w:rsidR="007D2957" w:rsidRPr="001212D6" w:rsidRDefault="007D2957" w:rsidP="009F592C">
            <w:pPr>
              <w:spacing w:line="360" w:lineRule="auto"/>
              <w:rPr>
                <w:rFonts w:ascii="Arial" w:hAnsi="Arial"/>
                <w:color w:val="000000" w:themeColor="text1"/>
                <w:sz w:val="22"/>
                <w:szCs w:val="22"/>
              </w:rPr>
            </w:pPr>
          </w:p>
          <w:p w:rsidR="007D2957" w:rsidRPr="001212D6" w:rsidRDefault="007D2957" w:rsidP="009F592C">
            <w:pPr>
              <w:spacing w:line="360" w:lineRule="auto"/>
              <w:rPr>
                <w:rFonts w:ascii="Arial" w:hAnsi="Arial"/>
                <w:bCs w:val="0"/>
                <w:color w:val="000000" w:themeColor="text1"/>
                <w:sz w:val="22"/>
                <w:szCs w:val="22"/>
              </w:rPr>
            </w:pPr>
            <w:r w:rsidRPr="001212D6">
              <w:rPr>
                <w:rFonts w:ascii="Arial" w:hAnsi="Arial"/>
                <w:color w:val="000000" w:themeColor="text1"/>
                <w:sz w:val="22"/>
                <w:szCs w:val="22"/>
              </w:rPr>
              <w:t xml:space="preserve"> </w:t>
            </w:r>
          </w:p>
          <w:p w:rsidR="007D2957" w:rsidRPr="001212D6" w:rsidRDefault="007D2957" w:rsidP="009F592C">
            <w:pPr>
              <w:spacing w:line="360" w:lineRule="auto"/>
              <w:rPr>
                <w:rFonts w:ascii="Arial" w:hAnsi="Arial"/>
                <w:b w:val="0"/>
                <w:color w:val="000000" w:themeColor="text1"/>
                <w:sz w:val="22"/>
                <w:szCs w:val="22"/>
              </w:rPr>
            </w:pPr>
          </w:p>
        </w:tc>
        <w:tc>
          <w:tcPr>
            <w:tcW w:w="7650" w:type="dxa"/>
          </w:tcPr>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Obtain and analyze assessment of market needs and strategic planning documents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Review previous sales performance and successful approaches to identify factors affecting performance</w:t>
            </w:r>
          </w:p>
          <w:p w:rsidR="007D2957" w:rsidRPr="001212D6" w:rsidRDefault="007D2957" w:rsidP="007D2957">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Analyze information on market needs, new opportunities, customer profiles and requirements as a basis for decision making</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60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2. Establish performance targets</w:t>
            </w:r>
          </w:p>
        </w:tc>
        <w:tc>
          <w:tcPr>
            <w:tcW w:w="7650" w:type="dxa"/>
          </w:tcPr>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Determine practical and achievable sales targets</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Establish realistic time lines for achieving targets</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Determine measures to allow for monitoring of performance</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Ensure objectives of the sales plan and style of the campaign are consistent with organizational strategic objectives and corporate image</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60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3. Develop a sales plan for a product</w:t>
            </w:r>
          </w:p>
        </w:tc>
        <w:tc>
          <w:tcPr>
            <w:tcW w:w="7650" w:type="dxa"/>
          </w:tcPr>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Determine approaches to be used to meet sales objectives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Identify additional expertise requirements and allocate budgetary resources accordingly</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Identify risks and develop risk controls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Develop advertising and promotional strategy for product</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Identify appropriate distribution channels for product</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Prepare a budget for the sales plan</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P7 Present documented sales plan to appropriate personnel for approval</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60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4. Identify support requirements</w:t>
            </w:r>
          </w:p>
        </w:tc>
        <w:tc>
          <w:tcPr>
            <w:tcW w:w="7650" w:type="dxa"/>
          </w:tcPr>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Identify and acquire staff resources to implement sales plan</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Develop an appropriate selling approach</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Train staff in the selling approach selected</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Develop and assess staff knowledge of product to be sold</w:t>
            </w:r>
          </w:p>
        </w:tc>
      </w:tr>
      <w:tr w:rsidR="007D2957"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60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5. Monitor and review sales plan</w:t>
            </w:r>
          </w:p>
        </w:tc>
        <w:tc>
          <w:tcPr>
            <w:tcW w:w="7650" w:type="dxa"/>
          </w:tcPr>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Monitor implementation of the sales plan</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Record data measuring performance versus sales targets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Make adjustments to sales plan as required to ensure required results are obtained</w:t>
            </w:r>
          </w:p>
        </w:tc>
      </w:tr>
    </w:tbl>
    <w:p w:rsidR="00C02951" w:rsidRPr="001212D6" w:rsidRDefault="00C02951" w:rsidP="00C02951">
      <w:pPr>
        <w:spacing w:line="360" w:lineRule="auto"/>
        <w:ind w:left="630" w:hanging="630"/>
        <w:rPr>
          <w:rFonts w:ascii="Arial" w:hAnsi="Arial"/>
          <w:color w:val="000000" w:themeColor="text1"/>
          <w:sz w:val="22"/>
          <w:szCs w:val="22"/>
        </w:rPr>
      </w:pPr>
    </w:p>
    <w:p w:rsidR="007D2957" w:rsidRPr="001212D6" w:rsidRDefault="00C02951" w:rsidP="007D2957">
      <w:pPr>
        <w:spacing w:line="360" w:lineRule="auto"/>
        <w:ind w:left="90" w:right="788" w:hanging="90"/>
        <w:jc w:val="both"/>
        <w:rPr>
          <w:rFonts w:ascii="Arial" w:eastAsia="Arial" w:hAnsi="Arial"/>
          <w:b/>
          <w:bCs/>
          <w:color w:val="000000" w:themeColor="text1"/>
          <w:sz w:val="22"/>
          <w:szCs w:val="22"/>
        </w:rPr>
      </w:pPr>
      <w:r w:rsidRPr="001212D6">
        <w:rPr>
          <w:rFonts w:ascii="Arial" w:eastAsia="Arial" w:hAnsi="Arial"/>
          <w:color w:val="000000" w:themeColor="text1"/>
          <w:sz w:val="22"/>
          <w:szCs w:val="22"/>
        </w:rPr>
        <w:tab/>
      </w:r>
      <w:r w:rsidR="007D2957" w:rsidRPr="001212D6">
        <w:rPr>
          <w:rFonts w:ascii="Arial" w:eastAsia="Arial" w:hAnsi="Arial"/>
          <w:b/>
          <w:bCs/>
          <w:color w:val="000000" w:themeColor="text1"/>
          <w:sz w:val="22"/>
          <w:szCs w:val="22"/>
        </w:rPr>
        <w:t>Knowledge and Understanding</w:t>
      </w:r>
    </w:p>
    <w:p w:rsidR="007D2957" w:rsidRPr="001212D6" w:rsidRDefault="007D2957" w:rsidP="007D2957">
      <w:pPr>
        <w:spacing w:line="360" w:lineRule="auto"/>
        <w:ind w:left="90" w:right="788" w:hanging="90"/>
        <w:jc w:val="both"/>
        <w:rPr>
          <w:rFonts w:ascii="Arial" w:eastAsia="Arial" w:hAnsi="Arial"/>
          <w:color w:val="000000" w:themeColor="text1"/>
          <w:sz w:val="22"/>
          <w:szCs w:val="22"/>
        </w:rPr>
      </w:pPr>
      <w:r w:rsidRPr="001212D6">
        <w:rPr>
          <w:rFonts w:ascii="Arial" w:eastAsia="Arial" w:hAnsi="Arial"/>
          <w:color w:val="000000" w:themeColor="text1"/>
          <w:sz w:val="22"/>
          <w:szCs w:val="22"/>
        </w:rPr>
        <w:lastRenderedPageBreak/>
        <w:t>The candidate must be able to demonstrate underpinning knowledge and understanding required to carry out tasks covered in this competency standard. This includes the knowledge of:</w:t>
      </w:r>
    </w:p>
    <w:p w:rsidR="007D2957" w:rsidRPr="001212D6" w:rsidRDefault="007D2957" w:rsidP="007D2957">
      <w:pPr>
        <w:spacing w:line="360" w:lineRule="auto"/>
        <w:ind w:left="720" w:right="788" w:hanging="450"/>
        <w:jc w:val="both"/>
        <w:rPr>
          <w:rFonts w:ascii="Arial" w:eastAsia="Arial" w:hAnsi="Arial"/>
          <w:color w:val="000000" w:themeColor="text1"/>
          <w:sz w:val="22"/>
          <w:szCs w:val="22"/>
        </w:rPr>
      </w:pPr>
      <w:r w:rsidRPr="001212D6">
        <w:rPr>
          <w:rFonts w:ascii="Arial" w:eastAsia="Arial" w:hAnsi="Arial"/>
          <w:color w:val="000000" w:themeColor="text1"/>
          <w:sz w:val="22"/>
          <w:szCs w:val="22"/>
        </w:rPr>
        <w:t>K1.</w:t>
      </w:r>
      <w:r w:rsidRPr="001212D6">
        <w:rPr>
          <w:rFonts w:ascii="Arial" w:eastAsia="Arial" w:hAnsi="Arial"/>
          <w:color w:val="000000" w:themeColor="text1"/>
          <w:sz w:val="22"/>
          <w:szCs w:val="22"/>
        </w:rPr>
        <w:tab/>
        <w:t>Outline principles and techniques for selling</w:t>
      </w:r>
    </w:p>
    <w:p w:rsidR="007D2957" w:rsidRPr="001212D6" w:rsidRDefault="007D2957" w:rsidP="007D2957">
      <w:pPr>
        <w:spacing w:line="360" w:lineRule="auto"/>
        <w:ind w:left="720" w:right="788" w:hanging="450"/>
        <w:jc w:val="both"/>
        <w:rPr>
          <w:rFonts w:ascii="Arial" w:eastAsia="Arial" w:hAnsi="Arial"/>
          <w:color w:val="000000" w:themeColor="text1"/>
          <w:sz w:val="22"/>
          <w:szCs w:val="22"/>
        </w:rPr>
      </w:pPr>
      <w:r w:rsidRPr="001212D6">
        <w:rPr>
          <w:rFonts w:ascii="Arial" w:eastAsia="Arial" w:hAnsi="Arial"/>
          <w:color w:val="000000" w:themeColor="text1"/>
          <w:sz w:val="22"/>
          <w:szCs w:val="22"/>
        </w:rPr>
        <w:t>K2.</w:t>
      </w:r>
      <w:r w:rsidRPr="001212D6">
        <w:rPr>
          <w:rFonts w:ascii="Arial" w:eastAsia="Arial" w:hAnsi="Arial"/>
          <w:color w:val="000000" w:themeColor="text1"/>
          <w:sz w:val="22"/>
          <w:szCs w:val="22"/>
        </w:rPr>
        <w:tab/>
        <w:t>Outline methods for monitoring sales outcomes</w:t>
      </w:r>
    </w:p>
    <w:p w:rsidR="007D2957" w:rsidRPr="001212D6" w:rsidRDefault="007D2957" w:rsidP="007D2957">
      <w:pPr>
        <w:spacing w:line="360" w:lineRule="auto"/>
        <w:ind w:left="720" w:right="788" w:hanging="450"/>
        <w:jc w:val="both"/>
        <w:rPr>
          <w:rFonts w:ascii="Arial" w:eastAsia="Arial" w:hAnsi="Arial"/>
          <w:color w:val="000000" w:themeColor="text1"/>
          <w:sz w:val="22"/>
          <w:szCs w:val="22"/>
        </w:rPr>
      </w:pPr>
      <w:r w:rsidRPr="001212D6">
        <w:rPr>
          <w:rFonts w:ascii="Arial" w:eastAsia="Arial" w:hAnsi="Arial"/>
          <w:color w:val="000000" w:themeColor="text1"/>
          <w:sz w:val="22"/>
          <w:szCs w:val="22"/>
        </w:rPr>
        <w:t>K3.</w:t>
      </w:r>
      <w:r w:rsidRPr="001212D6">
        <w:rPr>
          <w:rFonts w:ascii="Arial" w:eastAsia="Arial" w:hAnsi="Arial"/>
          <w:color w:val="000000" w:themeColor="text1"/>
          <w:sz w:val="22"/>
          <w:szCs w:val="22"/>
        </w:rPr>
        <w:tab/>
        <w:t>Explain the statistical techniques for analyzing sales and market trends</w:t>
      </w:r>
    </w:p>
    <w:p w:rsidR="007D2957" w:rsidRPr="001212D6" w:rsidRDefault="007D2957" w:rsidP="007D2957">
      <w:pPr>
        <w:spacing w:line="360" w:lineRule="auto"/>
        <w:ind w:left="720" w:right="788" w:hanging="450"/>
        <w:jc w:val="both"/>
        <w:rPr>
          <w:rFonts w:ascii="Arial" w:eastAsia="Arial" w:hAnsi="Arial"/>
          <w:color w:val="000000" w:themeColor="text1"/>
          <w:sz w:val="22"/>
          <w:szCs w:val="22"/>
        </w:rPr>
      </w:pPr>
      <w:r w:rsidRPr="001212D6">
        <w:rPr>
          <w:rFonts w:ascii="Arial" w:eastAsia="Arial" w:hAnsi="Arial"/>
          <w:color w:val="000000" w:themeColor="text1"/>
          <w:sz w:val="22"/>
          <w:szCs w:val="22"/>
        </w:rPr>
        <w:t>K4.</w:t>
      </w:r>
      <w:r w:rsidRPr="001212D6">
        <w:rPr>
          <w:rFonts w:ascii="Arial" w:eastAsia="Arial" w:hAnsi="Arial"/>
          <w:color w:val="000000" w:themeColor="text1"/>
          <w:sz w:val="22"/>
          <w:szCs w:val="22"/>
        </w:rPr>
        <w:tab/>
        <w:t>Outline internal and external sources of information that are relevant to identifying organizational strategic direction and developing a product sales plan.</w:t>
      </w:r>
    </w:p>
    <w:p w:rsidR="00C02951" w:rsidRPr="001212D6" w:rsidRDefault="00387FEA" w:rsidP="00C02951">
      <w:pPr>
        <w:spacing w:line="360" w:lineRule="auto"/>
        <w:ind w:left="630" w:hanging="630"/>
        <w:rPr>
          <w:rFonts w:ascii="Arial" w:hAnsi="Arial"/>
          <w:b/>
          <w:color w:val="000000" w:themeColor="text1"/>
          <w:sz w:val="22"/>
          <w:szCs w:val="22"/>
        </w:rPr>
      </w:pPr>
      <w:r w:rsidRPr="00387FEA">
        <w:rPr>
          <w:rFonts w:ascii="Arial" w:hAnsi="Arial"/>
          <w:b/>
          <w:color w:val="000000" w:themeColor="text1"/>
          <w:sz w:val="22"/>
          <w:szCs w:val="22"/>
        </w:rPr>
        <w:t>Critical Evidence</w:t>
      </w:r>
      <w:r w:rsidR="00C02951" w:rsidRPr="001212D6">
        <w:rPr>
          <w:rFonts w:ascii="Arial" w:hAnsi="Arial"/>
          <w:b/>
          <w:color w:val="000000" w:themeColor="text1"/>
          <w:sz w:val="22"/>
          <w:szCs w:val="22"/>
        </w:rPr>
        <w:t>(s) Required</w:t>
      </w:r>
    </w:p>
    <w:p w:rsidR="00C02951" w:rsidRPr="001212D6" w:rsidRDefault="00C02951" w:rsidP="007D2957">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C02951" w:rsidRPr="001212D6" w:rsidRDefault="00C02951" w:rsidP="007D2957">
      <w:pPr>
        <w:spacing w:line="360" w:lineRule="auto"/>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develop a sales plan. The evidence should integrate employability skills with workplace tasks and job roles and verify competency is able to be transferred to other circumstances and environments.</w:t>
      </w:r>
    </w:p>
    <w:p w:rsidR="00C02951" w:rsidRPr="001212D6" w:rsidRDefault="00C02951" w:rsidP="00C02951">
      <w:pPr>
        <w:spacing w:line="360" w:lineRule="auto"/>
        <w:ind w:left="630" w:hanging="630"/>
        <w:jc w:val="both"/>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C02951" w:rsidRPr="001212D6" w:rsidRDefault="00C02951" w:rsidP="007D2957">
      <w:pPr>
        <w:spacing w:line="360" w:lineRule="auto"/>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C02951" w:rsidRPr="001212D6" w:rsidRDefault="00C02951" w:rsidP="00A60E78">
      <w:pPr>
        <w:pStyle w:val="ListParagraph"/>
        <w:numPr>
          <w:ilvl w:val="0"/>
          <w:numId w:val="125"/>
        </w:numPr>
        <w:spacing w:after="200" w:line="360" w:lineRule="auto"/>
        <w:ind w:left="180" w:hanging="180"/>
        <w:rPr>
          <w:rFonts w:ascii="Arial" w:hAnsi="Arial"/>
          <w:color w:val="000000" w:themeColor="text1"/>
          <w:sz w:val="22"/>
          <w:szCs w:val="22"/>
        </w:rPr>
      </w:pPr>
      <w:r w:rsidRPr="001212D6">
        <w:rPr>
          <w:rFonts w:ascii="Arial" w:hAnsi="Arial"/>
          <w:color w:val="000000" w:themeColor="text1"/>
          <w:sz w:val="22"/>
          <w:szCs w:val="22"/>
        </w:rPr>
        <w:t>analyze information from a range of sources to develop a sales plan for a product and sales territory that meets organizational strategic direction including:</w:t>
      </w:r>
    </w:p>
    <w:p w:rsidR="00C02951" w:rsidRPr="001212D6" w:rsidRDefault="00C02951"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resource requirements and budget</w:t>
      </w:r>
    </w:p>
    <w:p w:rsidR="00C02951" w:rsidRPr="001212D6" w:rsidRDefault="00C02951"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achievable sales targets</w:t>
      </w:r>
    </w:p>
    <w:p w:rsidR="00C02951" w:rsidRPr="001212D6" w:rsidRDefault="00C02951"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performance measures</w:t>
      </w:r>
    </w:p>
    <w:p w:rsidR="00C02951" w:rsidRPr="001212D6" w:rsidRDefault="00C02951"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approaches to be used to meet objectives</w:t>
      </w:r>
    </w:p>
    <w:p w:rsidR="00C02951" w:rsidRPr="001212D6" w:rsidRDefault="00C02951"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risk management</w:t>
      </w:r>
    </w:p>
    <w:p w:rsidR="00C02951" w:rsidRPr="001212D6" w:rsidRDefault="00C02951"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advertising and promotional strategy</w:t>
      </w:r>
    </w:p>
    <w:p w:rsidR="00C02951" w:rsidRPr="001212D6" w:rsidRDefault="00C02951"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product distribution channels</w:t>
      </w:r>
    </w:p>
    <w:p w:rsidR="00C02951" w:rsidRPr="001212D6" w:rsidRDefault="00C02951"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acquire staff, develop selling approach and provide training support on product knowledge and sales approach</w:t>
      </w:r>
    </w:p>
    <w:p w:rsidR="00C02951" w:rsidRPr="001212D6" w:rsidRDefault="00C02951"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Monitor and evaluate performance and adjust the plan as appropriate.</w:t>
      </w: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C02951" w:rsidRPr="001212D6" w:rsidRDefault="00C02951" w:rsidP="00864578">
      <w:pPr>
        <w:pStyle w:val="Heading3"/>
        <w:numPr>
          <w:ilvl w:val="0"/>
          <w:numId w:val="717"/>
        </w:numPr>
        <w:shd w:val="clear" w:color="auto" w:fill="FFC000"/>
        <w:rPr>
          <w:bCs w:val="0"/>
          <w:color w:val="000000" w:themeColor="text1"/>
          <w:sz w:val="24"/>
          <w:szCs w:val="24"/>
        </w:rPr>
      </w:pPr>
      <w:bookmarkStart w:id="112" w:name="_Toc28651599"/>
      <w:r w:rsidRPr="001212D6">
        <w:rPr>
          <w:bCs w:val="0"/>
          <w:color w:val="000000" w:themeColor="text1"/>
          <w:sz w:val="24"/>
          <w:szCs w:val="24"/>
        </w:rPr>
        <w:lastRenderedPageBreak/>
        <w:t>Plan and implement business-to-business marketing</w:t>
      </w:r>
      <w:bookmarkEnd w:id="112"/>
      <w:r w:rsidRPr="001212D6">
        <w:rPr>
          <w:bCs w:val="0"/>
          <w:color w:val="000000" w:themeColor="text1"/>
          <w:sz w:val="24"/>
          <w:szCs w:val="24"/>
        </w:rPr>
        <w:tab/>
      </w:r>
    </w:p>
    <w:p w:rsidR="00C02951" w:rsidRPr="001212D6" w:rsidRDefault="00C02951" w:rsidP="00FA35C3">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Overview:</w:t>
      </w:r>
      <w:r w:rsidR="00FA35C3" w:rsidRPr="001212D6">
        <w:rPr>
          <w:rFonts w:ascii="Arial" w:hAnsi="Arial"/>
          <w:b/>
          <w:color w:val="000000" w:themeColor="text1"/>
          <w:sz w:val="22"/>
          <w:szCs w:val="22"/>
        </w:rPr>
        <w:t xml:space="preserve"> </w:t>
      </w:r>
      <w:r w:rsidRPr="001212D6">
        <w:rPr>
          <w:rFonts w:ascii="Arial" w:hAnsi="Arial"/>
          <w:color w:val="000000" w:themeColor="text1"/>
          <w:sz w:val="22"/>
          <w:szCs w:val="22"/>
        </w:rPr>
        <w:t>This unit describes the skills and knowledge required to plan and implement business-to-business (B2B) marketing. It applies to individuals who work in a supervisory capacity in a team environment, who possess a sound theoretical knowledge base and demonstrate a range of managerial skills to ensure business activities are conducted effectively. In this role, individuals may work in small, medium or large enterprises across a variety of industries.</w:t>
      </w:r>
    </w:p>
    <w:tbl>
      <w:tblPr>
        <w:tblStyle w:val="GridTable5Dark-Accent410"/>
        <w:tblW w:w="10255" w:type="dxa"/>
        <w:tblLook w:val="04A0" w:firstRow="1" w:lastRow="0" w:firstColumn="1" w:lastColumn="0" w:noHBand="0" w:noVBand="1"/>
      </w:tblPr>
      <w:tblGrid>
        <w:gridCol w:w="2605"/>
        <w:gridCol w:w="765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605" w:type="dxa"/>
            <w:hideMark/>
          </w:tcPr>
          <w:p w:rsidR="007D2957" w:rsidRPr="001212D6" w:rsidRDefault="007D2957" w:rsidP="009F592C">
            <w:pPr>
              <w:spacing w:line="360" w:lineRule="auto"/>
              <w:rPr>
                <w:rFonts w:ascii="Arial" w:hAnsi="Arial"/>
                <w:b w:val="0"/>
                <w:color w:val="000000" w:themeColor="text1"/>
                <w:sz w:val="22"/>
                <w:szCs w:val="22"/>
              </w:rPr>
            </w:pPr>
            <w:r w:rsidRPr="001212D6">
              <w:rPr>
                <w:rFonts w:ascii="Arial" w:hAnsi="Arial"/>
                <w:b w:val="0"/>
                <w:color w:val="000000" w:themeColor="text1"/>
                <w:sz w:val="22"/>
                <w:szCs w:val="22"/>
              </w:rPr>
              <w:t xml:space="preserve">Unit of Competency </w:t>
            </w:r>
          </w:p>
        </w:tc>
        <w:tc>
          <w:tcPr>
            <w:tcW w:w="7650" w:type="dxa"/>
            <w:hideMark/>
          </w:tcPr>
          <w:p w:rsidR="007D2957" w:rsidRPr="001212D6" w:rsidRDefault="00BB7730" w:rsidP="009F592C">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r w:rsidR="007D2957" w:rsidRPr="001212D6">
              <w:rPr>
                <w:rFonts w:ascii="Arial" w:hAnsi="Arial"/>
                <w:b w:val="0"/>
                <w:color w:val="000000" w:themeColor="text1"/>
                <w:sz w:val="22"/>
                <w:szCs w:val="22"/>
              </w:rPr>
              <w:t xml:space="preserve">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1538"/>
        </w:trPr>
        <w:tc>
          <w:tcPr>
            <w:cnfStyle w:val="001000000000" w:firstRow="0" w:lastRow="0" w:firstColumn="1" w:lastColumn="0" w:oddVBand="0" w:evenVBand="0" w:oddHBand="0" w:evenHBand="0" w:firstRowFirstColumn="0" w:firstRowLastColumn="0" w:lastRowFirstColumn="0" w:lastRowLastColumn="0"/>
            <w:tcW w:w="260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1. Identify and evaluate business-to-business marketing strategies</w:t>
            </w:r>
          </w:p>
          <w:p w:rsidR="007D2957" w:rsidRPr="001212D6" w:rsidRDefault="007D2957" w:rsidP="009F592C">
            <w:pPr>
              <w:spacing w:line="360" w:lineRule="auto"/>
              <w:rPr>
                <w:rFonts w:ascii="Arial" w:hAnsi="Arial"/>
                <w:color w:val="000000" w:themeColor="text1"/>
                <w:sz w:val="22"/>
                <w:szCs w:val="22"/>
              </w:rPr>
            </w:pPr>
          </w:p>
          <w:p w:rsidR="007D2957" w:rsidRPr="001212D6" w:rsidRDefault="007D2957" w:rsidP="009F592C">
            <w:pPr>
              <w:spacing w:line="360" w:lineRule="auto"/>
              <w:rPr>
                <w:rFonts w:ascii="Arial" w:hAnsi="Arial"/>
                <w:b w:val="0"/>
                <w:color w:val="000000" w:themeColor="text1"/>
                <w:sz w:val="22"/>
                <w:szCs w:val="22"/>
              </w:rPr>
            </w:pPr>
          </w:p>
          <w:p w:rsidR="007D2957" w:rsidRPr="001212D6" w:rsidRDefault="007D2957" w:rsidP="009F592C">
            <w:pPr>
              <w:spacing w:line="360" w:lineRule="auto"/>
              <w:rPr>
                <w:rFonts w:ascii="Arial" w:hAnsi="Arial"/>
                <w:b w:val="0"/>
                <w:color w:val="000000" w:themeColor="text1"/>
                <w:sz w:val="22"/>
                <w:szCs w:val="22"/>
              </w:rPr>
            </w:pPr>
          </w:p>
          <w:p w:rsidR="007D2957" w:rsidRPr="001212D6" w:rsidRDefault="007D2957" w:rsidP="009F592C">
            <w:pPr>
              <w:spacing w:line="360" w:lineRule="auto"/>
              <w:rPr>
                <w:rFonts w:ascii="Arial" w:hAnsi="Arial"/>
                <w:color w:val="000000" w:themeColor="text1"/>
                <w:sz w:val="22"/>
                <w:szCs w:val="22"/>
              </w:rPr>
            </w:pPr>
          </w:p>
          <w:p w:rsidR="007D2957" w:rsidRPr="001212D6" w:rsidRDefault="007D2957" w:rsidP="009F592C">
            <w:pPr>
              <w:spacing w:line="360" w:lineRule="auto"/>
              <w:rPr>
                <w:rFonts w:ascii="Arial" w:hAnsi="Arial"/>
                <w:color w:val="000000" w:themeColor="text1"/>
                <w:sz w:val="22"/>
                <w:szCs w:val="22"/>
              </w:rPr>
            </w:pPr>
          </w:p>
          <w:p w:rsidR="007D2957" w:rsidRPr="001212D6" w:rsidRDefault="007D2957" w:rsidP="009F592C">
            <w:pPr>
              <w:spacing w:line="360" w:lineRule="auto"/>
              <w:rPr>
                <w:rFonts w:ascii="Arial" w:hAnsi="Arial"/>
                <w:bCs w:val="0"/>
                <w:color w:val="000000" w:themeColor="text1"/>
                <w:sz w:val="22"/>
                <w:szCs w:val="22"/>
              </w:rPr>
            </w:pPr>
            <w:r w:rsidRPr="001212D6">
              <w:rPr>
                <w:rFonts w:ascii="Arial" w:hAnsi="Arial"/>
                <w:color w:val="000000" w:themeColor="text1"/>
                <w:sz w:val="22"/>
                <w:szCs w:val="22"/>
              </w:rPr>
              <w:t xml:space="preserve"> </w:t>
            </w:r>
          </w:p>
          <w:p w:rsidR="007D2957" w:rsidRPr="001212D6" w:rsidRDefault="007D2957" w:rsidP="009F592C">
            <w:pPr>
              <w:spacing w:line="360" w:lineRule="auto"/>
              <w:rPr>
                <w:rFonts w:ascii="Arial" w:hAnsi="Arial"/>
                <w:b w:val="0"/>
                <w:color w:val="000000" w:themeColor="text1"/>
                <w:sz w:val="22"/>
                <w:szCs w:val="22"/>
              </w:rPr>
            </w:pPr>
          </w:p>
        </w:tc>
        <w:tc>
          <w:tcPr>
            <w:tcW w:w="7650" w:type="dxa"/>
          </w:tcPr>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Identify B2B markets in an industry context</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Research characteristics of business markets in an industry context</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Identify and analyze factors influencing business buyers in an industry context</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Analyze the business buying process and its implications in the industry context</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Research and analyze a range of B2B marketing strategies appropriate for the organization</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Identify key personnel in buying decision process in the organization s business markets</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60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2. Select business-to-business marketing strategies</w:t>
            </w:r>
          </w:p>
        </w:tc>
        <w:tc>
          <w:tcPr>
            <w:tcW w:w="7650" w:type="dxa"/>
          </w:tcPr>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Analyze trends within business markets and identify B2B marketing opportunities for the organization</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Identify and analyze success of the organization s previous B2B marketing strategies</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Select most appropriate B2B marketing strategies and activities that fit with the organization s strategic and marketing plans</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60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3. Plan and develop business-to-business marketing activities</w:t>
            </w:r>
          </w:p>
        </w:tc>
        <w:tc>
          <w:tcPr>
            <w:tcW w:w="7650" w:type="dxa"/>
          </w:tcPr>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Record B2B marketing objectives and purpose</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Calculate costs of B2B marketing activities with assistance of appropriate personnel</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Select methods to report and measure effectiveness of B2B marketing activities</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Assign responsibilities to team members for B2B marketing activities</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Record B2B marketing plan and present to relevant stakeholders</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Assemble required resources to implement B2B marketing plan</w:t>
            </w:r>
          </w:p>
        </w:tc>
      </w:tr>
      <w:tr w:rsidR="007D2957"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60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4. Implement and monitor business-to-business marketing </w:t>
            </w:r>
            <w:r w:rsidRPr="001212D6">
              <w:rPr>
                <w:rFonts w:ascii="Arial" w:hAnsi="Arial"/>
                <w:color w:val="000000" w:themeColor="text1"/>
                <w:sz w:val="22"/>
                <w:szCs w:val="22"/>
              </w:rPr>
              <w:lastRenderedPageBreak/>
              <w:t>plan</w:t>
            </w:r>
          </w:p>
        </w:tc>
        <w:tc>
          <w:tcPr>
            <w:tcW w:w="7650" w:type="dxa"/>
          </w:tcPr>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P1 Schedule work on each B2B marketing campaign element, according to lead times required and marketing plan</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Brief staff and suppliers on their budgets, timelines, roles and </w:t>
            </w:r>
            <w:r w:rsidRPr="001212D6">
              <w:rPr>
                <w:rFonts w:ascii="Arial" w:hAnsi="Arial"/>
                <w:color w:val="000000" w:themeColor="text1"/>
                <w:sz w:val="22"/>
                <w:szCs w:val="22"/>
              </w:rPr>
              <w:lastRenderedPageBreak/>
              <w:t>responsibilities, and legal and ethical requirements</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Plan implementation of B2B marketing activities according to marketing plan</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Identify and use evaluation criteria and evaluation methods to determine effectiveness of marketing plan</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Analyze success indictors of B2B marketing plan and record performance according to organizational reporting requirements</w:t>
            </w:r>
          </w:p>
        </w:tc>
      </w:tr>
    </w:tbl>
    <w:p w:rsidR="00C02951" w:rsidRPr="001212D6" w:rsidRDefault="00C02951" w:rsidP="00C02951">
      <w:pPr>
        <w:spacing w:line="360" w:lineRule="auto"/>
        <w:rPr>
          <w:rFonts w:ascii="Arial" w:hAnsi="Arial"/>
          <w:b/>
          <w:color w:val="000000" w:themeColor="text1"/>
          <w:sz w:val="22"/>
          <w:szCs w:val="22"/>
        </w:rPr>
      </w:pPr>
    </w:p>
    <w:p w:rsidR="007D2957" w:rsidRPr="001212D6" w:rsidRDefault="007D2957" w:rsidP="007D2957">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The candidate must be able to demonstrate underpinning knowledge and understanding required to carry out tasks covered in this competency standard. This includes the knowledge of:</w:t>
      </w:r>
    </w:p>
    <w:p w:rsidR="007D2957" w:rsidRPr="001212D6" w:rsidRDefault="007D2957" w:rsidP="00FA35C3">
      <w:pPr>
        <w:spacing w:line="360" w:lineRule="auto"/>
        <w:ind w:left="810" w:hanging="810"/>
        <w:rPr>
          <w:rFonts w:ascii="Arial" w:hAnsi="Arial"/>
          <w:bCs/>
          <w:color w:val="000000" w:themeColor="text1"/>
          <w:sz w:val="22"/>
          <w:szCs w:val="22"/>
        </w:rPr>
      </w:pPr>
      <w:r w:rsidRPr="001212D6">
        <w:rPr>
          <w:rFonts w:ascii="Arial" w:hAnsi="Arial"/>
          <w:bCs/>
          <w:color w:val="000000" w:themeColor="text1"/>
          <w:sz w:val="22"/>
          <w:szCs w:val="22"/>
        </w:rPr>
        <w:t>K1.</w:t>
      </w:r>
      <w:r w:rsidRPr="001212D6">
        <w:rPr>
          <w:rFonts w:ascii="Arial" w:hAnsi="Arial"/>
          <w:bCs/>
          <w:color w:val="000000" w:themeColor="text1"/>
          <w:sz w:val="22"/>
          <w:szCs w:val="22"/>
        </w:rPr>
        <w:tab/>
        <w:t>Summaries key provisions of relevant legislation, codes of practice and national standards affecting marketing operations</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K2.</w:t>
      </w:r>
      <w:r w:rsidRPr="001212D6">
        <w:rPr>
          <w:rFonts w:ascii="Arial" w:hAnsi="Arial"/>
          <w:bCs/>
          <w:color w:val="000000" w:themeColor="text1"/>
          <w:sz w:val="22"/>
          <w:szCs w:val="22"/>
        </w:rPr>
        <w:tab/>
        <w:t>Explain business buying processes</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K3.</w:t>
      </w:r>
      <w:r w:rsidRPr="001212D6">
        <w:rPr>
          <w:rFonts w:ascii="Arial" w:hAnsi="Arial"/>
          <w:bCs/>
          <w:color w:val="000000" w:themeColor="text1"/>
          <w:sz w:val="22"/>
          <w:szCs w:val="22"/>
        </w:rPr>
        <w:tab/>
        <w:t>Outline characteristics of business markets compared to consumer markets</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K4.</w:t>
      </w:r>
      <w:r w:rsidRPr="001212D6">
        <w:rPr>
          <w:rFonts w:ascii="Arial" w:hAnsi="Arial"/>
          <w:bCs/>
          <w:color w:val="000000" w:themeColor="text1"/>
          <w:sz w:val="22"/>
          <w:szCs w:val="22"/>
        </w:rPr>
        <w:tab/>
        <w:t>Summaries factors influencing business buyers</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K5.</w:t>
      </w:r>
      <w:r w:rsidRPr="001212D6">
        <w:rPr>
          <w:rFonts w:ascii="Arial" w:hAnsi="Arial"/>
          <w:bCs/>
          <w:color w:val="000000" w:themeColor="text1"/>
          <w:sz w:val="22"/>
          <w:szCs w:val="22"/>
        </w:rPr>
        <w:tab/>
        <w:t>Discuss a range of strategies for B2B marketing</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K6.</w:t>
      </w:r>
      <w:r w:rsidRPr="001212D6">
        <w:rPr>
          <w:rFonts w:ascii="Arial" w:hAnsi="Arial"/>
          <w:bCs/>
          <w:color w:val="000000" w:themeColor="text1"/>
          <w:sz w:val="22"/>
          <w:szCs w:val="22"/>
        </w:rPr>
        <w:tab/>
        <w:t>Describe trends in B2B marketing.</w:t>
      </w:r>
    </w:p>
    <w:p w:rsidR="00C02951" w:rsidRPr="001212D6" w:rsidRDefault="00387FEA" w:rsidP="00C02951">
      <w:pPr>
        <w:spacing w:line="360" w:lineRule="auto"/>
        <w:rPr>
          <w:rFonts w:ascii="Arial" w:hAnsi="Arial"/>
          <w:b/>
          <w:color w:val="000000" w:themeColor="text1"/>
          <w:sz w:val="22"/>
          <w:szCs w:val="22"/>
        </w:rPr>
      </w:pPr>
      <w:r w:rsidRPr="00387FEA">
        <w:rPr>
          <w:rFonts w:ascii="Arial" w:hAnsi="Arial"/>
          <w:b/>
          <w:color w:val="000000" w:themeColor="text1"/>
          <w:sz w:val="22"/>
          <w:szCs w:val="22"/>
        </w:rPr>
        <w:t>Critical Evidence</w:t>
      </w:r>
      <w:r w:rsidR="00C02951" w:rsidRPr="001212D6">
        <w:rPr>
          <w:rFonts w:ascii="Arial" w:hAnsi="Arial"/>
          <w:b/>
          <w:color w:val="000000" w:themeColor="text1"/>
          <w:sz w:val="22"/>
          <w:szCs w:val="22"/>
        </w:rPr>
        <w:t>(s) Required</w:t>
      </w:r>
    </w:p>
    <w:p w:rsidR="00C02951" w:rsidRPr="001212D6" w:rsidRDefault="00C02951" w:rsidP="00C02951">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C02951" w:rsidRPr="001212D6" w:rsidRDefault="00C02951" w:rsidP="00C02951">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Plan and implement business-to-business marketing. The evidence should integrate employability skills with workplace tasks and job roles and verify competency is able to be transferred to other circumstances and environments.</w:t>
      </w:r>
    </w:p>
    <w:p w:rsidR="00C02951" w:rsidRPr="001212D6" w:rsidRDefault="00C02951" w:rsidP="00C02951">
      <w:pPr>
        <w:spacing w:line="360" w:lineRule="auto"/>
        <w:ind w:firstLine="360"/>
        <w:rPr>
          <w:rFonts w:ascii="Arial" w:hAnsi="Arial"/>
          <w:b/>
          <w:color w:val="000000" w:themeColor="text1"/>
          <w:sz w:val="22"/>
          <w:szCs w:val="22"/>
        </w:rPr>
      </w:pPr>
    </w:p>
    <w:p w:rsidR="00C02951" w:rsidRPr="001212D6" w:rsidRDefault="00C02951" w:rsidP="00C02951">
      <w:pPr>
        <w:spacing w:line="360" w:lineRule="auto"/>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C02951" w:rsidRPr="001212D6" w:rsidRDefault="00C02951" w:rsidP="00C02951">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C02951" w:rsidRPr="001212D6" w:rsidRDefault="00C02951"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produce a business-to-business (B2B) marketing plan which includes:</w:t>
      </w:r>
    </w:p>
    <w:p w:rsidR="00C02951" w:rsidRPr="001212D6" w:rsidRDefault="00C02951"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marketing objectives and strategies</w:t>
      </w:r>
    </w:p>
    <w:p w:rsidR="00C02951" w:rsidRPr="001212D6" w:rsidRDefault="00C02951"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a detailed marketing budget</w:t>
      </w:r>
    </w:p>
    <w:p w:rsidR="00C02951" w:rsidRPr="001212D6" w:rsidRDefault="00C02951"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methods of measuring effectiveness</w:t>
      </w:r>
    </w:p>
    <w:p w:rsidR="00C02951" w:rsidRPr="001212D6" w:rsidRDefault="00C02951" w:rsidP="00A60E78">
      <w:pPr>
        <w:pStyle w:val="ListParagraph"/>
        <w:numPr>
          <w:ilvl w:val="1"/>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assigning responsibilities within a team</w:t>
      </w:r>
    </w:p>
    <w:p w:rsidR="00C02951" w:rsidRPr="001212D6" w:rsidRDefault="00C02951"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Implement a B2B marketing plan.</w:t>
      </w: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rsidP="00864578">
      <w:pPr>
        <w:pStyle w:val="Heading3"/>
        <w:numPr>
          <w:ilvl w:val="0"/>
          <w:numId w:val="717"/>
        </w:numPr>
        <w:shd w:val="clear" w:color="auto" w:fill="FFC000"/>
        <w:rPr>
          <w:bCs w:val="0"/>
          <w:color w:val="000000" w:themeColor="text1"/>
          <w:sz w:val="24"/>
          <w:szCs w:val="24"/>
        </w:rPr>
      </w:pPr>
      <w:bookmarkStart w:id="113" w:name="_Toc28651600"/>
      <w:r w:rsidRPr="001212D6">
        <w:rPr>
          <w:bCs w:val="0"/>
          <w:color w:val="000000" w:themeColor="text1"/>
          <w:sz w:val="24"/>
          <w:szCs w:val="24"/>
        </w:rPr>
        <w:lastRenderedPageBreak/>
        <w:t>Address customer needs</w:t>
      </w:r>
      <w:bookmarkEnd w:id="113"/>
      <w:r w:rsidRPr="001212D6">
        <w:rPr>
          <w:bCs w:val="0"/>
          <w:color w:val="000000" w:themeColor="text1"/>
          <w:sz w:val="24"/>
          <w:szCs w:val="24"/>
        </w:rPr>
        <w:tab/>
      </w:r>
    </w:p>
    <w:p w:rsidR="00C02951" w:rsidRPr="001212D6" w:rsidRDefault="00C02951" w:rsidP="00FA35C3">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Overview:</w:t>
      </w:r>
      <w:r w:rsidR="00FA35C3" w:rsidRPr="001212D6">
        <w:rPr>
          <w:rFonts w:ascii="Arial" w:hAnsi="Arial"/>
          <w:b/>
          <w:color w:val="000000" w:themeColor="text1"/>
          <w:sz w:val="22"/>
          <w:szCs w:val="22"/>
        </w:rPr>
        <w:t xml:space="preserve"> </w:t>
      </w:r>
      <w:r w:rsidRPr="001212D6">
        <w:rPr>
          <w:rFonts w:ascii="Arial" w:hAnsi="Arial"/>
          <w:color w:val="000000" w:themeColor="text1"/>
          <w:sz w:val="22"/>
          <w:szCs w:val="22"/>
        </w:rPr>
        <w:t>This unit describes the skills and knowledge required to manage an ongoing relationship with a customer over a period of time. This includes helping customers articulate their needs and managing networks to ensure customer needs are addressed. It applies to individuals who are expected to have detailed product knowledge in order to recommend customized solutions. In this role, individuals would be expected to apply organizational procedures and be aware of, and apply as appropriate, broader factors involving ethics, industry practice and relevant government policies and regulations.</w:t>
      </w:r>
    </w:p>
    <w:tbl>
      <w:tblPr>
        <w:tblStyle w:val="GridTable5Dark-Accent410"/>
        <w:tblW w:w="10255" w:type="dxa"/>
        <w:tblLook w:val="04A0" w:firstRow="1" w:lastRow="0" w:firstColumn="1" w:lastColumn="0" w:noHBand="0" w:noVBand="1"/>
      </w:tblPr>
      <w:tblGrid>
        <w:gridCol w:w="2515"/>
        <w:gridCol w:w="774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515" w:type="dxa"/>
            <w:hideMark/>
          </w:tcPr>
          <w:p w:rsidR="007D2957" w:rsidRPr="001212D6" w:rsidRDefault="007D2957" w:rsidP="009F592C">
            <w:pPr>
              <w:spacing w:line="360" w:lineRule="auto"/>
              <w:rPr>
                <w:rFonts w:ascii="Arial" w:hAnsi="Arial"/>
                <w:b w:val="0"/>
                <w:color w:val="000000" w:themeColor="text1"/>
                <w:sz w:val="22"/>
                <w:szCs w:val="22"/>
              </w:rPr>
            </w:pPr>
            <w:r w:rsidRPr="001212D6">
              <w:rPr>
                <w:rFonts w:ascii="Arial" w:hAnsi="Arial"/>
                <w:b w:val="0"/>
                <w:color w:val="000000" w:themeColor="text1"/>
                <w:sz w:val="22"/>
                <w:szCs w:val="22"/>
              </w:rPr>
              <w:t xml:space="preserve">Unit of Competency </w:t>
            </w:r>
          </w:p>
        </w:tc>
        <w:tc>
          <w:tcPr>
            <w:tcW w:w="7740" w:type="dxa"/>
            <w:hideMark/>
          </w:tcPr>
          <w:p w:rsidR="007D2957" w:rsidRPr="001212D6" w:rsidRDefault="00BB7730" w:rsidP="009F592C">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r w:rsidR="007D2957" w:rsidRPr="001212D6">
              <w:rPr>
                <w:rFonts w:ascii="Arial" w:hAnsi="Arial"/>
                <w:b w:val="0"/>
                <w:color w:val="000000" w:themeColor="text1"/>
                <w:sz w:val="22"/>
                <w:szCs w:val="22"/>
              </w:rPr>
              <w:t xml:space="preserve">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1943"/>
        </w:trPr>
        <w:tc>
          <w:tcPr>
            <w:cnfStyle w:val="001000000000" w:firstRow="0" w:lastRow="0" w:firstColumn="1" w:lastColumn="0" w:oddVBand="0" w:evenVBand="0" w:oddHBand="0" w:evenHBand="0" w:firstRowFirstColumn="0" w:firstRowLastColumn="0" w:lastRowFirstColumn="0" w:lastRowLastColumn="0"/>
            <w:tcW w:w="2515" w:type="dxa"/>
          </w:tcPr>
          <w:p w:rsidR="007D2957" w:rsidRPr="001212D6" w:rsidRDefault="007D2957" w:rsidP="00FA35C3">
            <w:pPr>
              <w:spacing w:line="360" w:lineRule="auto"/>
              <w:rPr>
                <w:rFonts w:ascii="Arial" w:hAnsi="Arial"/>
                <w:color w:val="000000" w:themeColor="text1"/>
                <w:sz w:val="22"/>
                <w:szCs w:val="22"/>
              </w:rPr>
            </w:pPr>
            <w:r w:rsidRPr="001212D6">
              <w:rPr>
                <w:rFonts w:ascii="Arial" w:hAnsi="Arial"/>
                <w:color w:val="000000" w:themeColor="text1"/>
                <w:sz w:val="22"/>
                <w:szCs w:val="22"/>
              </w:rPr>
              <w:t>1. Assist customer to articulate needs</w:t>
            </w:r>
          </w:p>
          <w:p w:rsidR="007D2957" w:rsidRPr="001212D6" w:rsidRDefault="007D2957" w:rsidP="009F592C">
            <w:pPr>
              <w:spacing w:line="360" w:lineRule="auto"/>
              <w:rPr>
                <w:rFonts w:ascii="Arial" w:hAnsi="Arial"/>
                <w:bCs w:val="0"/>
                <w:color w:val="000000" w:themeColor="text1"/>
                <w:sz w:val="22"/>
                <w:szCs w:val="22"/>
              </w:rPr>
            </w:pPr>
            <w:r w:rsidRPr="001212D6">
              <w:rPr>
                <w:rFonts w:ascii="Arial" w:hAnsi="Arial"/>
                <w:color w:val="000000" w:themeColor="text1"/>
                <w:sz w:val="22"/>
                <w:szCs w:val="22"/>
              </w:rPr>
              <w:t xml:space="preserve"> </w:t>
            </w:r>
          </w:p>
          <w:p w:rsidR="007D2957" w:rsidRPr="001212D6" w:rsidRDefault="007D2957" w:rsidP="009F592C">
            <w:pPr>
              <w:spacing w:line="360" w:lineRule="auto"/>
              <w:rPr>
                <w:rFonts w:ascii="Arial" w:hAnsi="Arial"/>
                <w:b w:val="0"/>
                <w:color w:val="000000" w:themeColor="text1"/>
                <w:sz w:val="22"/>
                <w:szCs w:val="22"/>
              </w:rPr>
            </w:pPr>
          </w:p>
        </w:tc>
        <w:tc>
          <w:tcPr>
            <w:tcW w:w="7740" w:type="dxa"/>
          </w:tcPr>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Ensure customer needs are fully explored, understood and agreed</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Explain and match available services and products to customer needs</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Identify and communicate rights and responsibilities of customers</w:t>
            </w:r>
            <w:r w:rsidR="001F597E" w:rsidRPr="001212D6">
              <w:rPr>
                <w:rFonts w:ascii="Arial" w:hAnsi="Arial"/>
                <w:color w:val="000000" w:themeColor="text1"/>
                <w:sz w:val="22"/>
                <w:szCs w:val="22"/>
              </w:rPr>
              <w:t xml:space="preserve"> ??</w:t>
            </w:r>
            <w:r w:rsidRPr="001212D6">
              <w:rPr>
                <w:rFonts w:ascii="Arial" w:hAnsi="Arial"/>
                <w:color w:val="000000" w:themeColor="text1"/>
                <w:sz w:val="22"/>
                <w:szCs w:val="22"/>
              </w:rPr>
              <w:t xml:space="preserve"> to the customer as appropriate</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51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2. Satisfy complex customer needs</w:t>
            </w:r>
          </w:p>
        </w:tc>
        <w:tc>
          <w:tcPr>
            <w:tcW w:w="7740" w:type="dxa"/>
          </w:tcPr>
          <w:p w:rsidR="007D2957" w:rsidRPr="001212D6" w:rsidRDefault="007D2957" w:rsidP="00C02951">
            <w:pPr>
              <w:spacing w:line="360" w:lineRule="auto"/>
              <w:ind w:left="522"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Explain possibilities for meeting customer needs</w:t>
            </w:r>
          </w:p>
          <w:p w:rsidR="007D2957" w:rsidRPr="001212D6" w:rsidRDefault="007D2957" w:rsidP="00C02951">
            <w:pPr>
              <w:spacing w:line="360" w:lineRule="auto"/>
              <w:ind w:left="522"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Assist customers to evaluate service and/or product options to satisfy their needs</w:t>
            </w:r>
          </w:p>
          <w:p w:rsidR="007D2957" w:rsidRPr="001212D6" w:rsidRDefault="007D2957" w:rsidP="00C02951">
            <w:pPr>
              <w:spacing w:line="360" w:lineRule="auto"/>
              <w:ind w:left="522"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Determine and prioritize preferred actions</w:t>
            </w:r>
          </w:p>
          <w:p w:rsidR="007D2957" w:rsidRPr="001212D6" w:rsidRDefault="007D2957" w:rsidP="00C02951">
            <w:pPr>
              <w:spacing w:line="360" w:lineRule="auto"/>
              <w:ind w:left="522"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Identify potential areas of difficulty in customer service delivery and take appropriate actions in a positive manner</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51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3. Manage networks to ensure customer needs are addressed</w:t>
            </w:r>
          </w:p>
        </w:tc>
        <w:tc>
          <w:tcPr>
            <w:tcW w:w="7740" w:type="dxa"/>
          </w:tcPr>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Establish effective regular communication with customers</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Establish, maintain and expand relevant networks to ensure appropriate referral of customers to products and services from within and outside the organization</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Ensure procedures are in place to ensure that decisions about targeting of customer services are based on up-to-date information about the customer</w:t>
            </w:r>
            <w:r w:rsidR="001F597E" w:rsidRPr="001212D6">
              <w:rPr>
                <w:rFonts w:ascii="Arial" w:hAnsi="Arial"/>
                <w:color w:val="000000" w:themeColor="text1"/>
                <w:sz w:val="22"/>
                <w:szCs w:val="22"/>
              </w:rPr>
              <w:t>,</w:t>
            </w:r>
            <w:r w:rsidRPr="001212D6">
              <w:rPr>
                <w:rFonts w:ascii="Arial" w:hAnsi="Arial"/>
                <w:color w:val="000000" w:themeColor="text1"/>
                <w:sz w:val="22"/>
                <w:szCs w:val="22"/>
              </w:rPr>
              <w:t xml:space="preserve">   products and services available</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Ensure procedures are put in place to ensure that referrals are based on the matching of the assessment of customer needs and availability of products and services</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Maintain records of customer interaction in accordance with organizational procedures</w:t>
            </w:r>
          </w:p>
        </w:tc>
      </w:tr>
      <w:tr w:rsidR="007D2957"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51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4. Convert customer enquiries into sales</w:t>
            </w:r>
          </w:p>
        </w:tc>
        <w:tc>
          <w:tcPr>
            <w:tcW w:w="7740" w:type="dxa"/>
          </w:tcPr>
          <w:p w:rsidR="007D2957" w:rsidRPr="001212D6" w:rsidRDefault="007D2957" w:rsidP="00C02951">
            <w:pPr>
              <w:spacing w:line="360" w:lineRule="auto"/>
              <w:ind w:left="522"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use information provided by customers or accessed from the customer relationship management (CRM) system to identify any needs</w:t>
            </w:r>
          </w:p>
          <w:p w:rsidR="007D2957" w:rsidRPr="001212D6" w:rsidRDefault="007D2957" w:rsidP="00C02951">
            <w:pPr>
              <w:spacing w:line="360" w:lineRule="auto"/>
              <w:ind w:left="522"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w:t>
            </w:r>
            <w:r w:rsidR="001F597E" w:rsidRPr="001212D6">
              <w:rPr>
                <w:rFonts w:ascii="Arial" w:hAnsi="Arial"/>
                <w:color w:val="000000" w:themeColor="text1"/>
                <w:sz w:val="22"/>
                <w:szCs w:val="22"/>
              </w:rPr>
              <w:t>I</w:t>
            </w:r>
            <w:r w:rsidRPr="001212D6">
              <w:rPr>
                <w:rFonts w:ascii="Arial" w:hAnsi="Arial"/>
                <w:color w:val="000000" w:themeColor="text1"/>
                <w:sz w:val="22"/>
                <w:szCs w:val="22"/>
              </w:rPr>
              <w:t>dentify suitable products/services to meet needs</w:t>
            </w:r>
            <w:r w:rsidR="001F597E" w:rsidRPr="001212D6">
              <w:rPr>
                <w:rFonts w:ascii="Arial" w:hAnsi="Arial"/>
                <w:color w:val="000000" w:themeColor="text1"/>
                <w:sz w:val="22"/>
                <w:szCs w:val="22"/>
              </w:rPr>
              <w:t xml:space="preserve"> Capitalize each start</w:t>
            </w:r>
          </w:p>
          <w:p w:rsidR="007D2957" w:rsidRPr="001212D6" w:rsidRDefault="007D2957" w:rsidP="00C02951">
            <w:pPr>
              <w:spacing w:line="360" w:lineRule="auto"/>
              <w:ind w:left="522"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P3 make convincing sales pitches to customers following standard scripts</w:t>
            </w:r>
          </w:p>
          <w:p w:rsidR="007D2957" w:rsidRPr="001212D6" w:rsidRDefault="007D2957" w:rsidP="00C02951">
            <w:pPr>
              <w:spacing w:line="360" w:lineRule="auto"/>
              <w:ind w:left="522"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handle customer queries, objections and rebuttals following</w:t>
            </w:r>
            <w:r w:rsidR="001F597E" w:rsidRPr="001212D6">
              <w:rPr>
                <w:rFonts w:ascii="Arial" w:hAnsi="Arial"/>
                <w:color w:val="000000" w:themeColor="text1"/>
                <w:sz w:val="22"/>
                <w:szCs w:val="22"/>
              </w:rPr>
              <w:t xml:space="preserve"> ??</w:t>
            </w:r>
            <w:r w:rsidRPr="001212D6">
              <w:rPr>
                <w:rFonts w:ascii="Arial" w:hAnsi="Arial"/>
                <w:color w:val="000000" w:themeColor="text1"/>
                <w:sz w:val="22"/>
                <w:szCs w:val="22"/>
              </w:rPr>
              <w:t xml:space="preserve"> standard scripts</w:t>
            </w:r>
          </w:p>
          <w:p w:rsidR="007D2957" w:rsidRPr="001212D6" w:rsidRDefault="007D2957" w:rsidP="00C02951">
            <w:pPr>
              <w:spacing w:line="360" w:lineRule="auto"/>
              <w:ind w:left="522"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adapt your approach and style to customer preferences, within the limits of your competence and authority</w:t>
            </w:r>
          </w:p>
          <w:p w:rsidR="007D2957" w:rsidRPr="001212D6" w:rsidRDefault="007D2957" w:rsidP="00C02951">
            <w:pPr>
              <w:spacing w:line="360" w:lineRule="auto"/>
              <w:ind w:left="522"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refer issues outside your area of competence and authority to appropriate people,</w:t>
            </w:r>
            <w:r w:rsidR="001F597E" w:rsidRPr="001212D6">
              <w:rPr>
                <w:rFonts w:ascii="Arial" w:hAnsi="Arial"/>
                <w:color w:val="000000" w:themeColor="text1"/>
                <w:sz w:val="22"/>
                <w:szCs w:val="22"/>
              </w:rPr>
              <w:t>??</w:t>
            </w:r>
            <w:r w:rsidRPr="001212D6">
              <w:rPr>
                <w:rFonts w:ascii="Arial" w:hAnsi="Arial"/>
                <w:color w:val="000000" w:themeColor="text1"/>
                <w:sz w:val="22"/>
                <w:szCs w:val="22"/>
              </w:rPr>
              <w:t xml:space="preserve"> following your organization’s procedures</w:t>
            </w:r>
          </w:p>
          <w:p w:rsidR="007D2957" w:rsidRPr="001212D6" w:rsidRDefault="007D2957" w:rsidP="00C02951">
            <w:pPr>
              <w:spacing w:line="360" w:lineRule="auto"/>
              <w:ind w:left="522"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P7 identify and act on opportunities to up-sell or cross-sell other products/services to customers</w:t>
            </w:r>
          </w:p>
          <w:p w:rsidR="007D2957" w:rsidRPr="001212D6" w:rsidRDefault="007D2957" w:rsidP="00C02951">
            <w:pPr>
              <w:spacing w:line="360" w:lineRule="auto"/>
              <w:ind w:left="522"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P8 confirm customer wishes and needs in order to close sales</w:t>
            </w:r>
          </w:p>
          <w:p w:rsidR="007D2957" w:rsidRPr="001212D6" w:rsidRDefault="007D2957" w:rsidP="00C02951">
            <w:pPr>
              <w:spacing w:line="360" w:lineRule="auto"/>
              <w:ind w:left="522"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P9 obtain required financial information from customers, </w:t>
            </w:r>
            <w:r w:rsidR="001F597E" w:rsidRPr="001212D6">
              <w:rPr>
                <w:rFonts w:ascii="Arial" w:hAnsi="Arial"/>
                <w:color w:val="000000" w:themeColor="text1"/>
                <w:sz w:val="22"/>
                <w:szCs w:val="22"/>
              </w:rPr>
              <w:t xml:space="preserve">?? </w:t>
            </w:r>
            <w:r w:rsidRPr="001212D6">
              <w:rPr>
                <w:rFonts w:ascii="Arial" w:hAnsi="Arial"/>
                <w:color w:val="000000" w:themeColor="text1"/>
                <w:sz w:val="22"/>
                <w:szCs w:val="22"/>
              </w:rPr>
              <w:t>following your organization’s procedures</w:t>
            </w:r>
          </w:p>
          <w:p w:rsidR="007D2957" w:rsidRPr="001212D6" w:rsidRDefault="007D2957" w:rsidP="00C02951">
            <w:pPr>
              <w:spacing w:line="360" w:lineRule="auto"/>
              <w:ind w:left="522"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P10 complete your organization’s post-sales procedures in order to complete</w:t>
            </w:r>
            <w:r w:rsidR="001F597E" w:rsidRPr="001212D6">
              <w:rPr>
                <w:rFonts w:ascii="Arial" w:hAnsi="Arial"/>
                <w:color w:val="000000" w:themeColor="text1"/>
                <w:sz w:val="22"/>
                <w:szCs w:val="22"/>
              </w:rPr>
              <w:t xml:space="preserve"> </w:t>
            </w:r>
            <w:r w:rsidRPr="001212D6">
              <w:rPr>
                <w:rFonts w:ascii="Arial" w:hAnsi="Arial"/>
                <w:color w:val="000000" w:themeColor="text1"/>
                <w:sz w:val="22"/>
                <w:szCs w:val="22"/>
              </w:rPr>
              <w:t>/ fulfill sales</w:t>
            </w:r>
          </w:p>
          <w:p w:rsidR="007D2957" w:rsidRPr="001212D6" w:rsidRDefault="007D2957" w:rsidP="00C02951">
            <w:pPr>
              <w:spacing w:line="360" w:lineRule="auto"/>
              <w:ind w:left="522"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P11 comply with relevant standards, policies, procedures and guidelines when converting customer enquiries into sales</w:t>
            </w:r>
          </w:p>
        </w:tc>
      </w:tr>
    </w:tbl>
    <w:p w:rsidR="00C02951" w:rsidRPr="001212D6" w:rsidRDefault="00C02951" w:rsidP="00C02951">
      <w:pPr>
        <w:spacing w:line="360" w:lineRule="auto"/>
        <w:rPr>
          <w:rFonts w:ascii="Arial" w:hAnsi="Arial"/>
          <w:b/>
          <w:color w:val="000000" w:themeColor="text1"/>
          <w:sz w:val="22"/>
          <w:szCs w:val="22"/>
        </w:rPr>
      </w:pPr>
    </w:p>
    <w:p w:rsidR="007D2957" w:rsidRPr="001212D6" w:rsidRDefault="007D2957" w:rsidP="007D2957">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The candidate must be able to demonstrate underpinning knowledge and understanding required to carry out tasks covered in this competency standard. This includes the knowledge of:</w:t>
      </w:r>
    </w:p>
    <w:p w:rsidR="007D2957" w:rsidRPr="001212D6" w:rsidRDefault="007D2957" w:rsidP="00FA35C3">
      <w:pPr>
        <w:spacing w:line="360" w:lineRule="auto"/>
        <w:ind w:left="810" w:hanging="810"/>
        <w:rPr>
          <w:rFonts w:ascii="Arial" w:hAnsi="Arial"/>
          <w:bCs/>
          <w:color w:val="000000" w:themeColor="text1"/>
          <w:sz w:val="22"/>
          <w:szCs w:val="22"/>
        </w:rPr>
      </w:pPr>
      <w:r w:rsidRPr="001212D6">
        <w:rPr>
          <w:rFonts w:ascii="Arial" w:hAnsi="Arial"/>
          <w:bCs/>
          <w:color w:val="000000" w:themeColor="text1"/>
          <w:sz w:val="22"/>
          <w:szCs w:val="22"/>
        </w:rPr>
        <w:t>K1.</w:t>
      </w:r>
      <w:r w:rsidRPr="001212D6">
        <w:rPr>
          <w:rFonts w:ascii="Arial" w:hAnsi="Arial"/>
          <w:bCs/>
          <w:color w:val="000000" w:themeColor="text1"/>
          <w:sz w:val="22"/>
          <w:szCs w:val="22"/>
        </w:rPr>
        <w:tab/>
        <w:t>Explain organizational procedures and standards for establishing and maintaining customer service relationships</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K2.</w:t>
      </w:r>
      <w:r w:rsidRPr="001212D6">
        <w:rPr>
          <w:rFonts w:ascii="Arial" w:hAnsi="Arial"/>
          <w:bCs/>
          <w:color w:val="000000" w:themeColor="text1"/>
          <w:sz w:val="22"/>
          <w:szCs w:val="22"/>
        </w:rPr>
        <w:tab/>
        <w:t>Describe informed consent</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K3.</w:t>
      </w:r>
      <w:r w:rsidRPr="001212D6">
        <w:rPr>
          <w:rFonts w:ascii="Arial" w:hAnsi="Arial"/>
          <w:bCs/>
          <w:color w:val="000000" w:themeColor="text1"/>
          <w:sz w:val="22"/>
          <w:szCs w:val="22"/>
        </w:rPr>
        <w:tab/>
        <w:t>Explain consumer rights and responsibilities</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K4.</w:t>
      </w:r>
      <w:r w:rsidRPr="001212D6">
        <w:rPr>
          <w:rFonts w:ascii="Arial" w:hAnsi="Arial"/>
          <w:bCs/>
          <w:color w:val="000000" w:themeColor="text1"/>
          <w:sz w:val="22"/>
          <w:szCs w:val="22"/>
        </w:rPr>
        <w:tab/>
        <w:t>Describe ways to establish effective regular communication with customers</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K5.</w:t>
      </w:r>
      <w:r w:rsidRPr="001212D6">
        <w:rPr>
          <w:rFonts w:ascii="Arial" w:hAnsi="Arial"/>
          <w:bCs/>
          <w:color w:val="000000" w:themeColor="text1"/>
          <w:sz w:val="22"/>
          <w:szCs w:val="22"/>
        </w:rPr>
        <w:tab/>
        <w:t>Outline details of products or services including with reference to:</w:t>
      </w:r>
    </w:p>
    <w:p w:rsidR="007D2957" w:rsidRPr="001212D6" w:rsidRDefault="007D2957" w:rsidP="00A60E78">
      <w:pPr>
        <w:pStyle w:val="ListParagraph"/>
        <w:numPr>
          <w:ilvl w:val="0"/>
          <w:numId w:val="152"/>
        </w:numPr>
        <w:spacing w:line="360" w:lineRule="auto"/>
        <w:rPr>
          <w:rFonts w:ascii="Arial" w:hAnsi="Arial"/>
          <w:bCs/>
          <w:color w:val="000000" w:themeColor="text1"/>
          <w:sz w:val="22"/>
          <w:szCs w:val="22"/>
        </w:rPr>
      </w:pPr>
      <w:r w:rsidRPr="001212D6">
        <w:rPr>
          <w:rFonts w:ascii="Arial" w:hAnsi="Arial"/>
          <w:bCs/>
          <w:color w:val="000000" w:themeColor="text1"/>
          <w:sz w:val="22"/>
          <w:szCs w:val="22"/>
        </w:rPr>
        <w:t>possible alternative products and services</w:t>
      </w:r>
    </w:p>
    <w:p w:rsidR="007D2957" w:rsidRPr="001212D6" w:rsidRDefault="007D2957" w:rsidP="00A60E78">
      <w:pPr>
        <w:pStyle w:val="ListParagraph"/>
        <w:numPr>
          <w:ilvl w:val="0"/>
          <w:numId w:val="152"/>
        </w:numPr>
        <w:spacing w:line="360" w:lineRule="auto"/>
        <w:rPr>
          <w:rFonts w:ascii="Arial" w:hAnsi="Arial"/>
          <w:bCs/>
          <w:color w:val="000000" w:themeColor="text1"/>
          <w:sz w:val="22"/>
          <w:szCs w:val="22"/>
        </w:rPr>
      </w:pPr>
      <w:r w:rsidRPr="001212D6">
        <w:rPr>
          <w:rFonts w:ascii="Arial" w:hAnsi="Arial"/>
          <w:bCs/>
          <w:color w:val="000000" w:themeColor="text1"/>
          <w:sz w:val="22"/>
          <w:szCs w:val="22"/>
        </w:rPr>
        <w:t>Variations within a limited product and service range.</w:t>
      </w:r>
    </w:p>
    <w:p w:rsidR="007D2957" w:rsidRPr="001212D6" w:rsidRDefault="007D2957" w:rsidP="007D2957">
      <w:pPr>
        <w:spacing w:line="360" w:lineRule="auto"/>
        <w:rPr>
          <w:rFonts w:ascii="Arial" w:hAnsi="Arial"/>
          <w:b/>
          <w:color w:val="000000" w:themeColor="text1"/>
          <w:sz w:val="22"/>
          <w:szCs w:val="22"/>
        </w:rPr>
      </w:pPr>
    </w:p>
    <w:p w:rsidR="00C02951" w:rsidRPr="001212D6" w:rsidRDefault="00387FEA" w:rsidP="00C02951">
      <w:pPr>
        <w:spacing w:line="360" w:lineRule="auto"/>
        <w:ind w:left="630" w:hanging="630"/>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00C02951" w:rsidRPr="001212D6">
        <w:rPr>
          <w:rFonts w:ascii="Arial" w:hAnsi="Arial"/>
          <w:b/>
          <w:color w:val="000000" w:themeColor="text1"/>
          <w:sz w:val="22"/>
          <w:szCs w:val="22"/>
        </w:rPr>
        <w:t>(s) Required</w:t>
      </w:r>
    </w:p>
    <w:p w:rsidR="00C02951" w:rsidRPr="001212D6" w:rsidRDefault="00C02951" w:rsidP="00C02951">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C02951" w:rsidRPr="001212D6" w:rsidRDefault="00C02951" w:rsidP="00C02951">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address customer needs. The evidence should integrate employability skills with workplace tasks and job roles and verify competency is able to be transferred to other circumstances and environments.</w:t>
      </w:r>
    </w:p>
    <w:p w:rsidR="00C02951" w:rsidRPr="001212D6" w:rsidRDefault="00C02951" w:rsidP="00C02951">
      <w:pPr>
        <w:spacing w:line="360" w:lineRule="auto"/>
        <w:ind w:firstLine="360"/>
        <w:rPr>
          <w:rFonts w:ascii="Arial" w:hAnsi="Arial"/>
          <w:b/>
          <w:color w:val="000000" w:themeColor="text1"/>
          <w:sz w:val="22"/>
          <w:szCs w:val="22"/>
        </w:rPr>
      </w:pPr>
    </w:p>
    <w:p w:rsidR="00C02951" w:rsidRPr="001212D6" w:rsidRDefault="00C02951" w:rsidP="00C02951">
      <w:pPr>
        <w:spacing w:line="360" w:lineRule="auto"/>
        <w:ind w:left="630" w:hanging="630"/>
        <w:jc w:val="both"/>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C02951" w:rsidRPr="001212D6" w:rsidRDefault="00C02951" w:rsidP="00C02951">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C02951" w:rsidRPr="001212D6" w:rsidRDefault="00C02951" w:rsidP="00A60E78">
      <w:pPr>
        <w:pStyle w:val="ListParagraph"/>
        <w:numPr>
          <w:ilvl w:val="0"/>
          <w:numId w:val="13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address customer s needs</w:t>
      </w:r>
    </w:p>
    <w:p w:rsidR="00C02951" w:rsidRPr="001212D6" w:rsidRDefault="00C02951" w:rsidP="00A60E78">
      <w:pPr>
        <w:pStyle w:val="ListParagraph"/>
        <w:numPr>
          <w:ilvl w:val="0"/>
          <w:numId w:val="13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check your work is complete and free from errors</w:t>
      </w:r>
    </w:p>
    <w:p w:rsidR="00C02951" w:rsidRPr="001212D6" w:rsidRDefault="00C02951" w:rsidP="00A60E78">
      <w:pPr>
        <w:pStyle w:val="ListParagraph"/>
        <w:numPr>
          <w:ilvl w:val="0"/>
          <w:numId w:val="13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use organizational procedures to document customer satisfaction</w:t>
      </w:r>
    </w:p>
    <w:p w:rsidR="00C02951" w:rsidRPr="001212D6" w:rsidRDefault="00C02951" w:rsidP="00A60E78">
      <w:pPr>
        <w:pStyle w:val="ListParagraph"/>
        <w:numPr>
          <w:ilvl w:val="0"/>
          <w:numId w:val="13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develop and maintain networks to support meeting customer needs</w:t>
      </w:r>
    </w:p>
    <w:p w:rsidR="00C02951" w:rsidRPr="001212D6" w:rsidRDefault="00C02951" w:rsidP="00A60E78">
      <w:pPr>
        <w:pStyle w:val="ListParagraph"/>
        <w:numPr>
          <w:ilvl w:val="0"/>
          <w:numId w:val="13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Identify potential difficulties in meeting customer needs and taking appropriate action.</w:t>
      </w:r>
    </w:p>
    <w:p w:rsidR="00C02951" w:rsidRPr="001212D6" w:rsidRDefault="00C02951" w:rsidP="00A60E78">
      <w:pPr>
        <w:pStyle w:val="ListParagraph"/>
        <w:numPr>
          <w:ilvl w:val="0"/>
          <w:numId w:val="13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communicate effectively with customers including</w:t>
      </w:r>
    </w:p>
    <w:p w:rsidR="00C02951" w:rsidRPr="001212D6" w:rsidRDefault="00C02951" w:rsidP="00A60E78">
      <w:pPr>
        <w:pStyle w:val="ListParagraph"/>
        <w:numPr>
          <w:ilvl w:val="1"/>
          <w:numId w:val="13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helping customers to articulate their needs and evaluate options</w:t>
      </w:r>
    </w:p>
    <w:p w:rsidR="00C02951" w:rsidRPr="001212D6" w:rsidRDefault="00C02951" w:rsidP="00A60E78">
      <w:pPr>
        <w:pStyle w:val="ListParagraph"/>
        <w:numPr>
          <w:ilvl w:val="1"/>
          <w:numId w:val="13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explaining products/services and how they match customer needs</w:t>
      </w:r>
    </w:p>
    <w:p w:rsidR="00C02951" w:rsidRPr="001212D6" w:rsidRDefault="00C02951" w:rsidP="00A60E78">
      <w:pPr>
        <w:pStyle w:val="ListParagraph"/>
        <w:numPr>
          <w:ilvl w:val="1"/>
          <w:numId w:val="13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establishing regular communication</w:t>
      </w:r>
    </w:p>
    <w:p w:rsidR="00C02951" w:rsidRPr="001212D6" w:rsidRDefault="00C02951" w:rsidP="00A60E78">
      <w:pPr>
        <w:pStyle w:val="ListParagraph"/>
        <w:numPr>
          <w:ilvl w:val="1"/>
          <w:numId w:val="13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explaining customer rights and responsibilities</w:t>
      </w:r>
    </w:p>
    <w:p w:rsidR="007D2957" w:rsidRPr="001212D6" w:rsidRDefault="007D2957">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C02951" w:rsidRPr="001212D6" w:rsidRDefault="00C02951" w:rsidP="00864578">
      <w:pPr>
        <w:pStyle w:val="Heading3"/>
        <w:numPr>
          <w:ilvl w:val="0"/>
          <w:numId w:val="717"/>
        </w:numPr>
        <w:shd w:val="clear" w:color="auto" w:fill="FFC000"/>
        <w:rPr>
          <w:bCs w:val="0"/>
          <w:color w:val="000000" w:themeColor="text1"/>
          <w:sz w:val="24"/>
          <w:szCs w:val="24"/>
        </w:rPr>
      </w:pPr>
      <w:bookmarkStart w:id="114" w:name="_Toc28651601"/>
      <w:r w:rsidRPr="001212D6">
        <w:rPr>
          <w:bCs w:val="0"/>
          <w:color w:val="000000" w:themeColor="text1"/>
          <w:sz w:val="24"/>
          <w:szCs w:val="24"/>
        </w:rPr>
        <w:lastRenderedPageBreak/>
        <w:t>Manage personal finances</w:t>
      </w:r>
      <w:bookmarkEnd w:id="114"/>
      <w:r w:rsidRPr="001212D6">
        <w:rPr>
          <w:bCs w:val="0"/>
          <w:color w:val="000000" w:themeColor="text1"/>
          <w:sz w:val="24"/>
          <w:szCs w:val="24"/>
        </w:rPr>
        <w:tab/>
      </w:r>
    </w:p>
    <w:p w:rsidR="00C02951" w:rsidRPr="001212D6" w:rsidRDefault="00C02951" w:rsidP="00FA35C3">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Overview:</w:t>
      </w:r>
      <w:r w:rsidR="00FA35C3" w:rsidRPr="001212D6">
        <w:rPr>
          <w:rFonts w:ascii="Arial" w:hAnsi="Arial"/>
          <w:b/>
          <w:color w:val="000000" w:themeColor="text1"/>
          <w:sz w:val="22"/>
          <w:szCs w:val="22"/>
        </w:rPr>
        <w:t xml:space="preserve"> </w:t>
      </w:r>
      <w:r w:rsidRPr="001212D6">
        <w:rPr>
          <w:rFonts w:ascii="Arial" w:hAnsi="Arial"/>
          <w:color w:val="000000" w:themeColor="text1"/>
          <w:sz w:val="22"/>
          <w:szCs w:val="22"/>
        </w:rPr>
        <w:t>This unit of competency describes the outcomes required to develop, implement and monitor a personal budget in order to plan regular savings and manage debt effectively.</w:t>
      </w:r>
    </w:p>
    <w:tbl>
      <w:tblPr>
        <w:tblStyle w:val="GridTable5Dark-Accent410"/>
        <w:tblW w:w="10165" w:type="dxa"/>
        <w:tblLook w:val="04A0" w:firstRow="1" w:lastRow="0" w:firstColumn="1" w:lastColumn="0" w:noHBand="0" w:noVBand="1"/>
      </w:tblPr>
      <w:tblGrid>
        <w:gridCol w:w="2605"/>
        <w:gridCol w:w="756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605" w:type="dxa"/>
            <w:hideMark/>
          </w:tcPr>
          <w:p w:rsidR="007D2957" w:rsidRPr="001212D6" w:rsidRDefault="007D2957" w:rsidP="009F592C">
            <w:pPr>
              <w:spacing w:line="360" w:lineRule="auto"/>
              <w:rPr>
                <w:rFonts w:ascii="Arial" w:hAnsi="Arial"/>
                <w:b w:val="0"/>
                <w:color w:val="000000" w:themeColor="text1"/>
                <w:sz w:val="22"/>
                <w:szCs w:val="22"/>
              </w:rPr>
            </w:pPr>
            <w:r w:rsidRPr="001212D6">
              <w:rPr>
                <w:rFonts w:ascii="Arial" w:hAnsi="Arial"/>
                <w:b w:val="0"/>
                <w:color w:val="000000" w:themeColor="text1"/>
                <w:sz w:val="22"/>
                <w:szCs w:val="22"/>
              </w:rPr>
              <w:t xml:space="preserve">Unit of Competency </w:t>
            </w:r>
          </w:p>
        </w:tc>
        <w:tc>
          <w:tcPr>
            <w:tcW w:w="7560" w:type="dxa"/>
            <w:hideMark/>
          </w:tcPr>
          <w:p w:rsidR="007D2957" w:rsidRPr="001212D6" w:rsidRDefault="00BB7730" w:rsidP="009F592C">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r w:rsidR="007D2957" w:rsidRPr="001212D6">
              <w:rPr>
                <w:rFonts w:ascii="Arial" w:hAnsi="Arial"/>
                <w:b w:val="0"/>
                <w:color w:val="000000" w:themeColor="text1"/>
                <w:sz w:val="22"/>
                <w:szCs w:val="22"/>
              </w:rPr>
              <w:t xml:space="preserve">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1943"/>
        </w:trPr>
        <w:tc>
          <w:tcPr>
            <w:cnfStyle w:val="001000000000" w:firstRow="0" w:lastRow="0" w:firstColumn="1" w:lastColumn="0" w:oddVBand="0" w:evenVBand="0" w:oddHBand="0" w:evenHBand="0" w:firstRowFirstColumn="0" w:firstRowLastColumn="0" w:lastRowFirstColumn="0" w:lastRowLastColumn="0"/>
            <w:tcW w:w="260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1. Develop a personal budget</w:t>
            </w:r>
          </w:p>
          <w:p w:rsidR="007D2957" w:rsidRPr="001212D6" w:rsidRDefault="007D2957" w:rsidP="009F592C">
            <w:pPr>
              <w:spacing w:line="360" w:lineRule="auto"/>
              <w:rPr>
                <w:rFonts w:ascii="Arial" w:hAnsi="Arial"/>
                <w:b w:val="0"/>
                <w:color w:val="000000" w:themeColor="text1"/>
                <w:sz w:val="22"/>
                <w:szCs w:val="22"/>
              </w:rPr>
            </w:pPr>
          </w:p>
          <w:p w:rsidR="007D2957" w:rsidRPr="001212D6" w:rsidRDefault="007D2957" w:rsidP="009F592C">
            <w:pPr>
              <w:spacing w:line="360" w:lineRule="auto"/>
              <w:rPr>
                <w:rFonts w:ascii="Arial" w:hAnsi="Arial"/>
                <w:color w:val="000000" w:themeColor="text1"/>
                <w:sz w:val="22"/>
                <w:szCs w:val="22"/>
              </w:rPr>
            </w:pPr>
          </w:p>
          <w:p w:rsidR="007D2957" w:rsidRPr="001212D6" w:rsidRDefault="007D2957" w:rsidP="009F592C">
            <w:pPr>
              <w:spacing w:line="360" w:lineRule="auto"/>
              <w:rPr>
                <w:rFonts w:ascii="Arial" w:hAnsi="Arial"/>
                <w:color w:val="000000" w:themeColor="text1"/>
                <w:sz w:val="22"/>
                <w:szCs w:val="22"/>
              </w:rPr>
            </w:pPr>
          </w:p>
          <w:p w:rsidR="007D2957" w:rsidRPr="001212D6" w:rsidRDefault="007D2957" w:rsidP="009F592C">
            <w:pPr>
              <w:spacing w:line="360" w:lineRule="auto"/>
              <w:rPr>
                <w:rFonts w:ascii="Arial" w:hAnsi="Arial"/>
                <w:bCs w:val="0"/>
                <w:color w:val="000000" w:themeColor="text1"/>
                <w:sz w:val="22"/>
                <w:szCs w:val="22"/>
              </w:rPr>
            </w:pPr>
            <w:r w:rsidRPr="001212D6">
              <w:rPr>
                <w:rFonts w:ascii="Arial" w:hAnsi="Arial"/>
                <w:color w:val="000000" w:themeColor="text1"/>
                <w:sz w:val="22"/>
                <w:szCs w:val="22"/>
              </w:rPr>
              <w:t xml:space="preserve"> </w:t>
            </w:r>
          </w:p>
          <w:p w:rsidR="007D2957" w:rsidRPr="001212D6" w:rsidRDefault="007D2957" w:rsidP="009F592C">
            <w:pPr>
              <w:spacing w:line="360" w:lineRule="auto"/>
              <w:rPr>
                <w:rFonts w:ascii="Arial" w:hAnsi="Arial"/>
                <w:b w:val="0"/>
                <w:color w:val="000000" w:themeColor="text1"/>
                <w:sz w:val="22"/>
                <w:szCs w:val="22"/>
              </w:rPr>
            </w:pPr>
          </w:p>
        </w:tc>
        <w:tc>
          <w:tcPr>
            <w:tcW w:w="7560" w:type="dxa"/>
          </w:tcPr>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Calculate current living expenses using available information to prepare a personal budget.</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Keep a record of all income and expenses for a short period of time to help estimate ongoing expenses.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Subtract total expenses from total income to determine a surplus or deficit budget for the specified period.</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Find reasons for a deficit budget and ways to reduce expenditure identified.</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Identify ways to increase income, if possible</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60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2. Develop longer term personal budget</w:t>
            </w:r>
          </w:p>
        </w:tc>
        <w:tc>
          <w:tcPr>
            <w:tcW w:w="7560" w:type="dxa"/>
          </w:tcPr>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Analyze income and expenditure and set longer term personal, work and financial goals.</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Develop a longer-term budget based on the outcomes of short-term budgeting, and adjust to meet living, work and future career requirements.</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P3 Identify obstacles that might affect finances such as job loss, sickness or unexpected expenses contingency savings </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Formulate a regular savings plan based on budget, using secure savings products and services.</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P5 Monitor expenditure against budget and identify areas of possible expenditure saving </w:t>
            </w:r>
          </w:p>
        </w:tc>
      </w:tr>
      <w:tr w:rsidR="007D2957"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60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3. Identify ways to maximize future finances</w:t>
            </w:r>
          </w:p>
        </w:tc>
        <w:tc>
          <w:tcPr>
            <w:tcW w:w="7560" w:type="dxa"/>
          </w:tcPr>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Determine sources and ways to maximize personal income, including from work, investments or available government payments/allowances.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Get further education or training to maintain or improve future income.</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Identify the need for debt to finance living and other expenses, and determine the appropriate levels of debt and repayment.</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Consolidate existing debt, where possible, to minimize interest costs and fees.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Seek professional money management services, where available, to ensure financial plans are effective and achievable.</w:t>
            </w:r>
          </w:p>
        </w:tc>
      </w:tr>
    </w:tbl>
    <w:p w:rsidR="00C02951" w:rsidRPr="001212D6" w:rsidRDefault="00C02951" w:rsidP="00C02951">
      <w:pPr>
        <w:spacing w:line="360" w:lineRule="auto"/>
        <w:rPr>
          <w:rFonts w:ascii="Arial" w:hAnsi="Arial"/>
          <w:b/>
          <w:color w:val="000000" w:themeColor="text1"/>
          <w:sz w:val="22"/>
          <w:szCs w:val="22"/>
        </w:rPr>
      </w:pPr>
    </w:p>
    <w:p w:rsidR="007D2957" w:rsidRPr="001212D6" w:rsidRDefault="007D2957" w:rsidP="007D2957">
      <w:pPr>
        <w:spacing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7D2957" w:rsidRPr="001212D6" w:rsidRDefault="007D2957" w:rsidP="00FA35C3">
      <w:pPr>
        <w:spacing w:line="360" w:lineRule="auto"/>
        <w:ind w:left="630" w:hanging="630"/>
        <w:rPr>
          <w:rFonts w:ascii="Arial" w:hAnsi="Arial"/>
          <w:bCs/>
          <w:color w:val="000000" w:themeColor="text1"/>
          <w:sz w:val="22"/>
          <w:szCs w:val="22"/>
        </w:rPr>
      </w:pPr>
      <w:r w:rsidRPr="001212D6">
        <w:rPr>
          <w:rFonts w:ascii="Arial" w:hAnsi="Arial"/>
          <w:bCs/>
          <w:color w:val="000000" w:themeColor="text1"/>
          <w:sz w:val="22"/>
          <w:szCs w:val="22"/>
        </w:rPr>
        <w:lastRenderedPageBreak/>
        <w:t>The candidate must be able to demonstrate underpinning knowledge and understanding required to carry out tasks covered in this competency standard. This includes the knowledge of:</w:t>
      </w:r>
    </w:p>
    <w:p w:rsidR="007D2957" w:rsidRPr="001212D6" w:rsidRDefault="007D2957" w:rsidP="00FA35C3">
      <w:pPr>
        <w:spacing w:line="360" w:lineRule="auto"/>
        <w:ind w:left="630" w:hanging="630"/>
        <w:rPr>
          <w:rFonts w:ascii="Arial" w:hAnsi="Arial"/>
          <w:bCs/>
          <w:color w:val="000000" w:themeColor="text1"/>
          <w:sz w:val="22"/>
          <w:szCs w:val="22"/>
        </w:rPr>
      </w:pPr>
      <w:r w:rsidRPr="001212D6">
        <w:rPr>
          <w:rFonts w:ascii="Arial" w:hAnsi="Arial"/>
          <w:bCs/>
          <w:color w:val="000000" w:themeColor="text1"/>
          <w:sz w:val="22"/>
          <w:szCs w:val="22"/>
        </w:rPr>
        <w:t>K1.</w:t>
      </w:r>
      <w:r w:rsidRPr="001212D6">
        <w:rPr>
          <w:rFonts w:ascii="Arial" w:hAnsi="Arial"/>
          <w:bCs/>
          <w:color w:val="000000" w:themeColor="text1"/>
          <w:sz w:val="22"/>
          <w:szCs w:val="22"/>
        </w:rPr>
        <w:tab/>
        <w:t>Explain the abilities to plan and organize to keep records and monitor a personal budget</w:t>
      </w:r>
    </w:p>
    <w:p w:rsidR="007D2957" w:rsidRPr="001212D6" w:rsidRDefault="007D2957" w:rsidP="00FA35C3">
      <w:pPr>
        <w:spacing w:line="360" w:lineRule="auto"/>
        <w:ind w:left="630" w:hanging="630"/>
        <w:rPr>
          <w:rFonts w:ascii="Arial" w:hAnsi="Arial"/>
          <w:bCs/>
          <w:color w:val="000000" w:themeColor="text1"/>
          <w:sz w:val="22"/>
          <w:szCs w:val="22"/>
        </w:rPr>
      </w:pPr>
      <w:r w:rsidRPr="001212D6">
        <w:rPr>
          <w:rFonts w:ascii="Arial" w:hAnsi="Arial"/>
          <w:bCs/>
          <w:color w:val="000000" w:themeColor="text1"/>
          <w:sz w:val="22"/>
          <w:szCs w:val="22"/>
        </w:rPr>
        <w:t>K2.</w:t>
      </w:r>
      <w:r w:rsidRPr="001212D6">
        <w:rPr>
          <w:rFonts w:ascii="Arial" w:hAnsi="Arial"/>
          <w:bCs/>
          <w:color w:val="000000" w:themeColor="text1"/>
          <w:sz w:val="22"/>
          <w:szCs w:val="22"/>
        </w:rPr>
        <w:tab/>
        <w:t>Describe abilities to set and review goals</w:t>
      </w:r>
    </w:p>
    <w:p w:rsidR="007D2957" w:rsidRPr="001212D6" w:rsidRDefault="007D2957" w:rsidP="00FA35C3">
      <w:pPr>
        <w:spacing w:line="360" w:lineRule="auto"/>
        <w:ind w:left="630" w:hanging="630"/>
        <w:rPr>
          <w:rFonts w:ascii="Arial" w:hAnsi="Arial"/>
          <w:bCs/>
          <w:color w:val="000000" w:themeColor="text1"/>
          <w:sz w:val="22"/>
          <w:szCs w:val="22"/>
        </w:rPr>
      </w:pPr>
      <w:r w:rsidRPr="001212D6">
        <w:rPr>
          <w:rFonts w:ascii="Arial" w:hAnsi="Arial"/>
          <w:bCs/>
          <w:color w:val="000000" w:themeColor="text1"/>
          <w:sz w:val="22"/>
          <w:szCs w:val="22"/>
        </w:rPr>
        <w:t>K3.</w:t>
      </w:r>
      <w:r w:rsidRPr="001212D6">
        <w:rPr>
          <w:rFonts w:ascii="Arial" w:hAnsi="Arial"/>
          <w:bCs/>
          <w:color w:val="000000" w:themeColor="text1"/>
          <w:sz w:val="22"/>
          <w:szCs w:val="22"/>
        </w:rPr>
        <w:tab/>
        <w:t>Explain basic financial management and record keeping to enable development and management of a personal budget</w:t>
      </w:r>
    </w:p>
    <w:p w:rsidR="007D2957" w:rsidRPr="001212D6" w:rsidRDefault="007D2957" w:rsidP="00FA35C3">
      <w:pPr>
        <w:spacing w:line="360" w:lineRule="auto"/>
        <w:ind w:left="630" w:hanging="630"/>
        <w:rPr>
          <w:rFonts w:ascii="Arial" w:hAnsi="Arial"/>
          <w:bCs/>
          <w:color w:val="000000" w:themeColor="text1"/>
          <w:sz w:val="22"/>
          <w:szCs w:val="22"/>
        </w:rPr>
      </w:pPr>
      <w:r w:rsidRPr="001212D6">
        <w:rPr>
          <w:rFonts w:ascii="Arial" w:hAnsi="Arial"/>
          <w:bCs/>
          <w:color w:val="000000" w:themeColor="text1"/>
          <w:sz w:val="22"/>
          <w:szCs w:val="22"/>
        </w:rPr>
        <w:t>K4.</w:t>
      </w:r>
      <w:r w:rsidRPr="001212D6">
        <w:rPr>
          <w:rFonts w:ascii="Arial" w:hAnsi="Arial"/>
          <w:bCs/>
          <w:color w:val="000000" w:themeColor="text1"/>
          <w:sz w:val="22"/>
          <w:szCs w:val="22"/>
        </w:rPr>
        <w:tab/>
        <w:t>Describe benefits of financial goal setting and personal budgeting to enable effective management of personal finances</w:t>
      </w:r>
    </w:p>
    <w:p w:rsidR="007D2957" w:rsidRPr="001212D6" w:rsidRDefault="007D2957" w:rsidP="00FA35C3">
      <w:pPr>
        <w:spacing w:line="360" w:lineRule="auto"/>
        <w:ind w:left="630" w:hanging="630"/>
        <w:rPr>
          <w:rFonts w:ascii="Arial" w:hAnsi="Arial"/>
          <w:bCs/>
          <w:color w:val="000000" w:themeColor="text1"/>
          <w:sz w:val="22"/>
          <w:szCs w:val="22"/>
        </w:rPr>
      </w:pPr>
      <w:r w:rsidRPr="001212D6">
        <w:rPr>
          <w:rFonts w:ascii="Arial" w:hAnsi="Arial"/>
          <w:bCs/>
          <w:color w:val="000000" w:themeColor="text1"/>
          <w:sz w:val="22"/>
          <w:szCs w:val="22"/>
        </w:rPr>
        <w:t>K5.</w:t>
      </w:r>
      <w:r w:rsidRPr="001212D6">
        <w:rPr>
          <w:rFonts w:ascii="Arial" w:hAnsi="Arial"/>
          <w:bCs/>
          <w:color w:val="000000" w:themeColor="text1"/>
          <w:sz w:val="22"/>
          <w:szCs w:val="22"/>
        </w:rPr>
        <w:tab/>
        <w:t>Outline numeracy skills to compare income and expenditure</w:t>
      </w:r>
    </w:p>
    <w:p w:rsidR="00C02951" w:rsidRPr="001212D6" w:rsidRDefault="00387FEA" w:rsidP="00C02951">
      <w:pPr>
        <w:spacing w:line="360" w:lineRule="auto"/>
        <w:rPr>
          <w:rFonts w:ascii="Arial" w:hAnsi="Arial"/>
          <w:b/>
          <w:color w:val="000000" w:themeColor="text1"/>
          <w:sz w:val="22"/>
          <w:szCs w:val="22"/>
        </w:rPr>
      </w:pPr>
      <w:r w:rsidRPr="00387FEA">
        <w:rPr>
          <w:rFonts w:ascii="Arial" w:hAnsi="Arial"/>
          <w:b/>
          <w:color w:val="000000" w:themeColor="text1"/>
          <w:sz w:val="22"/>
          <w:szCs w:val="22"/>
        </w:rPr>
        <w:t>Critical Evidence</w:t>
      </w:r>
      <w:r w:rsidR="00C02951" w:rsidRPr="001212D6">
        <w:rPr>
          <w:rFonts w:ascii="Arial" w:hAnsi="Arial"/>
          <w:b/>
          <w:color w:val="000000" w:themeColor="text1"/>
          <w:sz w:val="22"/>
          <w:szCs w:val="22"/>
        </w:rPr>
        <w:t>(s) Required</w:t>
      </w:r>
    </w:p>
    <w:p w:rsidR="00C02951" w:rsidRPr="001212D6" w:rsidRDefault="00C02951" w:rsidP="00C02951">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C02951" w:rsidRPr="001212D6" w:rsidRDefault="00C02951" w:rsidP="00C02951">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manage personal finances. The evidence should integrate employability skills with workplace tasks and job roles and verify competency is able to be transferred to other circumstances and environments.</w:t>
      </w:r>
    </w:p>
    <w:p w:rsidR="00C02951" w:rsidRPr="001212D6" w:rsidRDefault="00C02951" w:rsidP="00C02951">
      <w:pPr>
        <w:spacing w:line="360" w:lineRule="auto"/>
        <w:rPr>
          <w:rFonts w:ascii="Arial" w:hAnsi="Arial"/>
          <w:b/>
          <w:color w:val="000000" w:themeColor="text1"/>
          <w:sz w:val="22"/>
          <w:szCs w:val="22"/>
        </w:rPr>
      </w:pPr>
    </w:p>
    <w:p w:rsidR="00C02951" w:rsidRPr="001212D6" w:rsidRDefault="00C02951" w:rsidP="00C02951">
      <w:pPr>
        <w:spacing w:line="360" w:lineRule="auto"/>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C02951" w:rsidRPr="001212D6" w:rsidRDefault="00C02951" w:rsidP="00C02951">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C02951" w:rsidRPr="001212D6" w:rsidRDefault="00C02951" w:rsidP="00A60E78">
      <w:pPr>
        <w:pStyle w:val="ListParagraph"/>
        <w:numPr>
          <w:ilvl w:val="0"/>
          <w:numId w:val="132"/>
        </w:numPr>
        <w:autoSpaceDE w:val="0"/>
        <w:autoSpaceDN w:val="0"/>
        <w:adjustRightInd w:val="0"/>
        <w:spacing w:line="360" w:lineRule="auto"/>
        <w:rPr>
          <w:rFonts w:ascii="Arial" w:hAnsi="Arial"/>
          <w:color w:val="000000" w:themeColor="text1"/>
          <w:sz w:val="22"/>
          <w:szCs w:val="22"/>
        </w:rPr>
      </w:pPr>
      <w:r w:rsidRPr="001212D6">
        <w:rPr>
          <w:rFonts w:ascii="Arial" w:hAnsi="Arial"/>
          <w:color w:val="000000" w:themeColor="text1"/>
          <w:sz w:val="22"/>
          <w:szCs w:val="22"/>
        </w:rPr>
        <w:t>develop a personal budget based on analysis of expenditure and income;</w:t>
      </w:r>
    </w:p>
    <w:p w:rsidR="00C02951" w:rsidRPr="001212D6" w:rsidRDefault="00C02951" w:rsidP="00A60E78">
      <w:pPr>
        <w:pStyle w:val="ListParagraph"/>
        <w:numPr>
          <w:ilvl w:val="0"/>
          <w:numId w:val="132"/>
        </w:numPr>
        <w:autoSpaceDE w:val="0"/>
        <w:autoSpaceDN w:val="0"/>
        <w:adjustRightInd w:val="0"/>
        <w:spacing w:line="360" w:lineRule="auto"/>
        <w:rPr>
          <w:rFonts w:ascii="Arial" w:hAnsi="Arial"/>
          <w:color w:val="000000" w:themeColor="text1"/>
          <w:sz w:val="22"/>
          <w:szCs w:val="22"/>
        </w:rPr>
      </w:pPr>
      <w:r w:rsidRPr="001212D6">
        <w:rPr>
          <w:rFonts w:ascii="Arial" w:hAnsi="Arial"/>
          <w:color w:val="000000" w:themeColor="text1"/>
          <w:sz w:val="22"/>
          <w:szCs w:val="22"/>
        </w:rPr>
        <w:t>formulate goals and identify financial contingency plans; and</w:t>
      </w:r>
    </w:p>
    <w:p w:rsidR="00C02951" w:rsidRPr="001212D6" w:rsidRDefault="00C02951" w:rsidP="00A60E78">
      <w:pPr>
        <w:pStyle w:val="ListParagraph"/>
        <w:numPr>
          <w:ilvl w:val="0"/>
          <w:numId w:val="132"/>
        </w:numPr>
        <w:spacing w:after="200" w:line="360" w:lineRule="auto"/>
        <w:rPr>
          <w:rFonts w:ascii="Arial" w:hAnsi="Arial"/>
          <w:color w:val="000000" w:themeColor="text1"/>
          <w:sz w:val="22"/>
          <w:szCs w:val="22"/>
        </w:rPr>
      </w:pPr>
      <w:r w:rsidRPr="001212D6">
        <w:rPr>
          <w:rFonts w:ascii="Arial" w:hAnsi="Arial"/>
          <w:color w:val="000000" w:themeColor="text1"/>
          <w:sz w:val="22"/>
          <w:szCs w:val="22"/>
        </w:rPr>
        <w:t>Monitor expenditure for a period of up to 2 weeks.</w:t>
      </w: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FA35C3" w:rsidRPr="001212D6" w:rsidRDefault="00FA35C3">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C02951" w:rsidRPr="001212D6" w:rsidRDefault="00C02951" w:rsidP="00864578">
      <w:pPr>
        <w:pStyle w:val="Heading3"/>
        <w:numPr>
          <w:ilvl w:val="0"/>
          <w:numId w:val="717"/>
        </w:numPr>
        <w:shd w:val="clear" w:color="auto" w:fill="FFC000"/>
        <w:rPr>
          <w:bCs w:val="0"/>
          <w:color w:val="000000" w:themeColor="text1"/>
          <w:sz w:val="24"/>
          <w:szCs w:val="24"/>
        </w:rPr>
      </w:pPr>
      <w:bookmarkStart w:id="115" w:name="_Toc28651602"/>
      <w:r w:rsidRPr="001212D6">
        <w:rPr>
          <w:bCs w:val="0"/>
          <w:color w:val="000000" w:themeColor="text1"/>
          <w:sz w:val="24"/>
          <w:szCs w:val="24"/>
        </w:rPr>
        <w:lastRenderedPageBreak/>
        <w:t>Solve problems which jeopardize safety and security</w:t>
      </w:r>
      <w:bookmarkEnd w:id="115"/>
      <w:r w:rsidRPr="001212D6">
        <w:rPr>
          <w:bCs w:val="0"/>
          <w:color w:val="000000" w:themeColor="text1"/>
          <w:sz w:val="24"/>
          <w:szCs w:val="24"/>
        </w:rPr>
        <w:tab/>
      </w:r>
    </w:p>
    <w:p w:rsidR="00C02951" w:rsidRPr="001212D6" w:rsidRDefault="00C02951" w:rsidP="00FA35C3">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Overview:</w:t>
      </w:r>
      <w:r w:rsidR="00FA35C3" w:rsidRPr="001212D6">
        <w:rPr>
          <w:rFonts w:ascii="Arial" w:hAnsi="Arial"/>
          <w:b/>
          <w:color w:val="000000" w:themeColor="text1"/>
          <w:sz w:val="22"/>
          <w:szCs w:val="22"/>
        </w:rPr>
        <w:t xml:space="preserve"> </w:t>
      </w:r>
      <w:r w:rsidRPr="001212D6">
        <w:rPr>
          <w:rFonts w:ascii="Arial" w:hAnsi="Arial"/>
          <w:color w:val="000000" w:themeColor="text1"/>
          <w:sz w:val="22"/>
          <w:szCs w:val="22"/>
        </w:rPr>
        <w:t>This unit is concerned with complex negotiation in critical incidents and the development of strategic responses designed to resolve threatening incidents.</w:t>
      </w:r>
    </w:p>
    <w:tbl>
      <w:tblPr>
        <w:tblStyle w:val="GridTable5Dark-Accent410"/>
        <w:tblW w:w="10165" w:type="dxa"/>
        <w:tblLook w:val="04A0" w:firstRow="1" w:lastRow="0" w:firstColumn="1" w:lastColumn="0" w:noHBand="0" w:noVBand="1"/>
      </w:tblPr>
      <w:tblGrid>
        <w:gridCol w:w="2515"/>
        <w:gridCol w:w="765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515" w:type="dxa"/>
            <w:hideMark/>
          </w:tcPr>
          <w:p w:rsidR="007D2957" w:rsidRPr="001212D6" w:rsidRDefault="007D2957" w:rsidP="009F592C">
            <w:pPr>
              <w:spacing w:line="360" w:lineRule="auto"/>
              <w:rPr>
                <w:rFonts w:ascii="Arial" w:hAnsi="Arial"/>
                <w:b w:val="0"/>
                <w:color w:val="000000" w:themeColor="text1"/>
                <w:sz w:val="22"/>
                <w:szCs w:val="22"/>
              </w:rPr>
            </w:pPr>
            <w:r w:rsidRPr="001212D6">
              <w:rPr>
                <w:rFonts w:ascii="Arial" w:hAnsi="Arial"/>
                <w:b w:val="0"/>
                <w:color w:val="000000" w:themeColor="text1"/>
                <w:sz w:val="22"/>
                <w:szCs w:val="22"/>
              </w:rPr>
              <w:t xml:space="preserve">Unit of Competency </w:t>
            </w:r>
          </w:p>
        </w:tc>
        <w:tc>
          <w:tcPr>
            <w:tcW w:w="7650" w:type="dxa"/>
            <w:hideMark/>
          </w:tcPr>
          <w:p w:rsidR="007D2957" w:rsidRPr="001212D6" w:rsidRDefault="00BB7730" w:rsidP="009F592C">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r w:rsidR="007D2957" w:rsidRPr="001212D6">
              <w:rPr>
                <w:rFonts w:ascii="Arial" w:hAnsi="Arial"/>
                <w:b w:val="0"/>
                <w:color w:val="000000" w:themeColor="text1"/>
                <w:sz w:val="22"/>
                <w:szCs w:val="22"/>
              </w:rPr>
              <w:t xml:space="preserve">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1538"/>
        </w:trPr>
        <w:tc>
          <w:tcPr>
            <w:cnfStyle w:val="001000000000" w:firstRow="0" w:lastRow="0" w:firstColumn="1" w:lastColumn="0" w:oddVBand="0" w:evenVBand="0" w:oddHBand="0" w:evenHBand="0" w:firstRowFirstColumn="0" w:firstRowLastColumn="0" w:lastRowFirstColumn="0" w:lastRowLastColumn="0"/>
            <w:tcW w:w="2515" w:type="dxa"/>
          </w:tcPr>
          <w:p w:rsidR="007D2957" w:rsidRPr="001212D6" w:rsidRDefault="007D2957" w:rsidP="009F592C">
            <w:pPr>
              <w:spacing w:line="360" w:lineRule="auto"/>
              <w:rPr>
                <w:rFonts w:ascii="Arial" w:hAnsi="Arial"/>
                <w:b w:val="0"/>
                <w:color w:val="000000" w:themeColor="text1"/>
                <w:sz w:val="22"/>
                <w:szCs w:val="22"/>
              </w:rPr>
            </w:pPr>
            <w:r w:rsidRPr="001212D6">
              <w:rPr>
                <w:rFonts w:ascii="Arial" w:hAnsi="Arial"/>
                <w:color w:val="000000" w:themeColor="text1"/>
                <w:sz w:val="22"/>
                <w:szCs w:val="22"/>
              </w:rPr>
              <w:t>1. Identify a problem</w:t>
            </w:r>
          </w:p>
          <w:p w:rsidR="007D2957" w:rsidRPr="001212D6" w:rsidRDefault="007D2957" w:rsidP="009F592C">
            <w:pPr>
              <w:spacing w:line="360" w:lineRule="auto"/>
              <w:rPr>
                <w:rFonts w:ascii="Arial" w:hAnsi="Arial"/>
                <w:b w:val="0"/>
                <w:color w:val="000000" w:themeColor="text1"/>
                <w:sz w:val="22"/>
                <w:szCs w:val="22"/>
              </w:rPr>
            </w:pPr>
          </w:p>
        </w:tc>
        <w:tc>
          <w:tcPr>
            <w:tcW w:w="7650" w:type="dxa"/>
          </w:tcPr>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Form a problem statement and analyze root cause.</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Take initiative in tackling problems rather than relying solely on directives</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P3 Follow logic steps in understanding root cause and analyzing potential solutions. </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51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2. Determine strategies for</w:t>
            </w:r>
          </w:p>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a required solution</w:t>
            </w:r>
          </w:p>
        </w:tc>
        <w:tc>
          <w:tcPr>
            <w:tcW w:w="7650" w:type="dxa"/>
          </w:tcPr>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Analyze all aspects of the incident for degree of hazard, priorities, optional outcomes and appropriate strategies</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Analyze and determine strategies and priorities on the incident sought from a range of sources </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Assess long term objectives  against resources and priorities</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Apply a range of communication techniques to make and maintain contact with the key people</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Provide clear and factual information to enable</w:t>
            </w:r>
            <w:r w:rsidR="00BD6F68" w:rsidRPr="001212D6">
              <w:rPr>
                <w:rFonts w:ascii="Arial" w:hAnsi="Arial"/>
                <w:color w:val="000000" w:themeColor="text1"/>
                <w:sz w:val="22"/>
                <w:szCs w:val="22"/>
              </w:rPr>
              <w:t>,</w:t>
            </w:r>
            <w:r w:rsidRPr="001212D6">
              <w:rPr>
                <w:rFonts w:ascii="Arial" w:hAnsi="Arial"/>
                <w:color w:val="000000" w:themeColor="text1"/>
                <w:sz w:val="22"/>
                <w:szCs w:val="22"/>
              </w:rPr>
              <w:t xml:space="preserve">  honest and realistic assessment of the interests of the key people and their positions</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P6 Resolve the conflict and express their likely consequences clearly and do an analysis of the benefits </w:t>
            </w:r>
          </w:p>
          <w:p w:rsidR="007D2957" w:rsidRPr="001212D6" w:rsidRDefault="007D2957" w:rsidP="00BD6F68">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P7 Re</w:t>
            </w:r>
            <w:r w:rsidR="00BD6F68" w:rsidRPr="001212D6">
              <w:rPr>
                <w:rFonts w:ascii="Arial" w:hAnsi="Arial"/>
                <w:color w:val="000000" w:themeColor="text1"/>
                <w:sz w:val="22"/>
                <w:szCs w:val="22"/>
              </w:rPr>
              <w:t xml:space="preserve"> </w:t>
            </w:r>
            <w:r w:rsidRPr="001212D6">
              <w:rPr>
                <w:rFonts w:ascii="Arial" w:hAnsi="Arial"/>
                <w:color w:val="000000" w:themeColor="text1"/>
                <w:sz w:val="22"/>
                <w:szCs w:val="22"/>
              </w:rPr>
              <w:t>assess</w:t>
            </w:r>
            <w:r w:rsidR="00BD6F68" w:rsidRPr="001212D6">
              <w:rPr>
                <w:rFonts w:ascii="Arial" w:hAnsi="Arial"/>
                <w:color w:val="000000" w:themeColor="text1"/>
                <w:sz w:val="22"/>
                <w:szCs w:val="22"/>
              </w:rPr>
              <w:t xml:space="preserve"> ??    Re analyze the</w:t>
            </w:r>
            <w:r w:rsidRPr="001212D6">
              <w:rPr>
                <w:rFonts w:ascii="Arial" w:hAnsi="Arial"/>
                <w:color w:val="000000" w:themeColor="text1"/>
                <w:sz w:val="22"/>
                <w:szCs w:val="22"/>
              </w:rPr>
              <w:t xml:space="preserve"> points of disagreements for common </w:t>
            </w:r>
            <w:r w:rsidR="00BD6F68" w:rsidRPr="001212D6">
              <w:rPr>
                <w:rFonts w:ascii="Arial" w:hAnsi="Arial"/>
                <w:color w:val="000000" w:themeColor="text1"/>
                <w:sz w:val="22"/>
                <w:szCs w:val="22"/>
              </w:rPr>
              <w:t xml:space="preserve">?? </w:t>
            </w:r>
            <w:r w:rsidRPr="001212D6">
              <w:rPr>
                <w:rFonts w:ascii="Arial" w:hAnsi="Arial"/>
                <w:color w:val="000000" w:themeColor="text1"/>
                <w:sz w:val="22"/>
                <w:szCs w:val="22"/>
              </w:rPr>
              <w:t>positive</w:t>
            </w:r>
            <w:r w:rsidR="00BD6F68" w:rsidRPr="001212D6">
              <w:rPr>
                <w:rFonts w:ascii="Arial" w:hAnsi="Arial"/>
                <w:color w:val="000000" w:themeColor="text1"/>
                <w:sz w:val="22"/>
                <w:szCs w:val="22"/>
              </w:rPr>
              <w:t xml:space="preserve"> </w:t>
            </w:r>
            <w:r w:rsidRPr="001212D6">
              <w:rPr>
                <w:rFonts w:ascii="Arial" w:hAnsi="Arial"/>
                <w:color w:val="000000" w:themeColor="text1"/>
                <w:sz w:val="22"/>
                <w:szCs w:val="22"/>
              </w:rPr>
              <w:t>Positions</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51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3. Coordinate support</w:t>
            </w:r>
          </w:p>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services</w:t>
            </w:r>
          </w:p>
        </w:tc>
        <w:tc>
          <w:tcPr>
            <w:tcW w:w="7650" w:type="dxa"/>
          </w:tcPr>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Assess the need for support services in terms of the determined strategies and priorities</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Negotiate the resources of support services  according to established procedures and availability</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P3 Provide information on strategies  to support services and maintain the communication </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Delegate roles and responsibilities  according to expertise and resources</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51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4. Restore order</w:t>
            </w:r>
          </w:p>
        </w:tc>
        <w:tc>
          <w:tcPr>
            <w:tcW w:w="7650" w:type="dxa"/>
          </w:tcPr>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Assess the incidents for degree of risk and take appropriate action to reduce and remove the impact of the incident and restore order</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Take action designed to minimize risk and the preserve the safety and security of all involved</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Take action to prevent the escalation of the incident appropriate to the circumstances and agreed procedures.</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P4 Carry out the use of force for the restoration of control and the maintenance of security in the least restrictive manner.</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Complete reports accurately and clearly provided to the appropriate authority promptly</w:t>
            </w:r>
          </w:p>
          <w:p w:rsidR="007D2957" w:rsidRPr="001212D6" w:rsidRDefault="007D2957" w:rsidP="00C02951">
            <w:pPr>
              <w:spacing w:line="360" w:lineRule="auto"/>
              <w:ind w:left="342" w:hanging="34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P6 Review, evaluate and analyze the incident and the organizational response to it and report it promptly and accurately. </w:t>
            </w:r>
          </w:p>
        </w:tc>
      </w:tr>
      <w:tr w:rsidR="007D2957"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51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lastRenderedPageBreak/>
              <w:t>5. Provide leadership.</w:t>
            </w:r>
          </w:p>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direction and guidance</w:t>
            </w:r>
          </w:p>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to the work group</w:t>
            </w:r>
          </w:p>
        </w:tc>
        <w:tc>
          <w:tcPr>
            <w:tcW w:w="7650" w:type="dxa"/>
          </w:tcPr>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Link between the function of the group and the</w:t>
            </w:r>
            <w:r w:rsidR="00837D97" w:rsidRPr="001212D6">
              <w:rPr>
                <w:rFonts w:ascii="Arial" w:hAnsi="Arial"/>
                <w:color w:val="000000" w:themeColor="text1"/>
                <w:sz w:val="22"/>
                <w:szCs w:val="22"/>
              </w:rPr>
              <w:t xml:space="preserve"> </w:t>
            </w:r>
            <w:r w:rsidRPr="001212D6">
              <w:rPr>
                <w:rFonts w:ascii="Arial" w:hAnsi="Arial"/>
                <w:color w:val="000000" w:themeColor="text1"/>
                <w:sz w:val="22"/>
                <w:szCs w:val="22"/>
              </w:rPr>
              <w:t xml:space="preserve">goals of the organization </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Participate in decision making routinely to develop, implement and review work of the group and to allocate responsibilities where appropriate</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Give opportunities and encouragement to others to develop new and innovative work practices and strategies</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Identify conflict and resolve with minimum disruption to work group function</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Provide staff  with the support and supervision necessary to perform work safely and without risk to health</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Allocate tasks  within the competence of staff and support  with appropriate authority, autonomy and training</w:t>
            </w:r>
          </w:p>
          <w:p w:rsidR="007D2957" w:rsidRPr="001212D6" w:rsidRDefault="007D2957" w:rsidP="00C02951">
            <w:pPr>
              <w:spacing w:line="360" w:lineRule="auto"/>
              <w:ind w:left="342" w:hanging="34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P7 Supervise appropriately the changing priorities and situations and takes into account the different needs of individuals and the requirements of the task</w:t>
            </w:r>
          </w:p>
        </w:tc>
      </w:tr>
    </w:tbl>
    <w:p w:rsidR="00C02951" w:rsidRPr="001212D6" w:rsidRDefault="00C02951" w:rsidP="00C02951">
      <w:pPr>
        <w:spacing w:line="360" w:lineRule="auto"/>
        <w:rPr>
          <w:rFonts w:ascii="Arial" w:eastAsia="Arial" w:hAnsi="Arial"/>
          <w:b/>
          <w:color w:val="000000" w:themeColor="text1"/>
          <w:sz w:val="22"/>
          <w:szCs w:val="22"/>
        </w:rPr>
      </w:pPr>
    </w:p>
    <w:p w:rsidR="007D2957" w:rsidRPr="001212D6" w:rsidRDefault="007D2957" w:rsidP="007D2957">
      <w:pPr>
        <w:spacing w:line="360" w:lineRule="auto"/>
        <w:rPr>
          <w:rFonts w:ascii="Arial" w:eastAsia="Arial" w:hAnsi="Arial"/>
          <w:b/>
          <w:color w:val="000000" w:themeColor="text1"/>
          <w:sz w:val="22"/>
          <w:szCs w:val="22"/>
        </w:rPr>
      </w:pPr>
      <w:r w:rsidRPr="001212D6">
        <w:rPr>
          <w:rFonts w:ascii="Arial" w:eastAsia="Arial" w:hAnsi="Arial"/>
          <w:b/>
          <w:color w:val="000000" w:themeColor="text1"/>
          <w:sz w:val="22"/>
          <w:szCs w:val="22"/>
        </w:rPr>
        <w:t>Knowledge and Understanding</w:t>
      </w:r>
    </w:p>
    <w:p w:rsidR="007D2957" w:rsidRPr="001212D6" w:rsidRDefault="007D2957" w:rsidP="007D2957">
      <w:pPr>
        <w:tabs>
          <w:tab w:val="left" w:pos="0"/>
        </w:tabs>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The candidate must be able to demonstrate underpinning knowledge and understanding required to carry out tasks covered in this competency standard. This includes the knowledge of:</w:t>
      </w:r>
    </w:p>
    <w:p w:rsidR="007D2957" w:rsidRPr="001212D6" w:rsidRDefault="007D2957" w:rsidP="00A60E78">
      <w:pPr>
        <w:pStyle w:val="ListParagraph"/>
        <w:numPr>
          <w:ilvl w:val="0"/>
          <w:numId w:val="153"/>
        </w:numPr>
        <w:spacing w:line="360" w:lineRule="auto"/>
        <w:ind w:hanging="720"/>
        <w:rPr>
          <w:rFonts w:ascii="Arial" w:eastAsia="Arial" w:hAnsi="Arial"/>
          <w:bCs/>
          <w:color w:val="000000" w:themeColor="text1"/>
          <w:sz w:val="22"/>
          <w:szCs w:val="22"/>
        </w:rPr>
      </w:pPr>
      <w:r w:rsidRPr="001212D6">
        <w:rPr>
          <w:rFonts w:ascii="Arial" w:eastAsia="Arial" w:hAnsi="Arial"/>
          <w:bCs/>
          <w:color w:val="000000" w:themeColor="text1"/>
          <w:sz w:val="22"/>
          <w:szCs w:val="22"/>
        </w:rPr>
        <w:t>Explain organization’s policies, guidelines and procedures related to control and surveillance, safety and preventing and responding to incidents and breaches of orders covered in the range of variables.</w:t>
      </w:r>
    </w:p>
    <w:p w:rsidR="007D2957" w:rsidRPr="001212D6" w:rsidRDefault="007D2957" w:rsidP="00A60E78">
      <w:pPr>
        <w:pStyle w:val="ListParagraph"/>
        <w:numPr>
          <w:ilvl w:val="0"/>
          <w:numId w:val="153"/>
        </w:numPr>
        <w:spacing w:line="360" w:lineRule="auto"/>
        <w:ind w:hanging="720"/>
        <w:rPr>
          <w:rFonts w:ascii="Arial" w:eastAsia="Arial" w:hAnsi="Arial"/>
          <w:bCs/>
          <w:color w:val="000000" w:themeColor="text1"/>
          <w:sz w:val="22"/>
          <w:szCs w:val="22"/>
        </w:rPr>
      </w:pPr>
      <w:r w:rsidRPr="001212D6">
        <w:rPr>
          <w:rFonts w:ascii="Arial" w:eastAsia="Arial" w:hAnsi="Arial"/>
          <w:bCs/>
          <w:color w:val="000000" w:themeColor="text1"/>
          <w:sz w:val="22"/>
          <w:szCs w:val="22"/>
        </w:rPr>
        <w:t>Explain organization’s management and accountability systems</w:t>
      </w:r>
    </w:p>
    <w:p w:rsidR="007D2957" w:rsidRPr="001212D6" w:rsidRDefault="007D2957" w:rsidP="00A60E78">
      <w:pPr>
        <w:pStyle w:val="ListParagraph"/>
        <w:numPr>
          <w:ilvl w:val="0"/>
          <w:numId w:val="153"/>
        </w:numPr>
        <w:spacing w:line="360" w:lineRule="auto"/>
        <w:ind w:hanging="720"/>
        <w:rPr>
          <w:rFonts w:ascii="Arial" w:eastAsia="Arial" w:hAnsi="Arial"/>
          <w:bCs/>
          <w:color w:val="000000" w:themeColor="text1"/>
          <w:sz w:val="22"/>
          <w:szCs w:val="22"/>
        </w:rPr>
      </w:pPr>
      <w:r w:rsidRPr="001212D6">
        <w:rPr>
          <w:rFonts w:ascii="Arial" w:eastAsia="Arial" w:hAnsi="Arial"/>
          <w:bCs/>
          <w:color w:val="000000" w:themeColor="text1"/>
          <w:sz w:val="22"/>
          <w:szCs w:val="22"/>
        </w:rPr>
        <w:t>Describe teamwork principles and strategies</w:t>
      </w:r>
    </w:p>
    <w:p w:rsidR="007D2957" w:rsidRPr="001212D6" w:rsidRDefault="007D2957" w:rsidP="00A60E78">
      <w:pPr>
        <w:pStyle w:val="ListParagraph"/>
        <w:numPr>
          <w:ilvl w:val="0"/>
          <w:numId w:val="153"/>
        </w:numPr>
        <w:spacing w:line="360" w:lineRule="auto"/>
        <w:ind w:hanging="720"/>
        <w:rPr>
          <w:rFonts w:ascii="Arial" w:eastAsia="Arial" w:hAnsi="Arial"/>
          <w:bCs/>
          <w:color w:val="000000" w:themeColor="text1"/>
          <w:sz w:val="22"/>
          <w:szCs w:val="22"/>
        </w:rPr>
      </w:pPr>
      <w:r w:rsidRPr="001212D6">
        <w:rPr>
          <w:rFonts w:ascii="Arial" w:eastAsia="Arial" w:hAnsi="Arial"/>
          <w:bCs/>
          <w:color w:val="000000" w:themeColor="text1"/>
          <w:sz w:val="22"/>
          <w:szCs w:val="22"/>
        </w:rPr>
        <w:t>Outline the principles of effective communication</w:t>
      </w:r>
    </w:p>
    <w:p w:rsidR="007D2957" w:rsidRPr="001212D6" w:rsidRDefault="007D2957" w:rsidP="00A60E78">
      <w:pPr>
        <w:pStyle w:val="ListParagraph"/>
        <w:numPr>
          <w:ilvl w:val="0"/>
          <w:numId w:val="153"/>
        </w:numPr>
        <w:spacing w:line="360" w:lineRule="auto"/>
        <w:ind w:hanging="720"/>
        <w:rPr>
          <w:rFonts w:ascii="Arial" w:eastAsia="Arial" w:hAnsi="Arial"/>
          <w:bCs/>
          <w:color w:val="000000" w:themeColor="text1"/>
          <w:sz w:val="22"/>
          <w:szCs w:val="22"/>
        </w:rPr>
      </w:pPr>
      <w:r w:rsidRPr="001212D6">
        <w:rPr>
          <w:rFonts w:ascii="Arial" w:eastAsia="Arial" w:hAnsi="Arial"/>
          <w:bCs/>
          <w:color w:val="000000" w:themeColor="text1"/>
          <w:sz w:val="22"/>
          <w:szCs w:val="22"/>
        </w:rPr>
        <w:t>Outline the guidelines for use of equipment and technology</w:t>
      </w:r>
    </w:p>
    <w:p w:rsidR="007D2957" w:rsidRPr="001212D6" w:rsidRDefault="007D2957" w:rsidP="00A60E78">
      <w:pPr>
        <w:pStyle w:val="ListParagraph"/>
        <w:numPr>
          <w:ilvl w:val="0"/>
          <w:numId w:val="153"/>
        </w:numPr>
        <w:spacing w:line="360" w:lineRule="auto"/>
        <w:ind w:hanging="720"/>
        <w:rPr>
          <w:rFonts w:ascii="Arial" w:eastAsia="Arial" w:hAnsi="Arial"/>
          <w:b/>
          <w:color w:val="000000" w:themeColor="text1"/>
          <w:sz w:val="22"/>
          <w:szCs w:val="22"/>
        </w:rPr>
      </w:pPr>
      <w:r w:rsidRPr="001212D6">
        <w:rPr>
          <w:rFonts w:ascii="Arial" w:eastAsia="Arial" w:hAnsi="Arial"/>
          <w:bCs/>
          <w:color w:val="000000" w:themeColor="text1"/>
          <w:sz w:val="22"/>
          <w:szCs w:val="22"/>
        </w:rPr>
        <w:t>Explain code of conduct</w:t>
      </w:r>
    </w:p>
    <w:p w:rsidR="00C02951" w:rsidRPr="001212D6" w:rsidRDefault="00387FEA" w:rsidP="00C02951">
      <w:pPr>
        <w:tabs>
          <w:tab w:val="left" w:pos="2520"/>
        </w:tabs>
        <w:spacing w:line="360" w:lineRule="auto"/>
        <w:ind w:left="630" w:hanging="630"/>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00C02951" w:rsidRPr="001212D6">
        <w:rPr>
          <w:rFonts w:ascii="Arial" w:hAnsi="Arial"/>
          <w:b/>
          <w:color w:val="000000" w:themeColor="text1"/>
          <w:sz w:val="22"/>
          <w:szCs w:val="22"/>
        </w:rPr>
        <w:t>(s) Required</w:t>
      </w:r>
    </w:p>
    <w:p w:rsidR="00C02951" w:rsidRPr="001212D6" w:rsidRDefault="00C02951" w:rsidP="00C02951">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C02951" w:rsidRPr="001212D6" w:rsidRDefault="00C02951" w:rsidP="00C02951">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lastRenderedPageBreak/>
        <w:t>A person who demonstrates competency in this unit must be able to provide evidence of the ability to Resolve problems which jeopardize safety and security. The evidence should integrate employability skills with workplace tasks and job roles and verify competency is able to be transferred to other circumstances and environments.</w:t>
      </w:r>
    </w:p>
    <w:p w:rsidR="00C02951" w:rsidRPr="001212D6" w:rsidRDefault="00C02951" w:rsidP="00C02951">
      <w:pPr>
        <w:tabs>
          <w:tab w:val="left" w:pos="2520"/>
        </w:tabs>
        <w:spacing w:line="360" w:lineRule="auto"/>
        <w:ind w:left="630" w:hanging="630"/>
        <w:jc w:val="both"/>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C02951" w:rsidRPr="001212D6" w:rsidRDefault="00C02951" w:rsidP="00C02951">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Evidence of the following is essential:</w:t>
      </w:r>
    </w:p>
    <w:p w:rsidR="00C02951" w:rsidRPr="001212D6" w:rsidRDefault="00C02951" w:rsidP="00A60E78">
      <w:pPr>
        <w:pStyle w:val="ListParagraph"/>
        <w:numPr>
          <w:ilvl w:val="0"/>
          <w:numId w:val="133"/>
        </w:numPr>
        <w:spacing w:after="200" w:line="360" w:lineRule="auto"/>
        <w:rPr>
          <w:rFonts w:ascii="Arial" w:hAnsi="Arial"/>
          <w:color w:val="000000" w:themeColor="text1"/>
          <w:sz w:val="22"/>
          <w:szCs w:val="22"/>
        </w:rPr>
      </w:pPr>
      <w:r w:rsidRPr="001212D6">
        <w:rPr>
          <w:rFonts w:ascii="Arial" w:hAnsi="Arial"/>
          <w:color w:val="000000" w:themeColor="text1"/>
          <w:sz w:val="22"/>
          <w:szCs w:val="22"/>
        </w:rPr>
        <w:t xml:space="preserve">evidence of effective communication strategies including negotiation, counseling, mediation, advocacy demonstrated under pressure working effectively in a team environment  </w:t>
      </w:r>
    </w:p>
    <w:p w:rsidR="00C02951" w:rsidRPr="001212D6" w:rsidRDefault="00C02951" w:rsidP="00A60E78">
      <w:pPr>
        <w:pStyle w:val="ListParagraph"/>
        <w:numPr>
          <w:ilvl w:val="0"/>
          <w:numId w:val="133"/>
        </w:numPr>
        <w:spacing w:after="200" w:line="360" w:lineRule="auto"/>
        <w:rPr>
          <w:rFonts w:ascii="Arial" w:hAnsi="Arial"/>
          <w:color w:val="000000" w:themeColor="text1"/>
          <w:sz w:val="22"/>
          <w:szCs w:val="22"/>
        </w:rPr>
      </w:pPr>
      <w:r w:rsidRPr="001212D6">
        <w:rPr>
          <w:rFonts w:ascii="Arial" w:hAnsi="Arial"/>
          <w:color w:val="000000" w:themeColor="text1"/>
          <w:sz w:val="22"/>
          <w:szCs w:val="22"/>
        </w:rPr>
        <w:t>evidence of knowledge and application of organizations policies, procedures and</w:t>
      </w:r>
    </w:p>
    <w:p w:rsidR="00C02951" w:rsidRPr="001212D6" w:rsidRDefault="00C02951" w:rsidP="00A60E78">
      <w:pPr>
        <w:pStyle w:val="ListParagraph"/>
        <w:numPr>
          <w:ilvl w:val="0"/>
          <w:numId w:val="133"/>
        </w:numPr>
        <w:spacing w:after="200" w:line="360" w:lineRule="auto"/>
        <w:rPr>
          <w:rFonts w:ascii="Arial" w:hAnsi="Arial"/>
          <w:color w:val="000000" w:themeColor="text1"/>
          <w:sz w:val="22"/>
          <w:szCs w:val="22"/>
        </w:rPr>
      </w:pPr>
      <w:r w:rsidRPr="001212D6">
        <w:rPr>
          <w:rFonts w:ascii="Arial" w:hAnsi="Arial"/>
          <w:color w:val="000000" w:themeColor="text1"/>
          <w:sz w:val="22"/>
          <w:szCs w:val="22"/>
        </w:rPr>
        <w:t>guidelines for critical incidents</w:t>
      </w:r>
    </w:p>
    <w:p w:rsidR="00C02951" w:rsidRPr="001212D6" w:rsidRDefault="00C02951" w:rsidP="00A60E78">
      <w:pPr>
        <w:pStyle w:val="ListParagraph"/>
        <w:numPr>
          <w:ilvl w:val="0"/>
          <w:numId w:val="133"/>
        </w:numPr>
        <w:spacing w:after="200" w:line="360" w:lineRule="auto"/>
        <w:rPr>
          <w:rFonts w:ascii="Arial" w:hAnsi="Arial"/>
          <w:color w:val="000000" w:themeColor="text1"/>
          <w:sz w:val="22"/>
          <w:szCs w:val="22"/>
        </w:rPr>
      </w:pPr>
      <w:r w:rsidRPr="001212D6">
        <w:rPr>
          <w:rFonts w:ascii="Arial" w:hAnsi="Arial"/>
          <w:color w:val="000000" w:themeColor="text1"/>
          <w:sz w:val="22"/>
          <w:szCs w:val="22"/>
        </w:rPr>
        <w:t>evidence of accurate and safe use of all emergency equipment</w:t>
      </w:r>
    </w:p>
    <w:p w:rsidR="00C02951" w:rsidRPr="001212D6" w:rsidRDefault="00C02951" w:rsidP="00A60E78">
      <w:pPr>
        <w:pStyle w:val="ListParagraph"/>
        <w:numPr>
          <w:ilvl w:val="0"/>
          <w:numId w:val="133"/>
        </w:numPr>
        <w:spacing w:after="200" w:line="360" w:lineRule="auto"/>
        <w:rPr>
          <w:rFonts w:ascii="Arial" w:hAnsi="Arial"/>
          <w:color w:val="000000" w:themeColor="text1"/>
          <w:sz w:val="22"/>
          <w:szCs w:val="22"/>
        </w:rPr>
      </w:pPr>
      <w:r w:rsidRPr="001212D6">
        <w:rPr>
          <w:rFonts w:ascii="Arial" w:hAnsi="Arial"/>
          <w:color w:val="000000" w:themeColor="text1"/>
          <w:sz w:val="22"/>
          <w:szCs w:val="22"/>
        </w:rPr>
        <w:t xml:space="preserve"> evidence of managing effective outcomes using strategic planning, team</w:t>
      </w:r>
    </w:p>
    <w:p w:rsidR="00C02951" w:rsidRPr="001212D6" w:rsidRDefault="00C02951" w:rsidP="00A60E78">
      <w:pPr>
        <w:pStyle w:val="ListParagraph"/>
        <w:numPr>
          <w:ilvl w:val="0"/>
          <w:numId w:val="133"/>
        </w:numPr>
        <w:spacing w:after="200" w:line="360" w:lineRule="auto"/>
        <w:rPr>
          <w:rFonts w:ascii="Arial" w:hAnsi="Arial"/>
          <w:color w:val="000000" w:themeColor="text1"/>
          <w:sz w:val="22"/>
          <w:szCs w:val="22"/>
        </w:rPr>
      </w:pPr>
      <w:r w:rsidRPr="001212D6">
        <w:rPr>
          <w:rFonts w:ascii="Arial" w:hAnsi="Arial"/>
          <w:color w:val="000000" w:themeColor="text1"/>
          <w:sz w:val="22"/>
          <w:szCs w:val="22"/>
        </w:rPr>
        <w:t>leadership and situational analysis</w:t>
      </w:r>
    </w:p>
    <w:p w:rsidR="00C02951" w:rsidRPr="001212D6" w:rsidRDefault="00C02951" w:rsidP="00C02951">
      <w:pPr>
        <w:pStyle w:val="ListParagraph"/>
        <w:spacing w:line="360" w:lineRule="auto"/>
        <w:ind w:left="1440"/>
        <w:rPr>
          <w:rFonts w:ascii="Arial" w:hAnsi="Arial"/>
          <w:color w:val="000000" w:themeColor="text1"/>
          <w:sz w:val="22"/>
          <w:szCs w:val="22"/>
        </w:rPr>
      </w:pPr>
    </w:p>
    <w:p w:rsidR="00C02951" w:rsidRPr="001212D6" w:rsidRDefault="00C02951" w:rsidP="00C02951">
      <w:pPr>
        <w:pStyle w:val="ListParagraph"/>
        <w:spacing w:line="360" w:lineRule="auto"/>
        <w:rPr>
          <w:rFonts w:ascii="Arial" w:hAnsi="Arial"/>
          <w:color w:val="000000" w:themeColor="text1"/>
          <w:sz w:val="22"/>
          <w:szCs w:val="22"/>
        </w:rPr>
      </w:pPr>
    </w:p>
    <w:p w:rsidR="00C02951" w:rsidRPr="001212D6" w:rsidRDefault="00C02951" w:rsidP="00C02951">
      <w:pPr>
        <w:spacing w:line="360" w:lineRule="auto"/>
        <w:rPr>
          <w:rFonts w:ascii="Arial" w:hAnsi="Arial"/>
          <w:color w:val="000000" w:themeColor="text1"/>
          <w:sz w:val="22"/>
          <w:szCs w:val="22"/>
        </w:rPr>
      </w:pPr>
    </w:p>
    <w:p w:rsidR="00C02951" w:rsidRPr="001212D6" w:rsidRDefault="00C02951">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C02951" w:rsidRPr="001212D6" w:rsidRDefault="00C02951" w:rsidP="00864578">
      <w:pPr>
        <w:pStyle w:val="Heading3"/>
        <w:numPr>
          <w:ilvl w:val="0"/>
          <w:numId w:val="717"/>
        </w:numPr>
        <w:shd w:val="clear" w:color="auto" w:fill="FFC000"/>
        <w:rPr>
          <w:bCs w:val="0"/>
          <w:color w:val="000000" w:themeColor="text1"/>
          <w:sz w:val="24"/>
          <w:szCs w:val="24"/>
        </w:rPr>
      </w:pPr>
      <w:bookmarkStart w:id="116" w:name="_Toc28651603"/>
      <w:r w:rsidRPr="001212D6">
        <w:rPr>
          <w:bCs w:val="0"/>
          <w:color w:val="000000" w:themeColor="text1"/>
          <w:sz w:val="24"/>
          <w:szCs w:val="24"/>
        </w:rPr>
        <w:lastRenderedPageBreak/>
        <w:t>Coordinate a work team</w:t>
      </w:r>
      <w:bookmarkEnd w:id="116"/>
      <w:r w:rsidRPr="001212D6">
        <w:rPr>
          <w:bCs w:val="0"/>
          <w:color w:val="000000" w:themeColor="text1"/>
          <w:sz w:val="24"/>
          <w:szCs w:val="24"/>
        </w:rPr>
        <w:tab/>
      </w:r>
    </w:p>
    <w:p w:rsidR="00C02951" w:rsidRPr="001212D6" w:rsidRDefault="00C02951" w:rsidP="008F6DC9">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Overview:</w:t>
      </w:r>
      <w:r w:rsidR="008F6DC9" w:rsidRPr="001212D6">
        <w:rPr>
          <w:rFonts w:ascii="Arial" w:hAnsi="Arial"/>
          <w:b/>
          <w:color w:val="000000" w:themeColor="text1"/>
          <w:sz w:val="22"/>
          <w:szCs w:val="22"/>
        </w:rPr>
        <w:t xml:space="preserve"> </w:t>
      </w:r>
      <w:r w:rsidRPr="001212D6">
        <w:rPr>
          <w:rFonts w:ascii="Arial" w:hAnsi="Arial"/>
          <w:color w:val="000000" w:themeColor="text1"/>
          <w:sz w:val="22"/>
          <w:szCs w:val="22"/>
        </w:rPr>
        <w:t>This unit is concerned with the competencies required to achieve operational outcomes and effective working relationships through managing and developing individuals and teams.</w:t>
      </w:r>
    </w:p>
    <w:tbl>
      <w:tblPr>
        <w:tblStyle w:val="GridTable5Dark-Accent410"/>
        <w:tblW w:w="10255" w:type="dxa"/>
        <w:tblLook w:val="04A0" w:firstRow="1" w:lastRow="0" w:firstColumn="1" w:lastColumn="0" w:noHBand="0" w:noVBand="1"/>
      </w:tblPr>
      <w:tblGrid>
        <w:gridCol w:w="2695"/>
        <w:gridCol w:w="756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695" w:type="dxa"/>
            <w:hideMark/>
          </w:tcPr>
          <w:p w:rsidR="007D2957" w:rsidRPr="001212D6" w:rsidRDefault="007D2957" w:rsidP="009F592C">
            <w:pPr>
              <w:spacing w:line="360" w:lineRule="auto"/>
              <w:rPr>
                <w:rFonts w:ascii="Arial" w:hAnsi="Arial"/>
                <w:b w:val="0"/>
                <w:color w:val="000000" w:themeColor="text1"/>
                <w:sz w:val="22"/>
                <w:szCs w:val="22"/>
              </w:rPr>
            </w:pPr>
            <w:r w:rsidRPr="001212D6">
              <w:rPr>
                <w:rFonts w:ascii="Arial" w:hAnsi="Arial"/>
                <w:b w:val="0"/>
                <w:color w:val="000000" w:themeColor="text1"/>
                <w:sz w:val="22"/>
                <w:szCs w:val="22"/>
              </w:rPr>
              <w:t xml:space="preserve">Unit of Competency </w:t>
            </w:r>
          </w:p>
        </w:tc>
        <w:tc>
          <w:tcPr>
            <w:tcW w:w="7560" w:type="dxa"/>
            <w:hideMark/>
          </w:tcPr>
          <w:p w:rsidR="007D2957" w:rsidRPr="001212D6" w:rsidRDefault="00BB7730" w:rsidP="009F592C">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r w:rsidR="007D2957" w:rsidRPr="001212D6">
              <w:rPr>
                <w:rFonts w:ascii="Arial" w:hAnsi="Arial"/>
                <w:b w:val="0"/>
                <w:color w:val="000000" w:themeColor="text1"/>
                <w:sz w:val="22"/>
                <w:szCs w:val="22"/>
              </w:rPr>
              <w:t xml:space="preserve">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1538"/>
        </w:trPr>
        <w:tc>
          <w:tcPr>
            <w:cnfStyle w:val="001000000000" w:firstRow="0" w:lastRow="0" w:firstColumn="1" w:lastColumn="0" w:oddVBand="0" w:evenVBand="0" w:oddHBand="0" w:evenHBand="0" w:firstRowFirstColumn="0" w:firstRowLastColumn="0" w:lastRowFirstColumn="0" w:lastRowLastColumn="0"/>
            <w:tcW w:w="269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1. Develop and maintain a</w:t>
            </w:r>
          </w:p>
          <w:p w:rsidR="007D2957" w:rsidRPr="001212D6" w:rsidRDefault="007D2957" w:rsidP="009F592C">
            <w:pPr>
              <w:spacing w:line="360" w:lineRule="auto"/>
              <w:rPr>
                <w:rFonts w:ascii="Arial" w:hAnsi="Arial"/>
                <w:b w:val="0"/>
                <w:color w:val="000000" w:themeColor="text1"/>
                <w:sz w:val="22"/>
                <w:szCs w:val="22"/>
              </w:rPr>
            </w:pPr>
            <w:r w:rsidRPr="001212D6">
              <w:rPr>
                <w:rFonts w:ascii="Arial" w:hAnsi="Arial"/>
                <w:color w:val="000000" w:themeColor="text1"/>
                <w:sz w:val="22"/>
                <w:szCs w:val="22"/>
              </w:rPr>
              <w:t>cooperative work group</w:t>
            </w:r>
          </w:p>
        </w:tc>
        <w:tc>
          <w:tcPr>
            <w:tcW w:w="7560" w:type="dxa"/>
          </w:tcPr>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Work contributions and suggestions from staff are</w:t>
            </w:r>
            <w:r w:rsidR="00837D97" w:rsidRPr="001212D6">
              <w:rPr>
                <w:rFonts w:ascii="Arial" w:hAnsi="Arial"/>
                <w:color w:val="000000" w:themeColor="text1"/>
                <w:sz w:val="22"/>
                <w:szCs w:val="22"/>
              </w:rPr>
              <w:t xml:space="preserve"> </w:t>
            </w:r>
            <w:r w:rsidRPr="001212D6">
              <w:rPr>
                <w:rFonts w:ascii="Arial" w:hAnsi="Arial"/>
                <w:color w:val="000000" w:themeColor="text1"/>
                <w:sz w:val="22"/>
                <w:szCs w:val="22"/>
              </w:rPr>
              <w:t>continually sought and encouraged</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Contributions to work group operations are acknowledged and suggestions are dealt with constructively</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Develop staff skills according to work requirements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w:t>
            </w:r>
            <w:r w:rsidR="00837D97" w:rsidRPr="001212D6">
              <w:rPr>
                <w:rFonts w:ascii="Arial" w:hAnsi="Arial"/>
                <w:color w:val="000000" w:themeColor="text1"/>
                <w:sz w:val="22"/>
                <w:szCs w:val="22"/>
              </w:rPr>
              <w:t xml:space="preserve"> Update and</w:t>
            </w:r>
            <w:r w:rsidRPr="001212D6">
              <w:rPr>
                <w:rFonts w:ascii="Arial" w:hAnsi="Arial"/>
                <w:color w:val="000000" w:themeColor="text1"/>
                <w:sz w:val="22"/>
                <w:szCs w:val="22"/>
              </w:rPr>
              <w:t xml:space="preserve"> Implement  new work practices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Address conflict between staff members in accordance with current personnel practices.</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69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2. Communicate objectives</w:t>
            </w:r>
          </w:p>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 and required standards</w:t>
            </w:r>
          </w:p>
        </w:tc>
        <w:tc>
          <w:tcPr>
            <w:tcW w:w="7560" w:type="dxa"/>
          </w:tcPr>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Inform the staff of the objectives and standards</w:t>
            </w:r>
            <w:r w:rsidR="00837D97" w:rsidRPr="001212D6">
              <w:rPr>
                <w:rFonts w:ascii="Arial" w:hAnsi="Arial"/>
                <w:color w:val="000000" w:themeColor="text1"/>
                <w:sz w:val="22"/>
                <w:szCs w:val="22"/>
              </w:rPr>
              <w:t xml:space="preserve"> </w:t>
            </w:r>
            <w:r w:rsidRPr="001212D6">
              <w:rPr>
                <w:rFonts w:ascii="Arial" w:hAnsi="Arial"/>
                <w:color w:val="000000" w:themeColor="text1"/>
                <w:sz w:val="22"/>
                <w:szCs w:val="22"/>
              </w:rPr>
              <w:t>required</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Commit to objectives and standards </w:t>
            </w:r>
          </w:p>
          <w:p w:rsidR="007D2957" w:rsidRPr="001212D6" w:rsidRDefault="007D2957" w:rsidP="00837D97">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Practice</w:t>
            </w:r>
            <w:r w:rsidR="00837D97" w:rsidRPr="001212D6">
              <w:rPr>
                <w:rFonts w:ascii="Arial" w:hAnsi="Arial"/>
                <w:color w:val="000000" w:themeColor="text1"/>
                <w:sz w:val="22"/>
                <w:szCs w:val="22"/>
              </w:rPr>
              <w:t xml:space="preserve"> the</w:t>
            </w:r>
            <w:r w:rsidRPr="001212D6">
              <w:rPr>
                <w:rFonts w:ascii="Arial" w:hAnsi="Arial"/>
                <w:color w:val="000000" w:themeColor="text1"/>
                <w:sz w:val="22"/>
                <w:szCs w:val="22"/>
              </w:rPr>
              <w:t xml:space="preserve"> safe, fair and participative work principals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69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3. Provide feedback on</w:t>
            </w:r>
          </w:p>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performance</w:t>
            </w:r>
          </w:p>
        </w:tc>
        <w:tc>
          <w:tcPr>
            <w:tcW w:w="7560" w:type="dxa"/>
          </w:tcPr>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Give constructive feedback on all aspects of work performance provided to individuals and team</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Access and address performance  in a fair and timely manner in accordance with relevant guidelines, procedures and natural justice</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69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4. Support and participate</w:t>
            </w:r>
          </w:p>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in development</w:t>
            </w:r>
          </w:p>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activities</w:t>
            </w:r>
          </w:p>
        </w:tc>
        <w:tc>
          <w:tcPr>
            <w:tcW w:w="7560" w:type="dxa"/>
          </w:tcPr>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Assess training needs of all staff, implemented and promoted</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Devise an action plan to meet individual and group training</w:t>
            </w:r>
            <w:r w:rsidR="00837D97" w:rsidRPr="001212D6">
              <w:rPr>
                <w:rFonts w:ascii="Arial" w:hAnsi="Arial"/>
                <w:color w:val="000000" w:themeColor="text1"/>
                <w:sz w:val="22"/>
                <w:szCs w:val="22"/>
              </w:rPr>
              <w:t xml:space="preserve"> </w:t>
            </w:r>
            <w:r w:rsidRPr="001212D6">
              <w:rPr>
                <w:rFonts w:ascii="Arial" w:hAnsi="Arial"/>
                <w:color w:val="000000" w:themeColor="text1"/>
                <w:sz w:val="22"/>
                <w:szCs w:val="22"/>
              </w:rPr>
              <w:t>and development needs is collaboratively developed,</w:t>
            </w:r>
            <w:r w:rsidR="00837D97" w:rsidRPr="001212D6">
              <w:rPr>
                <w:rFonts w:ascii="Arial" w:hAnsi="Arial"/>
                <w:color w:val="000000" w:themeColor="text1"/>
                <w:sz w:val="22"/>
                <w:szCs w:val="22"/>
              </w:rPr>
              <w:t xml:space="preserve"> </w:t>
            </w:r>
            <w:r w:rsidRPr="001212D6">
              <w:rPr>
                <w:rFonts w:ascii="Arial" w:hAnsi="Arial"/>
                <w:color w:val="000000" w:themeColor="text1"/>
                <w:sz w:val="22"/>
                <w:szCs w:val="22"/>
              </w:rPr>
              <w:t xml:space="preserve">agreed to </w:t>
            </w:r>
            <w:r w:rsidR="00837D97" w:rsidRPr="001212D6">
              <w:rPr>
                <w:rFonts w:ascii="Arial" w:hAnsi="Arial"/>
                <w:color w:val="000000" w:themeColor="text1"/>
                <w:sz w:val="22"/>
                <w:szCs w:val="22"/>
              </w:rPr>
              <w:t xml:space="preserve">be </w:t>
            </w:r>
            <w:r w:rsidRPr="001212D6">
              <w:rPr>
                <w:rFonts w:ascii="Arial" w:hAnsi="Arial"/>
                <w:color w:val="000000" w:themeColor="text1"/>
                <w:sz w:val="22"/>
                <w:szCs w:val="22"/>
              </w:rPr>
              <w:t xml:space="preserve"> implemented</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P3 Identify specific training needs of individuals </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Encourage staff in applying skills and knowledge in the workplace</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Provide training  to the required standard on the job</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Support and encourage staff to attend training courses and to take up other development opportunities.</w:t>
            </w:r>
          </w:p>
        </w:tc>
      </w:tr>
      <w:tr w:rsidR="007D2957"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69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5. Provide leadership.</w:t>
            </w:r>
          </w:p>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direction and guidance</w:t>
            </w:r>
          </w:p>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to the work group</w:t>
            </w:r>
          </w:p>
        </w:tc>
        <w:tc>
          <w:tcPr>
            <w:tcW w:w="7560" w:type="dxa"/>
          </w:tcPr>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Link between the function of the group and the</w:t>
            </w:r>
            <w:r w:rsidR="00837D97" w:rsidRPr="001212D6">
              <w:rPr>
                <w:rFonts w:ascii="Arial" w:hAnsi="Arial"/>
                <w:color w:val="000000" w:themeColor="text1"/>
                <w:sz w:val="22"/>
                <w:szCs w:val="22"/>
              </w:rPr>
              <w:t xml:space="preserve"> </w:t>
            </w:r>
            <w:r w:rsidRPr="001212D6">
              <w:rPr>
                <w:rFonts w:ascii="Arial" w:hAnsi="Arial"/>
                <w:color w:val="000000" w:themeColor="text1"/>
                <w:sz w:val="22"/>
                <w:szCs w:val="22"/>
              </w:rPr>
              <w:t xml:space="preserve">goals of the organization </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Participate in decision making routinely to develop, implement and review work of the group and to allocate responsibilities where appropriate</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Give opportunities and encouragement to others to develop new and innovative work practices and strategies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P4</w:t>
            </w:r>
            <w:r w:rsidR="00837D97" w:rsidRPr="001212D6">
              <w:rPr>
                <w:rFonts w:ascii="Arial" w:hAnsi="Arial"/>
                <w:color w:val="000000" w:themeColor="text1"/>
                <w:sz w:val="22"/>
                <w:szCs w:val="22"/>
              </w:rPr>
              <w:t>.</w:t>
            </w:r>
            <w:r w:rsidRPr="001212D6">
              <w:rPr>
                <w:rFonts w:ascii="Arial" w:hAnsi="Arial"/>
                <w:color w:val="000000" w:themeColor="text1"/>
                <w:sz w:val="22"/>
                <w:szCs w:val="22"/>
              </w:rPr>
              <w:t xml:space="preserve"> Identify conflict and resolve with minimum disruption to work group function</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Provide staff  with the support and supervision necessary to perform work safely and without risk to health</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Allocate tasks  within the competence of staff and support  with appropriate authority, autonomy</w:t>
            </w:r>
            <w:r w:rsidR="00837D97" w:rsidRPr="001212D6">
              <w:rPr>
                <w:rFonts w:ascii="Arial" w:hAnsi="Arial"/>
                <w:color w:val="000000" w:themeColor="text1"/>
                <w:sz w:val="22"/>
                <w:szCs w:val="22"/>
              </w:rPr>
              <w:t xml:space="preserve"> ??</w:t>
            </w:r>
            <w:r w:rsidRPr="001212D6">
              <w:rPr>
                <w:rFonts w:ascii="Arial" w:hAnsi="Arial"/>
                <w:color w:val="000000" w:themeColor="text1"/>
                <w:sz w:val="22"/>
                <w:szCs w:val="22"/>
              </w:rPr>
              <w:t xml:space="preserve"> and training</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P7 Supervise appropriately the changing priorities and situations and takes into account the different needs of individuals and the requirements of the task</w:t>
            </w:r>
          </w:p>
        </w:tc>
      </w:tr>
    </w:tbl>
    <w:p w:rsidR="00C02951" w:rsidRPr="001212D6" w:rsidRDefault="00C02951" w:rsidP="00C02951">
      <w:pPr>
        <w:spacing w:line="360" w:lineRule="auto"/>
        <w:rPr>
          <w:rFonts w:ascii="Arial" w:eastAsia="Arial" w:hAnsi="Arial"/>
          <w:b/>
          <w:color w:val="000000" w:themeColor="text1"/>
          <w:sz w:val="22"/>
          <w:szCs w:val="22"/>
        </w:rPr>
      </w:pPr>
    </w:p>
    <w:p w:rsidR="007D2957" w:rsidRPr="001212D6" w:rsidRDefault="007D2957" w:rsidP="007D2957">
      <w:pPr>
        <w:spacing w:line="360" w:lineRule="auto"/>
        <w:rPr>
          <w:rFonts w:ascii="Arial" w:eastAsia="Arial" w:hAnsi="Arial"/>
          <w:b/>
          <w:color w:val="000000" w:themeColor="text1"/>
          <w:sz w:val="22"/>
          <w:szCs w:val="22"/>
        </w:rPr>
      </w:pPr>
      <w:r w:rsidRPr="001212D6">
        <w:rPr>
          <w:rFonts w:ascii="Arial" w:eastAsia="Arial" w:hAnsi="Arial"/>
          <w:b/>
          <w:color w:val="000000" w:themeColor="text1"/>
          <w:sz w:val="22"/>
          <w:szCs w:val="22"/>
        </w:rPr>
        <w:t>Knowledge and Understanding</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The candidate must be able to demonstrate underpinning knowledge and understanding required to carry out tasks covered in this competency standard. This includes the knowledge of:</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K1.</w:t>
      </w:r>
      <w:r w:rsidRPr="001212D6">
        <w:rPr>
          <w:rFonts w:ascii="Arial" w:eastAsia="Arial" w:hAnsi="Arial"/>
          <w:bCs/>
          <w:color w:val="000000" w:themeColor="text1"/>
          <w:sz w:val="22"/>
          <w:szCs w:val="22"/>
        </w:rPr>
        <w:tab/>
        <w:t>Explain the principles of effective team operation</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K2.</w:t>
      </w:r>
      <w:r w:rsidRPr="001212D6">
        <w:rPr>
          <w:rFonts w:ascii="Arial" w:eastAsia="Arial" w:hAnsi="Arial"/>
          <w:bCs/>
          <w:color w:val="000000" w:themeColor="text1"/>
          <w:sz w:val="22"/>
          <w:szCs w:val="22"/>
        </w:rPr>
        <w:tab/>
        <w:t xml:space="preserve">Explain the principles of human resource management </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K3.</w:t>
      </w:r>
      <w:r w:rsidRPr="001212D6">
        <w:rPr>
          <w:rFonts w:ascii="Arial" w:eastAsia="Arial" w:hAnsi="Arial"/>
          <w:bCs/>
          <w:color w:val="000000" w:themeColor="text1"/>
          <w:sz w:val="22"/>
          <w:szCs w:val="22"/>
        </w:rPr>
        <w:tab/>
        <w:t>Describe the training delivery processes in the workplace</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K4.</w:t>
      </w:r>
      <w:r w:rsidRPr="001212D6">
        <w:rPr>
          <w:rFonts w:ascii="Arial" w:eastAsia="Arial" w:hAnsi="Arial"/>
          <w:bCs/>
          <w:color w:val="000000" w:themeColor="text1"/>
          <w:sz w:val="22"/>
          <w:szCs w:val="22"/>
        </w:rPr>
        <w:tab/>
        <w:t>Outline the industry assessment guidelines</w:t>
      </w:r>
    </w:p>
    <w:p w:rsidR="007D2957" w:rsidRPr="001212D6" w:rsidRDefault="007D2957" w:rsidP="007D2957">
      <w:pPr>
        <w:spacing w:line="360" w:lineRule="auto"/>
        <w:rPr>
          <w:rFonts w:ascii="Arial" w:eastAsia="Arial" w:hAnsi="Arial"/>
          <w:b/>
          <w:color w:val="000000" w:themeColor="text1"/>
          <w:sz w:val="22"/>
          <w:szCs w:val="22"/>
        </w:rPr>
      </w:pPr>
    </w:p>
    <w:p w:rsidR="00C02951" w:rsidRPr="001212D6" w:rsidRDefault="00387FEA" w:rsidP="00C02951">
      <w:pPr>
        <w:spacing w:line="360" w:lineRule="auto"/>
        <w:ind w:left="630" w:hanging="630"/>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00C02951" w:rsidRPr="001212D6">
        <w:rPr>
          <w:rFonts w:ascii="Arial" w:hAnsi="Arial"/>
          <w:b/>
          <w:color w:val="000000" w:themeColor="text1"/>
          <w:sz w:val="22"/>
          <w:szCs w:val="22"/>
        </w:rPr>
        <w:t>(s) Required</w:t>
      </w:r>
    </w:p>
    <w:p w:rsidR="00C02951" w:rsidRPr="001212D6" w:rsidRDefault="00C02951" w:rsidP="00C02951">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C02951" w:rsidRPr="001212D6" w:rsidRDefault="00C02951" w:rsidP="00C02951">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coordinate a work team. The evidence should integrate employability skills with workplace tasks and job roles and verify competency is able to be transferred to other circumstances and environments.</w:t>
      </w:r>
    </w:p>
    <w:p w:rsidR="00C02951" w:rsidRPr="001212D6" w:rsidRDefault="00C02951" w:rsidP="00C02951">
      <w:pPr>
        <w:spacing w:line="360" w:lineRule="auto"/>
        <w:ind w:firstLine="360"/>
        <w:rPr>
          <w:rFonts w:ascii="Arial" w:hAnsi="Arial"/>
          <w:b/>
          <w:color w:val="000000" w:themeColor="text1"/>
          <w:sz w:val="22"/>
          <w:szCs w:val="22"/>
        </w:rPr>
      </w:pPr>
    </w:p>
    <w:p w:rsidR="00C02951" w:rsidRPr="001212D6" w:rsidRDefault="00C02951" w:rsidP="00C02951">
      <w:pPr>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C02951" w:rsidRPr="001212D6" w:rsidRDefault="00C02951" w:rsidP="00C02951">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Evidence of the following is essential:</w:t>
      </w:r>
    </w:p>
    <w:p w:rsidR="00C02951" w:rsidRPr="001212D6" w:rsidRDefault="00C02951" w:rsidP="00A60E78">
      <w:pPr>
        <w:pStyle w:val="ListParagraph"/>
        <w:numPr>
          <w:ilvl w:val="0"/>
          <w:numId w:val="133"/>
        </w:numPr>
        <w:spacing w:after="200" w:line="360" w:lineRule="auto"/>
        <w:rPr>
          <w:rFonts w:ascii="Arial" w:hAnsi="Arial"/>
          <w:color w:val="000000" w:themeColor="text1"/>
          <w:sz w:val="22"/>
          <w:szCs w:val="22"/>
        </w:rPr>
      </w:pPr>
      <w:r w:rsidRPr="001212D6">
        <w:rPr>
          <w:rFonts w:ascii="Arial" w:hAnsi="Arial"/>
          <w:color w:val="000000" w:themeColor="text1"/>
          <w:sz w:val="22"/>
          <w:szCs w:val="22"/>
        </w:rPr>
        <w:t xml:space="preserve">assessing and evaluating skills </w:t>
      </w:r>
    </w:p>
    <w:p w:rsidR="00C02951" w:rsidRPr="001212D6" w:rsidRDefault="00C02951" w:rsidP="00A60E78">
      <w:pPr>
        <w:pStyle w:val="ListParagraph"/>
        <w:numPr>
          <w:ilvl w:val="0"/>
          <w:numId w:val="133"/>
        </w:numPr>
        <w:spacing w:after="200" w:line="360" w:lineRule="auto"/>
        <w:rPr>
          <w:rFonts w:ascii="Arial" w:hAnsi="Arial"/>
          <w:color w:val="000000" w:themeColor="text1"/>
          <w:sz w:val="22"/>
          <w:szCs w:val="22"/>
        </w:rPr>
      </w:pPr>
      <w:r w:rsidRPr="001212D6">
        <w:rPr>
          <w:rFonts w:ascii="Arial" w:hAnsi="Arial"/>
          <w:color w:val="000000" w:themeColor="text1"/>
          <w:sz w:val="22"/>
          <w:szCs w:val="22"/>
        </w:rPr>
        <w:t xml:space="preserve">working effectively in a team environment  </w:t>
      </w:r>
    </w:p>
    <w:p w:rsidR="00C02951" w:rsidRPr="001212D6" w:rsidRDefault="00C02951" w:rsidP="00A60E78">
      <w:pPr>
        <w:pStyle w:val="ListParagraph"/>
        <w:numPr>
          <w:ilvl w:val="0"/>
          <w:numId w:val="133"/>
        </w:numPr>
        <w:spacing w:after="200" w:line="360" w:lineRule="auto"/>
        <w:rPr>
          <w:rFonts w:ascii="Arial" w:hAnsi="Arial"/>
          <w:color w:val="000000" w:themeColor="text1"/>
          <w:sz w:val="22"/>
          <w:szCs w:val="22"/>
        </w:rPr>
      </w:pPr>
      <w:r w:rsidRPr="001212D6">
        <w:rPr>
          <w:rFonts w:ascii="Arial" w:hAnsi="Arial"/>
          <w:color w:val="000000" w:themeColor="text1"/>
          <w:sz w:val="22"/>
          <w:szCs w:val="22"/>
        </w:rPr>
        <w:t>achievement of work outcomes</w:t>
      </w:r>
    </w:p>
    <w:p w:rsidR="00C02951" w:rsidRPr="001212D6" w:rsidRDefault="00C02951" w:rsidP="00C02951">
      <w:pPr>
        <w:pStyle w:val="ListParagraph"/>
        <w:spacing w:line="360" w:lineRule="auto"/>
        <w:rPr>
          <w:rFonts w:ascii="Arial" w:hAnsi="Arial"/>
          <w:color w:val="000000" w:themeColor="text1"/>
          <w:sz w:val="22"/>
          <w:szCs w:val="22"/>
        </w:rPr>
      </w:pPr>
    </w:p>
    <w:p w:rsidR="00C02951" w:rsidRPr="001212D6" w:rsidRDefault="00C02951" w:rsidP="00C02951">
      <w:pPr>
        <w:pStyle w:val="ListParagraph"/>
        <w:spacing w:line="360" w:lineRule="auto"/>
        <w:rPr>
          <w:rFonts w:ascii="Arial" w:hAnsi="Arial"/>
          <w:color w:val="000000" w:themeColor="text1"/>
          <w:sz w:val="22"/>
          <w:szCs w:val="22"/>
        </w:rPr>
      </w:pPr>
    </w:p>
    <w:p w:rsidR="00C02951" w:rsidRPr="001212D6" w:rsidRDefault="00C02951" w:rsidP="00864578">
      <w:pPr>
        <w:pStyle w:val="Heading3"/>
        <w:numPr>
          <w:ilvl w:val="0"/>
          <w:numId w:val="717"/>
        </w:numPr>
        <w:shd w:val="clear" w:color="auto" w:fill="FFC000"/>
        <w:rPr>
          <w:bCs w:val="0"/>
          <w:color w:val="000000" w:themeColor="text1"/>
          <w:sz w:val="24"/>
          <w:szCs w:val="24"/>
        </w:rPr>
      </w:pPr>
      <w:bookmarkStart w:id="117" w:name="_Toc28651604"/>
      <w:r w:rsidRPr="001212D6">
        <w:rPr>
          <w:bCs w:val="0"/>
          <w:color w:val="000000" w:themeColor="text1"/>
          <w:sz w:val="24"/>
          <w:szCs w:val="24"/>
        </w:rPr>
        <w:lastRenderedPageBreak/>
        <w:t>Lead small teams</w:t>
      </w:r>
      <w:bookmarkEnd w:id="117"/>
      <w:r w:rsidRPr="001212D6">
        <w:rPr>
          <w:bCs w:val="0"/>
          <w:color w:val="000000" w:themeColor="text1"/>
          <w:sz w:val="24"/>
          <w:szCs w:val="24"/>
        </w:rPr>
        <w:tab/>
      </w:r>
    </w:p>
    <w:p w:rsidR="00C02951" w:rsidRPr="001212D6" w:rsidRDefault="00C02951" w:rsidP="008F6DC9">
      <w:pPr>
        <w:spacing w:before="240" w:after="240" w:line="360" w:lineRule="auto"/>
        <w:ind w:left="-90"/>
        <w:jc w:val="both"/>
        <w:rPr>
          <w:rFonts w:ascii="Arial" w:hAnsi="Arial"/>
          <w:color w:val="000000" w:themeColor="text1"/>
          <w:sz w:val="22"/>
          <w:szCs w:val="22"/>
        </w:rPr>
      </w:pPr>
      <w:r w:rsidRPr="001212D6">
        <w:rPr>
          <w:rFonts w:ascii="Arial" w:hAnsi="Arial"/>
          <w:b/>
          <w:color w:val="000000" w:themeColor="text1"/>
          <w:sz w:val="22"/>
          <w:szCs w:val="22"/>
        </w:rPr>
        <w:t>Overview:</w:t>
      </w:r>
      <w:r w:rsidR="008F6DC9" w:rsidRPr="001212D6">
        <w:rPr>
          <w:rFonts w:ascii="Arial" w:hAnsi="Arial"/>
          <w:b/>
          <w:color w:val="000000" w:themeColor="text1"/>
          <w:sz w:val="22"/>
          <w:szCs w:val="22"/>
        </w:rPr>
        <w:t xml:space="preserve"> </w:t>
      </w:r>
      <w:r w:rsidRPr="001212D6">
        <w:rPr>
          <w:rFonts w:ascii="Arial" w:hAnsi="Arial"/>
          <w:color w:val="000000" w:themeColor="text1"/>
          <w:sz w:val="22"/>
          <w:szCs w:val="22"/>
        </w:rPr>
        <w:t>This unit describes the outcomes required to lead small teams including setting and maintaining team and individual performance standards.</w:t>
      </w:r>
    </w:p>
    <w:tbl>
      <w:tblPr>
        <w:tblStyle w:val="GridTable5Dark-Accent410"/>
        <w:tblW w:w="10255" w:type="dxa"/>
        <w:tblLook w:val="04A0" w:firstRow="1" w:lastRow="0" w:firstColumn="1" w:lastColumn="0" w:noHBand="0" w:noVBand="1"/>
      </w:tblPr>
      <w:tblGrid>
        <w:gridCol w:w="2875"/>
        <w:gridCol w:w="738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875" w:type="dxa"/>
            <w:hideMark/>
          </w:tcPr>
          <w:p w:rsidR="007D2957" w:rsidRPr="001212D6" w:rsidRDefault="007D2957" w:rsidP="009F592C">
            <w:pPr>
              <w:spacing w:line="360" w:lineRule="auto"/>
              <w:rPr>
                <w:rFonts w:ascii="Arial" w:hAnsi="Arial"/>
                <w:b w:val="0"/>
                <w:color w:val="000000" w:themeColor="text1"/>
                <w:sz w:val="22"/>
                <w:szCs w:val="22"/>
              </w:rPr>
            </w:pPr>
            <w:r w:rsidRPr="001212D6">
              <w:rPr>
                <w:rFonts w:ascii="Arial" w:hAnsi="Arial"/>
                <w:b w:val="0"/>
                <w:color w:val="000000" w:themeColor="text1"/>
                <w:sz w:val="22"/>
                <w:szCs w:val="22"/>
              </w:rPr>
              <w:t xml:space="preserve">Unit of Competency </w:t>
            </w:r>
          </w:p>
        </w:tc>
        <w:tc>
          <w:tcPr>
            <w:tcW w:w="7380" w:type="dxa"/>
            <w:hideMark/>
          </w:tcPr>
          <w:p w:rsidR="007D2957" w:rsidRPr="001212D6" w:rsidRDefault="00BB7730" w:rsidP="009F592C">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r w:rsidR="007D2957" w:rsidRPr="001212D6">
              <w:rPr>
                <w:rFonts w:ascii="Arial" w:hAnsi="Arial"/>
                <w:b w:val="0"/>
                <w:color w:val="000000" w:themeColor="text1"/>
                <w:sz w:val="22"/>
                <w:szCs w:val="22"/>
              </w:rPr>
              <w:t xml:space="preserve">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1538"/>
        </w:trPr>
        <w:tc>
          <w:tcPr>
            <w:cnfStyle w:val="001000000000" w:firstRow="0" w:lastRow="0" w:firstColumn="1" w:lastColumn="0" w:oddVBand="0" w:evenVBand="0" w:oddHBand="0" w:evenHBand="0" w:firstRowFirstColumn="0" w:firstRowLastColumn="0" w:lastRowFirstColumn="0" w:lastRowLastColumn="0"/>
            <w:tcW w:w="287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1. Facilitate team</w:t>
            </w:r>
          </w:p>
          <w:p w:rsidR="007D2957" w:rsidRPr="001212D6" w:rsidRDefault="007D2957" w:rsidP="009F592C">
            <w:pPr>
              <w:spacing w:line="360" w:lineRule="auto"/>
              <w:rPr>
                <w:rFonts w:ascii="Arial" w:hAnsi="Arial"/>
                <w:b w:val="0"/>
                <w:color w:val="000000" w:themeColor="text1"/>
                <w:sz w:val="22"/>
                <w:szCs w:val="22"/>
              </w:rPr>
            </w:pPr>
            <w:r w:rsidRPr="001212D6">
              <w:rPr>
                <w:rFonts w:ascii="Arial" w:hAnsi="Arial"/>
                <w:color w:val="000000" w:themeColor="text1"/>
                <w:sz w:val="22"/>
                <w:szCs w:val="22"/>
              </w:rPr>
              <w:t>development</w:t>
            </w:r>
          </w:p>
        </w:tc>
        <w:tc>
          <w:tcPr>
            <w:tcW w:w="7380" w:type="dxa"/>
          </w:tcPr>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Identify work requirements, standards and purpose to team members.</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Assist team to develop objectives, targets and key performance indicators relevant its purpose and workplace goals.</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Allocate duties regard to the skills required to properly</w:t>
            </w:r>
            <w:r w:rsidR="00837D97" w:rsidRPr="001212D6">
              <w:rPr>
                <w:rFonts w:ascii="Arial" w:hAnsi="Arial"/>
                <w:color w:val="000000" w:themeColor="text1"/>
                <w:sz w:val="22"/>
                <w:szCs w:val="22"/>
              </w:rPr>
              <w:t xml:space="preserve"> ??</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undertake the assigned task and according to company policy</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P4 Identify roles, responsibilities and expectations of each team member </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Disseminate and discuss performance expectations to individual team members.</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87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2. Motivate and build the</w:t>
            </w:r>
          </w:p>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team</w:t>
            </w:r>
          </w:p>
        </w:tc>
        <w:tc>
          <w:tcPr>
            <w:tcW w:w="7380" w:type="dxa"/>
          </w:tcPr>
          <w:p w:rsidR="007D2957" w:rsidRPr="001212D6" w:rsidRDefault="007D2957" w:rsidP="00C02951">
            <w:pPr>
              <w:spacing w:line="360" w:lineRule="auto"/>
              <w:ind w:left="522"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P1 Develop positive and constructive relationships with and </w:t>
            </w:r>
            <w:r w:rsidR="00837D97" w:rsidRPr="001212D6">
              <w:rPr>
                <w:rFonts w:ascii="Arial" w:hAnsi="Arial"/>
                <w:color w:val="000000" w:themeColor="text1"/>
                <w:sz w:val="22"/>
                <w:szCs w:val="22"/>
              </w:rPr>
              <w:t xml:space="preserve">among </w:t>
            </w:r>
            <w:r w:rsidRPr="001212D6">
              <w:rPr>
                <w:rFonts w:ascii="Arial" w:hAnsi="Arial"/>
                <w:color w:val="000000" w:themeColor="text1"/>
                <w:sz w:val="22"/>
                <w:szCs w:val="22"/>
              </w:rPr>
              <w:t xml:space="preserve"> team members </w:t>
            </w:r>
          </w:p>
          <w:p w:rsidR="007D2957" w:rsidRPr="001212D6" w:rsidRDefault="007D2957" w:rsidP="00C02951">
            <w:pPr>
              <w:spacing w:line="360" w:lineRule="auto"/>
              <w:ind w:left="522"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Facilitate team communication processes </w:t>
            </w:r>
          </w:p>
          <w:p w:rsidR="007D2957" w:rsidRPr="001212D6" w:rsidRDefault="007D2957" w:rsidP="00C02951">
            <w:pPr>
              <w:spacing w:line="360" w:lineRule="auto"/>
              <w:ind w:left="522"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Involve team members in the process of examining risks and options and making decisions, to ensure acceptance and support.</w:t>
            </w:r>
          </w:p>
          <w:p w:rsidR="007D2957" w:rsidRPr="001212D6" w:rsidRDefault="007D2957" w:rsidP="00C02951">
            <w:pPr>
              <w:spacing w:line="360" w:lineRule="auto"/>
              <w:ind w:left="522"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P4 </w:t>
            </w:r>
            <w:r w:rsidR="00837D97" w:rsidRPr="001212D6">
              <w:rPr>
                <w:rFonts w:ascii="Arial" w:hAnsi="Arial"/>
                <w:color w:val="000000" w:themeColor="text1"/>
                <w:sz w:val="22"/>
                <w:szCs w:val="22"/>
              </w:rPr>
              <w:t xml:space="preserve"> </w:t>
            </w:r>
            <w:r w:rsidRPr="001212D6">
              <w:rPr>
                <w:rFonts w:ascii="Arial" w:hAnsi="Arial"/>
                <w:color w:val="000000" w:themeColor="text1"/>
                <w:sz w:val="22"/>
                <w:szCs w:val="22"/>
              </w:rPr>
              <w:t xml:space="preserve">Encourage individual and team efforts and contributions </w:t>
            </w:r>
          </w:p>
          <w:p w:rsidR="007D2957" w:rsidRPr="001212D6" w:rsidRDefault="007D2957" w:rsidP="00C02951">
            <w:pPr>
              <w:spacing w:line="360" w:lineRule="auto"/>
              <w:ind w:left="522"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P5 </w:t>
            </w:r>
            <w:r w:rsidR="00837D97" w:rsidRPr="001212D6">
              <w:rPr>
                <w:rFonts w:ascii="Arial" w:hAnsi="Arial"/>
                <w:color w:val="000000" w:themeColor="text1"/>
                <w:sz w:val="22"/>
                <w:szCs w:val="22"/>
              </w:rPr>
              <w:t xml:space="preserve"> </w:t>
            </w:r>
            <w:r w:rsidRPr="001212D6">
              <w:rPr>
                <w:rFonts w:ascii="Arial" w:hAnsi="Arial"/>
                <w:color w:val="000000" w:themeColor="text1"/>
                <w:sz w:val="22"/>
                <w:szCs w:val="22"/>
              </w:rPr>
              <w:t>Strengths and weaknesses of team members are determined and sharing of work tasks is promoted to</w:t>
            </w:r>
            <w:r w:rsidR="00837D97" w:rsidRPr="001212D6">
              <w:rPr>
                <w:rFonts w:ascii="Arial" w:hAnsi="Arial"/>
                <w:color w:val="000000" w:themeColor="text1"/>
                <w:sz w:val="22"/>
                <w:szCs w:val="22"/>
              </w:rPr>
              <w:t xml:space="preserve"> upgrade the</w:t>
            </w:r>
            <w:r w:rsidRPr="001212D6">
              <w:rPr>
                <w:rFonts w:ascii="Arial" w:hAnsi="Arial"/>
                <w:color w:val="000000" w:themeColor="text1"/>
                <w:sz w:val="22"/>
                <w:szCs w:val="22"/>
              </w:rPr>
              <w:t xml:space="preserve">  skill </w:t>
            </w:r>
            <w:r w:rsidR="00837D97" w:rsidRPr="001212D6">
              <w:rPr>
                <w:rFonts w:ascii="Arial" w:hAnsi="Arial"/>
                <w:color w:val="000000" w:themeColor="text1"/>
                <w:sz w:val="22"/>
                <w:szCs w:val="22"/>
              </w:rPr>
              <w:t xml:space="preserve">of </w:t>
            </w:r>
            <w:r w:rsidRPr="001212D6">
              <w:rPr>
                <w:rFonts w:ascii="Arial" w:hAnsi="Arial"/>
                <w:color w:val="000000" w:themeColor="text1"/>
                <w:sz w:val="22"/>
                <w:szCs w:val="22"/>
              </w:rPr>
              <w:t>team members.</w:t>
            </w:r>
          </w:p>
          <w:p w:rsidR="007D2957" w:rsidRPr="001212D6" w:rsidRDefault="007D2957" w:rsidP="00C02951">
            <w:pPr>
              <w:spacing w:line="360" w:lineRule="auto"/>
              <w:ind w:left="522" w:hanging="52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2.6 Recognize team members’ queries and discuss and </w:t>
            </w:r>
            <w:r w:rsidR="00837D97" w:rsidRPr="001212D6">
              <w:rPr>
                <w:rFonts w:ascii="Arial" w:hAnsi="Arial"/>
                <w:color w:val="000000" w:themeColor="text1"/>
                <w:sz w:val="22"/>
                <w:szCs w:val="22"/>
              </w:rPr>
              <w:t>??</w:t>
            </w:r>
            <w:r w:rsidRPr="001212D6">
              <w:rPr>
                <w:rFonts w:ascii="Arial" w:hAnsi="Arial"/>
                <w:color w:val="000000" w:themeColor="text1"/>
                <w:sz w:val="22"/>
                <w:szCs w:val="22"/>
              </w:rPr>
              <w:t>deal with it.</w:t>
            </w:r>
          </w:p>
        </w:tc>
      </w:tr>
      <w:tr w:rsidR="007D2957"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87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3. Facilitate and monitor</w:t>
            </w:r>
          </w:p>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team effectiveness</w:t>
            </w:r>
          </w:p>
        </w:tc>
        <w:tc>
          <w:tcPr>
            <w:tcW w:w="7380" w:type="dxa"/>
          </w:tcPr>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Monitor the implementation of work plan and team and individual performance against agreed strategies, targets and standards, according to workplace policies and procedures.</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Monitor performance against defined </w:t>
            </w:r>
            <w:r w:rsidR="00BB7730" w:rsidRPr="00BB7730">
              <w:rPr>
                <w:rFonts w:ascii="Arial" w:hAnsi="Arial"/>
                <w:b/>
                <w:color w:val="000000" w:themeColor="text1"/>
                <w:sz w:val="22"/>
                <w:szCs w:val="22"/>
              </w:rPr>
              <w:t>Performance Criteria</w:t>
            </w:r>
            <w:r w:rsidRPr="001212D6">
              <w:rPr>
                <w:rFonts w:ascii="Arial" w:hAnsi="Arial"/>
                <w:color w:val="000000" w:themeColor="text1"/>
                <w:sz w:val="22"/>
                <w:szCs w:val="22"/>
              </w:rPr>
              <w:t xml:space="preserve"> and/or assignment instructions and corrective action taken if required.</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Support team in identifying and resolving problems that may impede performance and to suggest improvements in team Performance.</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Consult team members in any review and revision of team objectives and goals.</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Address performance issues which cannot be rectified within the team to appropriate personnel according to employer policy.</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P6 Refer concerns of a team and individual are referred to next level of management or appropriate specialist and conduct negotiations on </w:t>
            </w:r>
            <w:r w:rsidRPr="001212D6">
              <w:rPr>
                <w:rFonts w:ascii="Arial" w:hAnsi="Arial"/>
                <w:color w:val="000000" w:themeColor="text1"/>
                <w:sz w:val="22"/>
                <w:szCs w:val="22"/>
              </w:rPr>
              <w:lastRenderedPageBreak/>
              <w:t>their behalf.</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P7 Keep team members inform of any changes in the priority allocated to assignments, or tasks which might impact on client/customer needs and satisfaction.</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P8 Monitor team operations to ensure that internal or external employer/client needs and requirements are met.</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P9 Provide follow-up communication on all issues affecting the team</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P10 Conduct team meetings to review work operations and address issues according to workplace policies and procedures.</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P11 Support team in identifying and resolving problems that may impede performance and to suggest improvements in team performance.</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P12 Consult team members in any review and revision of team objectives and goals.</w:t>
            </w:r>
          </w:p>
          <w:p w:rsidR="007D2957" w:rsidRPr="001212D6" w:rsidRDefault="007D2957" w:rsidP="00C02951">
            <w:pPr>
              <w:spacing w:line="360" w:lineRule="auto"/>
              <w:ind w:left="522" w:hanging="52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P13 Raise any inappropriate values and standards exhibited in the workplace with the person concerned.</w:t>
            </w:r>
          </w:p>
        </w:tc>
      </w:tr>
    </w:tbl>
    <w:p w:rsidR="007D2957" w:rsidRPr="001212D6" w:rsidRDefault="007D2957" w:rsidP="00C02951">
      <w:pPr>
        <w:spacing w:after="160" w:line="360" w:lineRule="auto"/>
        <w:rPr>
          <w:rFonts w:ascii="Arial" w:hAnsi="Arial"/>
          <w:b/>
          <w:color w:val="000000" w:themeColor="text1"/>
          <w:sz w:val="22"/>
          <w:szCs w:val="22"/>
        </w:rPr>
      </w:pPr>
    </w:p>
    <w:p w:rsidR="007D2957" w:rsidRPr="001212D6" w:rsidRDefault="007D2957" w:rsidP="007D2957">
      <w:pPr>
        <w:spacing w:after="160"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The candidate must be able to demonstrate underpinning knowledge and understanding required to carry out tasks covered in this competency standard. This includes the knowledge of:</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K1: Explain conflict resolution techniques</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K2: Explain management styles</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K3: Describe methods of monitoring performance</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K4: Outline the relevant legal requirements</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K5: Outline strategies for dealing effectively with team member complaints or grievances and</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K6: Explain team dynamics and facilitation processes</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K7: Describe communication skills</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K8: State workplace policies and procedures</w:t>
      </w:r>
    </w:p>
    <w:p w:rsidR="00C02951" w:rsidRPr="001212D6" w:rsidRDefault="00387FEA" w:rsidP="00C02951">
      <w:pPr>
        <w:spacing w:after="160" w:line="360" w:lineRule="auto"/>
        <w:rPr>
          <w:rFonts w:ascii="Arial" w:hAnsi="Arial"/>
          <w:b/>
          <w:color w:val="000000" w:themeColor="text1"/>
          <w:sz w:val="22"/>
          <w:szCs w:val="22"/>
        </w:rPr>
      </w:pPr>
      <w:r w:rsidRPr="00387FEA">
        <w:rPr>
          <w:rFonts w:ascii="Arial" w:hAnsi="Arial"/>
          <w:b/>
          <w:color w:val="000000" w:themeColor="text1"/>
          <w:sz w:val="22"/>
          <w:szCs w:val="22"/>
        </w:rPr>
        <w:t>Critical Evidence</w:t>
      </w:r>
      <w:r w:rsidR="00C02951" w:rsidRPr="001212D6">
        <w:rPr>
          <w:rFonts w:ascii="Arial" w:hAnsi="Arial"/>
          <w:b/>
          <w:color w:val="000000" w:themeColor="text1"/>
          <w:sz w:val="22"/>
          <w:szCs w:val="22"/>
        </w:rPr>
        <w:t>(s) Required</w:t>
      </w:r>
    </w:p>
    <w:p w:rsidR="00C02951" w:rsidRPr="001212D6" w:rsidRDefault="00C02951" w:rsidP="00C02951">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C02951" w:rsidRPr="001212D6" w:rsidRDefault="00C02951" w:rsidP="00C02951">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lead small teams. The evidence should integrate employability skills with workplace tasks and job roles and verify competency is able to be transferred to other circumstances and environments.</w:t>
      </w:r>
    </w:p>
    <w:p w:rsidR="00C02951" w:rsidRPr="001212D6" w:rsidRDefault="00C02951" w:rsidP="00C02951">
      <w:pPr>
        <w:spacing w:after="160" w:line="360" w:lineRule="auto"/>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C02951" w:rsidRPr="001212D6" w:rsidRDefault="00C02951" w:rsidP="00C02951">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lastRenderedPageBreak/>
        <w:t>This competency is to be assessed using standard and authorized work practices, safety requirements and environmental constraints. Evidence of the following is essential:</w:t>
      </w:r>
    </w:p>
    <w:p w:rsidR="00C02951" w:rsidRPr="001212D6" w:rsidRDefault="00C02951" w:rsidP="00A60E78">
      <w:pPr>
        <w:pStyle w:val="ListParagraph"/>
        <w:numPr>
          <w:ilvl w:val="0"/>
          <w:numId w:val="127"/>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demonstrate the ability to build positive team spirit and effectively manage overall team</w:t>
      </w:r>
    </w:p>
    <w:p w:rsidR="00C02951" w:rsidRPr="001212D6" w:rsidRDefault="00C02951" w:rsidP="00A60E78">
      <w:pPr>
        <w:pStyle w:val="ListParagraph"/>
        <w:numPr>
          <w:ilvl w:val="0"/>
          <w:numId w:val="134"/>
        </w:numPr>
        <w:spacing w:after="200" w:line="360" w:lineRule="auto"/>
        <w:rPr>
          <w:rFonts w:ascii="Arial" w:hAnsi="Arial"/>
          <w:color w:val="000000" w:themeColor="text1"/>
          <w:sz w:val="22"/>
          <w:szCs w:val="22"/>
        </w:rPr>
      </w:pPr>
      <w:r w:rsidRPr="001212D6">
        <w:rPr>
          <w:rFonts w:ascii="Arial" w:hAnsi="Arial"/>
          <w:color w:val="000000" w:themeColor="text1"/>
          <w:sz w:val="22"/>
          <w:szCs w:val="22"/>
        </w:rPr>
        <w:t>performance within a workplace context;</w:t>
      </w:r>
    </w:p>
    <w:p w:rsidR="00C02951" w:rsidRPr="001212D6" w:rsidRDefault="00C02951" w:rsidP="00A60E78">
      <w:pPr>
        <w:pStyle w:val="ListParagraph"/>
        <w:numPr>
          <w:ilvl w:val="0"/>
          <w:numId w:val="134"/>
        </w:numPr>
        <w:spacing w:after="200" w:line="360" w:lineRule="auto"/>
        <w:rPr>
          <w:rFonts w:ascii="Arial" w:hAnsi="Arial"/>
          <w:color w:val="000000" w:themeColor="text1"/>
          <w:sz w:val="22"/>
          <w:szCs w:val="22"/>
        </w:rPr>
      </w:pPr>
      <w:r w:rsidRPr="001212D6">
        <w:rPr>
          <w:rFonts w:ascii="Arial" w:hAnsi="Arial"/>
          <w:color w:val="000000" w:themeColor="text1"/>
          <w:sz w:val="22"/>
          <w:szCs w:val="22"/>
        </w:rPr>
        <w:t>demonstrate the ability to coordinate a work team in a range of contexts or occasions; and</w:t>
      </w:r>
    </w:p>
    <w:p w:rsidR="00C02951" w:rsidRPr="001212D6" w:rsidRDefault="00C02951" w:rsidP="00A60E78">
      <w:pPr>
        <w:pStyle w:val="ListParagraph"/>
        <w:numPr>
          <w:ilvl w:val="0"/>
          <w:numId w:val="134"/>
        </w:numPr>
        <w:spacing w:after="200" w:line="360" w:lineRule="auto"/>
        <w:rPr>
          <w:rFonts w:ascii="Arial" w:hAnsi="Arial"/>
          <w:color w:val="000000" w:themeColor="text1"/>
          <w:sz w:val="22"/>
          <w:szCs w:val="22"/>
        </w:rPr>
      </w:pPr>
      <w:r w:rsidRPr="001212D6">
        <w:rPr>
          <w:rFonts w:ascii="Arial" w:hAnsi="Arial"/>
          <w:color w:val="000000" w:themeColor="text1"/>
          <w:sz w:val="22"/>
          <w:szCs w:val="22"/>
        </w:rPr>
        <w:t>Show knowledge of leadership, motivation and teamwork principles.</w:t>
      </w:r>
    </w:p>
    <w:p w:rsidR="007D2957" w:rsidRPr="001212D6" w:rsidRDefault="007D2957">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C02951" w:rsidRPr="001212D6" w:rsidRDefault="00C02951" w:rsidP="00864578">
      <w:pPr>
        <w:pStyle w:val="Heading3"/>
        <w:numPr>
          <w:ilvl w:val="0"/>
          <w:numId w:val="717"/>
        </w:numPr>
        <w:shd w:val="clear" w:color="auto" w:fill="FFC000"/>
        <w:rPr>
          <w:bCs w:val="0"/>
          <w:color w:val="000000" w:themeColor="text1"/>
          <w:sz w:val="24"/>
          <w:szCs w:val="24"/>
        </w:rPr>
      </w:pPr>
      <w:bookmarkStart w:id="118" w:name="_Toc28651605"/>
      <w:r w:rsidRPr="001212D6">
        <w:rPr>
          <w:bCs w:val="0"/>
          <w:color w:val="000000" w:themeColor="text1"/>
          <w:sz w:val="24"/>
          <w:szCs w:val="24"/>
        </w:rPr>
        <w:lastRenderedPageBreak/>
        <w:t>Plan and organize work</w:t>
      </w:r>
      <w:bookmarkEnd w:id="118"/>
      <w:r w:rsidRPr="001212D6">
        <w:rPr>
          <w:bCs w:val="0"/>
          <w:color w:val="000000" w:themeColor="text1"/>
          <w:sz w:val="24"/>
          <w:szCs w:val="24"/>
        </w:rPr>
        <w:tab/>
      </w:r>
    </w:p>
    <w:p w:rsidR="00C02951" w:rsidRPr="001212D6" w:rsidRDefault="00C02951" w:rsidP="008F6DC9">
      <w:pPr>
        <w:tabs>
          <w:tab w:val="left" w:pos="180"/>
        </w:tabs>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Overview:</w:t>
      </w:r>
      <w:r w:rsidR="008F6DC9" w:rsidRPr="001212D6">
        <w:rPr>
          <w:rFonts w:ascii="Arial" w:hAnsi="Arial"/>
          <w:b/>
          <w:color w:val="000000" w:themeColor="text1"/>
          <w:sz w:val="22"/>
          <w:szCs w:val="22"/>
        </w:rPr>
        <w:t xml:space="preserve"> </w:t>
      </w:r>
      <w:r w:rsidRPr="001212D6">
        <w:rPr>
          <w:rFonts w:ascii="Arial" w:hAnsi="Arial"/>
          <w:color w:val="000000" w:themeColor="text1"/>
          <w:sz w:val="22"/>
          <w:szCs w:val="22"/>
        </w:rPr>
        <w:t>This unit covers the outcomes required in planning and organizing work. It may be applied to a small independent operation or to a section of a large organization.</w:t>
      </w:r>
    </w:p>
    <w:tbl>
      <w:tblPr>
        <w:tblStyle w:val="GridTable5Dark-Accent410"/>
        <w:tblW w:w="10255" w:type="dxa"/>
        <w:tblLook w:val="04A0" w:firstRow="1" w:lastRow="0" w:firstColumn="1" w:lastColumn="0" w:noHBand="0" w:noVBand="1"/>
      </w:tblPr>
      <w:tblGrid>
        <w:gridCol w:w="2605"/>
        <w:gridCol w:w="765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605" w:type="dxa"/>
            <w:hideMark/>
          </w:tcPr>
          <w:p w:rsidR="007D2957" w:rsidRPr="001212D6" w:rsidRDefault="007D2957" w:rsidP="009F592C">
            <w:pPr>
              <w:spacing w:line="360" w:lineRule="auto"/>
              <w:rPr>
                <w:rFonts w:ascii="Arial" w:hAnsi="Arial"/>
                <w:b w:val="0"/>
                <w:color w:val="000000" w:themeColor="text1"/>
                <w:sz w:val="22"/>
                <w:szCs w:val="22"/>
              </w:rPr>
            </w:pPr>
            <w:r w:rsidRPr="001212D6">
              <w:rPr>
                <w:rFonts w:ascii="Arial" w:hAnsi="Arial"/>
                <w:b w:val="0"/>
                <w:color w:val="000000" w:themeColor="text1"/>
                <w:sz w:val="22"/>
                <w:szCs w:val="22"/>
              </w:rPr>
              <w:t xml:space="preserve">Unit of Competency </w:t>
            </w:r>
          </w:p>
        </w:tc>
        <w:tc>
          <w:tcPr>
            <w:tcW w:w="7650" w:type="dxa"/>
            <w:hideMark/>
          </w:tcPr>
          <w:p w:rsidR="007D2957" w:rsidRPr="001212D6" w:rsidRDefault="00BB7730" w:rsidP="009F592C">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r w:rsidR="007D2957" w:rsidRPr="001212D6">
              <w:rPr>
                <w:rFonts w:ascii="Arial" w:hAnsi="Arial"/>
                <w:b w:val="0"/>
                <w:color w:val="000000" w:themeColor="text1"/>
                <w:sz w:val="22"/>
                <w:szCs w:val="22"/>
              </w:rPr>
              <w:t xml:space="preserve">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1538"/>
        </w:trPr>
        <w:tc>
          <w:tcPr>
            <w:cnfStyle w:val="001000000000" w:firstRow="0" w:lastRow="0" w:firstColumn="1" w:lastColumn="0" w:oddVBand="0" w:evenVBand="0" w:oddHBand="0" w:evenHBand="0" w:firstRowFirstColumn="0" w:firstRowLastColumn="0" w:lastRowFirstColumn="0" w:lastRowLastColumn="0"/>
            <w:tcW w:w="260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1. Set objectives and plan work activities</w:t>
            </w:r>
          </w:p>
        </w:tc>
        <w:tc>
          <w:tcPr>
            <w:tcW w:w="7650" w:type="dxa"/>
          </w:tcPr>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Identify work objectives in consultation with supervisor and consistent with organizational aims.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Determine work activities, consistent with, and linked to objectives and broken down into steps in accordance with set time frames.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Establish work activity priorities and deadlines in consultation with others, as appropriate, optimizing the use of time and resources.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Identify your own and team responsibilities and levels of authority to ensure understanding of roles.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Assess resource implications of the work activities as appropriate consistent with workplace procedures.</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60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2. Plan and schedule work activities</w:t>
            </w:r>
          </w:p>
        </w:tc>
        <w:tc>
          <w:tcPr>
            <w:tcW w:w="7650" w:type="dxa"/>
          </w:tcPr>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Coordinate schedule of work activities with personnel concerned</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Conduct work within established workplace policies and the business goals of the workplace.</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P3 Schedule work tasks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60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3. Implement work</w:t>
            </w:r>
          </w:p>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plans</w:t>
            </w:r>
          </w:p>
        </w:tc>
        <w:tc>
          <w:tcPr>
            <w:tcW w:w="7650" w:type="dxa"/>
          </w:tcPr>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Identify work methods and practices in consultation with personnel concerned.</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Implement work plans in accordance with set time frames, resources and standards.</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60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4. Monitor work activities</w:t>
            </w:r>
          </w:p>
        </w:tc>
        <w:tc>
          <w:tcPr>
            <w:tcW w:w="7650" w:type="dxa"/>
          </w:tcPr>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Monitor work activities and compare with set objectives.</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Monitor work performance </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Report and coordinate deviations from work activities with appropriate personnel and in accordance with set standards.</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Compile reporting requirements with in accordance with recommended format.</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Maintain files in accordance with standard operating procedures.</w:t>
            </w:r>
          </w:p>
        </w:tc>
      </w:tr>
      <w:tr w:rsidR="007D2957"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60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5. Review and evaluate</w:t>
            </w:r>
          </w:p>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work plans and activities</w:t>
            </w:r>
          </w:p>
        </w:tc>
        <w:tc>
          <w:tcPr>
            <w:tcW w:w="7650" w:type="dxa"/>
          </w:tcPr>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Review work plans, strategies and implementation based on accurate, relevant and current information.</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Base the review on comprehensive consultation with appropriate personnel on outcomes of work plans and reliable feedback.</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Get the feedback to identify and develop ways to improve competence within available opportunities.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P4 Provide results of review to concerned parties and formed as the basis for adjustments/simplifications to be made to policies, processes and activities.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Conduct performance appraisal in accordance with organization rules and regulations.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Prepare performance appraisal report and document it regularly as per organization requirements.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P7 Prepare recommendations and present </w:t>
            </w:r>
            <w:r w:rsidR="005852DD" w:rsidRPr="001212D6">
              <w:rPr>
                <w:rFonts w:ascii="Arial" w:hAnsi="Arial"/>
                <w:color w:val="000000" w:themeColor="text1"/>
                <w:sz w:val="22"/>
                <w:szCs w:val="22"/>
              </w:rPr>
              <w:t xml:space="preserve">it </w:t>
            </w:r>
            <w:r w:rsidRPr="001212D6">
              <w:rPr>
                <w:rFonts w:ascii="Arial" w:hAnsi="Arial"/>
                <w:color w:val="000000" w:themeColor="text1"/>
                <w:sz w:val="22"/>
                <w:szCs w:val="22"/>
              </w:rPr>
              <w:t>to appropriate personnel</w:t>
            </w:r>
            <w:r w:rsidR="005852DD" w:rsidRPr="001212D6">
              <w:rPr>
                <w:rFonts w:ascii="Arial" w:hAnsi="Arial"/>
                <w:color w:val="000000" w:themeColor="text1"/>
                <w:sz w:val="22"/>
                <w:szCs w:val="22"/>
              </w:rPr>
              <w:t xml:space="preserve"> </w:t>
            </w:r>
            <w:r w:rsidRPr="001212D6">
              <w:rPr>
                <w:rFonts w:ascii="Arial" w:hAnsi="Arial"/>
                <w:color w:val="000000" w:themeColor="text1"/>
                <w:sz w:val="22"/>
                <w:szCs w:val="22"/>
              </w:rPr>
              <w:t>/</w:t>
            </w:r>
            <w:r w:rsidR="005852DD" w:rsidRPr="001212D6">
              <w:rPr>
                <w:rFonts w:ascii="Arial" w:hAnsi="Arial"/>
                <w:color w:val="000000" w:themeColor="text1"/>
                <w:sz w:val="22"/>
                <w:szCs w:val="22"/>
              </w:rPr>
              <w:t xml:space="preserve"> </w:t>
            </w:r>
            <w:r w:rsidRPr="001212D6">
              <w:rPr>
                <w:rFonts w:ascii="Arial" w:hAnsi="Arial"/>
                <w:color w:val="000000" w:themeColor="text1"/>
                <w:sz w:val="22"/>
                <w:szCs w:val="22"/>
              </w:rPr>
              <w:t>authorities.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P8 Implement feedback mechanisms in line with organization policies</w:t>
            </w:r>
          </w:p>
        </w:tc>
      </w:tr>
    </w:tbl>
    <w:p w:rsidR="00C02951" w:rsidRPr="001212D6" w:rsidRDefault="00C02951" w:rsidP="00C02951">
      <w:pPr>
        <w:spacing w:line="360" w:lineRule="auto"/>
        <w:ind w:left="630" w:hanging="630"/>
        <w:jc w:val="both"/>
        <w:rPr>
          <w:rFonts w:ascii="Arial" w:hAnsi="Arial"/>
          <w:b/>
          <w:color w:val="000000" w:themeColor="text1"/>
          <w:sz w:val="22"/>
          <w:szCs w:val="22"/>
        </w:rPr>
      </w:pPr>
    </w:p>
    <w:p w:rsidR="007D2957" w:rsidRPr="001212D6" w:rsidRDefault="007D2957" w:rsidP="007D2957">
      <w:pPr>
        <w:spacing w:line="360" w:lineRule="auto"/>
        <w:ind w:left="630" w:hanging="630"/>
        <w:jc w:val="both"/>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7D2957" w:rsidRPr="001212D6" w:rsidRDefault="007D2957" w:rsidP="007D2957">
      <w:pPr>
        <w:spacing w:line="360" w:lineRule="auto"/>
        <w:jc w:val="both"/>
        <w:rPr>
          <w:rFonts w:ascii="Arial" w:hAnsi="Arial"/>
          <w:bCs/>
          <w:color w:val="000000" w:themeColor="text1"/>
          <w:sz w:val="22"/>
          <w:szCs w:val="22"/>
        </w:rPr>
      </w:pPr>
      <w:r w:rsidRPr="001212D6">
        <w:rPr>
          <w:rFonts w:ascii="Arial" w:hAnsi="Arial"/>
          <w:bCs/>
          <w:color w:val="000000" w:themeColor="text1"/>
          <w:sz w:val="22"/>
          <w:szCs w:val="22"/>
        </w:rPr>
        <w:t>The candidate must be able to demonstrate underpinning knowledge and understanding required to carry out tasks covered in this competency standard. This includes the knowledge of:</w:t>
      </w:r>
    </w:p>
    <w:p w:rsidR="007D2957" w:rsidRPr="001212D6" w:rsidRDefault="007D2957" w:rsidP="007D2957">
      <w:pPr>
        <w:spacing w:line="360" w:lineRule="auto"/>
        <w:ind w:left="630" w:hanging="630"/>
        <w:jc w:val="both"/>
        <w:rPr>
          <w:rFonts w:ascii="Arial" w:hAnsi="Arial"/>
          <w:bCs/>
          <w:color w:val="000000" w:themeColor="text1"/>
          <w:sz w:val="22"/>
          <w:szCs w:val="22"/>
        </w:rPr>
      </w:pPr>
      <w:r w:rsidRPr="001212D6">
        <w:rPr>
          <w:rFonts w:ascii="Arial" w:hAnsi="Arial"/>
          <w:bCs/>
          <w:color w:val="000000" w:themeColor="text1"/>
          <w:sz w:val="22"/>
          <w:szCs w:val="22"/>
        </w:rPr>
        <w:t xml:space="preserve">K1: Explain Communication skills: </w:t>
      </w:r>
    </w:p>
    <w:p w:rsidR="007D2957" w:rsidRPr="001212D6" w:rsidRDefault="007D2957" w:rsidP="00A60E78">
      <w:pPr>
        <w:pStyle w:val="ListParagraph"/>
        <w:numPr>
          <w:ilvl w:val="0"/>
          <w:numId w:val="154"/>
        </w:numPr>
        <w:spacing w:line="360" w:lineRule="auto"/>
        <w:jc w:val="both"/>
        <w:rPr>
          <w:rFonts w:ascii="Arial" w:hAnsi="Arial"/>
          <w:bCs/>
          <w:color w:val="000000" w:themeColor="text1"/>
          <w:sz w:val="22"/>
          <w:szCs w:val="22"/>
        </w:rPr>
      </w:pPr>
      <w:r w:rsidRPr="001212D6">
        <w:rPr>
          <w:rFonts w:ascii="Arial" w:hAnsi="Arial"/>
          <w:bCs/>
          <w:color w:val="000000" w:themeColor="text1"/>
          <w:sz w:val="22"/>
          <w:szCs w:val="22"/>
        </w:rPr>
        <w:t xml:space="preserve">sharing information, </w:t>
      </w:r>
    </w:p>
    <w:p w:rsidR="007D2957" w:rsidRPr="001212D6" w:rsidRDefault="007D2957" w:rsidP="00A60E78">
      <w:pPr>
        <w:pStyle w:val="ListParagraph"/>
        <w:numPr>
          <w:ilvl w:val="0"/>
          <w:numId w:val="154"/>
        </w:numPr>
        <w:spacing w:line="360" w:lineRule="auto"/>
        <w:jc w:val="both"/>
        <w:rPr>
          <w:rFonts w:ascii="Arial" w:hAnsi="Arial"/>
          <w:bCs/>
          <w:color w:val="000000" w:themeColor="text1"/>
          <w:sz w:val="22"/>
          <w:szCs w:val="22"/>
        </w:rPr>
      </w:pPr>
      <w:r w:rsidRPr="001212D6">
        <w:rPr>
          <w:rFonts w:ascii="Arial" w:hAnsi="Arial"/>
          <w:bCs/>
          <w:color w:val="000000" w:themeColor="text1"/>
          <w:sz w:val="22"/>
          <w:szCs w:val="22"/>
        </w:rPr>
        <w:t xml:space="preserve">listening and understanding, </w:t>
      </w:r>
    </w:p>
    <w:p w:rsidR="007D2957" w:rsidRPr="001212D6" w:rsidRDefault="007D2957" w:rsidP="00A60E78">
      <w:pPr>
        <w:pStyle w:val="ListParagraph"/>
        <w:numPr>
          <w:ilvl w:val="0"/>
          <w:numId w:val="154"/>
        </w:numPr>
        <w:spacing w:line="360" w:lineRule="auto"/>
        <w:jc w:val="both"/>
        <w:rPr>
          <w:rFonts w:ascii="Arial" w:hAnsi="Arial"/>
          <w:bCs/>
          <w:color w:val="000000" w:themeColor="text1"/>
          <w:sz w:val="22"/>
          <w:szCs w:val="22"/>
        </w:rPr>
      </w:pPr>
      <w:r w:rsidRPr="001212D6">
        <w:rPr>
          <w:rFonts w:ascii="Arial" w:hAnsi="Arial"/>
          <w:bCs/>
          <w:color w:val="000000" w:themeColor="text1"/>
          <w:sz w:val="22"/>
          <w:szCs w:val="22"/>
        </w:rPr>
        <w:t>negotiation,</w:t>
      </w:r>
    </w:p>
    <w:p w:rsidR="007D2957" w:rsidRPr="001212D6" w:rsidRDefault="007D2957" w:rsidP="00A60E78">
      <w:pPr>
        <w:pStyle w:val="ListParagraph"/>
        <w:numPr>
          <w:ilvl w:val="0"/>
          <w:numId w:val="154"/>
        </w:numPr>
        <w:spacing w:line="360" w:lineRule="auto"/>
        <w:jc w:val="both"/>
        <w:rPr>
          <w:rFonts w:ascii="Arial" w:hAnsi="Arial"/>
          <w:bCs/>
          <w:color w:val="000000" w:themeColor="text1"/>
          <w:sz w:val="22"/>
          <w:szCs w:val="22"/>
        </w:rPr>
      </w:pPr>
      <w:r w:rsidRPr="001212D6">
        <w:rPr>
          <w:rFonts w:ascii="Arial" w:hAnsi="Arial"/>
          <w:bCs/>
          <w:color w:val="000000" w:themeColor="text1"/>
          <w:sz w:val="22"/>
          <w:szCs w:val="22"/>
        </w:rPr>
        <w:t>facilitation and team collaboration</w:t>
      </w:r>
    </w:p>
    <w:p w:rsidR="007D2957" w:rsidRPr="001212D6" w:rsidRDefault="007D2957" w:rsidP="007D2957">
      <w:pPr>
        <w:spacing w:line="360" w:lineRule="auto"/>
        <w:ind w:left="630" w:hanging="630"/>
        <w:jc w:val="both"/>
        <w:rPr>
          <w:rFonts w:ascii="Arial" w:hAnsi="Arial"/>
          <w:bCs/>
          <w:color w:val="000000" w:themeColor="text1"/>
          <w:sz w:val="22"/>
          <w:szCs w:val="22"/>
        </w:rPr>
      </w:pPr>
      <w:r w:rsidRPr="001212D6">
        <w:rPr>
          <w:rFonts w:ascii="Arial" w:hAnsi="Arial"/>
          <w:bCs/>
          <w:color w:val="000000" w:themeColor="text1"/>
          <w:sz w:val="22"/>
          <w:szCs w:val="22"/>
        </w:rPr>
        <w:t>K1.</w:t>
      </w:r>
      <w:r w:rsidRPr="001212D6">
        <w:rPr>
          <w:rFonts w:ascii="Arial" w:hAnsi="Arial"/>
          <w:bCs/>
          <w:color w:val="000000" w:themeColor="text1"/>
          <w:sz w:val="22"/>
          <w:szCs w:val="22"/>
        </w:rPr>
        <w:tab/>
        <w:t>Explain the ways of conducting team meetings</w:t>
      </w:r>
    </w:p>
    <w:p w:rsidR="007D2957" w:rsidRPr="001212D6" w:rsidRDefault="007D2957" w:rsidP="007D2957">
      <w:pPr>
        <w:spacing w:line="360" w:lineRule="auto"/>
        <w:ind w:left="630" w:hanging="630"/>
        <w:jc w:val="both"/>
        <w:rPr>
          <w:rFonts w:ascii="Arial" w:hAnsi="Arial"/>
          <w:bCs/>
          <w:color w:val="000000" w:themeColor="text1"/>
          <w:sz w:val="22"/>
          <w:szCs w:val="22"/>
        </w:rPr>
      </w:pPr>
      <w:r w:rsidRPr="001212D6">
        <w:rPr>
          <w:rFonts w:ascii="Arial" w:hAnsi="Arial"/>
          <w:bCs/>
          <w:color w:val="000000" w:themeColor="text1"/>
          <w:sz w:val="22"/>
          <w:szCs w:val="22"/>
        </w:rPr>
        <w:t>K2.</w:t>
      </w:r>
      <w:r w:rsidRPr="001212D6">
        <w:rPr>
          <w:rFonts w:ascii="Arial" w:hAnsi="Arial"/>
          <w:bCs/>
          <w:color w:val="000000" w:themeColor="text1"/>
          <w:sz w:val="22"/>
          <w:szCs w:val="22"/>
        </w:rPr>
        <w:tab/>
        <w:t>List down motivation skills</w:t>
      </w:r>
    </w:p>
    <w:p w:rsidR="007D2957" w:rsidRPr="001212D6" w:rsidRDefault="007D2957" w:rsidP="007D2957">
      <w:pPr>
        <w:spacing w:line="360" w:lineRule="auto"/>
        <w:ind w:left="630" w:hanging="630"/>
        <w:jc w:val="both"/>
        <w:rPr>
          <w:rFonts w:ascii="Arial" w:hAnsi="Arial"/>
          <w:bCs/>
          <w:color w:val="000000" w:themeColor="text1"/>
          <w:sz w:val="22"/>
          <w:szCs w:val="22"/>
        </w:rPr>
      </w:pPr>
      <w:r w:rsidRPr="001212D6">
        <w:rPr>
          <w:rFonts w:ascii="Arial" w:hAnsi="Arial"/>
          <w:bCs/>
          <w:color w:val="000000" w:themeColor="text1"/>
          <w:sz w:val="22"/>
          <w:szCs w:val="22"/>
        </w:rPr>
        <w:t>K3.</w:t>
      </w:r>
      <w:r w:rsidRPr="001212D6">
        <w:rPr>
          <w:rFonts w:ascii="Arial" w:hAnsi="Arial"/>
          <w:bCs/>
          <w:color w:val="000000" w:themeColor="text1"/>
          <w:sz w:val="22"/>
          <w:szCs w:val="22"/>
        </w:rPr>
        <w:tab/>
        <w:t>Outline the organization’s strategic plan, policies rules and regulations, laws and objectives for work unit activities and priorities</w:t>
      </w:r>
    </w:p>
    <w:p w:rsidR="007D2957" w:rsidRPr="001212D6" w:rsidRDefault="007D2957" w:rsidP="007D2957">
      <w:pPr>
        <w:spacing w:line="360" w:lineRule="auto"/>
        <w:ind w:left="630" w:hanging="630"/>
        <w:jc w:val="both"/>
        <w:rPr>
          <w:rFonts w:ascii="Arial" w:hAnsi="Arial"/>
          <w:bCs/>
          <w:color w:val="000000" w:themeColor="text1"/>
          <w:sz w:val="22"/>
          <w:szCs w:val="22"/>
        </w:rPr>
      </w:pPr>
      <w:r w:rsidRPr="001212D6">
        <w:rPr>
          <w:rFonts w:ascii="Arial" w:hAnsi="Arial"/>
          <w:bCs/>
          <w:color w:val="000000" w:themeColor="text1"/>
          <w:sz w:val="22"/>
          <w:szCs w:val="22"/>
        </w:rPr>
        <w:t>K4.</w:t>
      </w:r>
      <w:r w:rsidRPr="001212D6">
        <w:rPr>
          <w:rFonts w:ascii="Arial" w:hAnsi="Arial"/>
          <w:bCs/>
          <w:color w:val="000000" w:themeColor="text1"/>
          <w:sz w:val="22"/>
          <w:szCs w:val="22"/>
        </w:rPr>
        <w:tab/>
        <w:t>Outline organizations policies, strategic plans, guidelines related to the role of the work unit</w:t>
      </w:r>
    </w:p>
    <w:p w:rsidR="007D2957" w:rsidRPr="001212D6" w:rsidRDefault="007D2957" w:rsidP="007D2957">
      <w:pPr>
        <w:spacing w:line="360" w:lineRule="auto"/>
        <w:ind w:left="630" w:hanging="630"/>
        <w:jc w:val="both"/>
        <w:rPr>
          <w:rFonts w:ascii="Arial" w:hAnsi="Arial"/>
          <w:bCs/>
          <w:color w:val="000000" w:themeColor="text1"/>
          <w:sz w:val="22"/>
          <w:szCs w:val="22"/>
        </w:rPr>
      </w:pPr>
      <w:r w:rsidRPr="001212D6">
        <w:rPr>
          <w:rFonts w:ascii="Arial" w:hAnsi="Arial"/>
          <w:bCs/>
          <w:color w:val="000000" w:themeColor="text1"/>
          <w:sz w:val="22"/>
          <w:szCs w:val="22"/>
        </w:rPr>
        <w:t>K5.</w:t>
      </w:r>
      <w:r w:rsidRPr="001212D6">
        <w:rPr>
          <w:rFonts w:ascii="Arial" w:hAnsi="Arial"/>
          <w:bCs/>
          <w:color w:val="000000" w:themeColor="text1"/>
          <w:sz w:val="22"/>
          <w:szCs w:val="22"/>
        </w:rPr>
        <w:tab/>
        <w:t>Explain team dynamics and facilitation processes</w:t>
      </w:r>
    </w:p>
    <w:p w:rsidR="007D2957" w:rsidRPr="001212D6" w:rsidRDefault="007D2957" w:rsidP="007D2957">
      <w:pPr>
        <w:spacing w:line="360" w:lineRule="auto"/>
        <w:ind w:left="630" w:hanging="630"/>
        <w:jc w:val="both"/>
        <w:rPr>
          <w:rFonts w:ascii="Arial" w:hAnsi="Arial"/>
          <w:bCs/>
          <w:color w:val="000000" w:themeColor="text1"/>
          <w:sz w:val="22"/>
          <w:szCs w:val="22"/>
        </w:rPr>
      </w:pPr>
      <w:r w:rsidRPr="001212D6">
        <w:rPr>
          <w:rFonts w:ascii="Arial" w:hAnsi="Arial"/>
          <w:bCs/>
          <w:color w:val="000000" w:themeColor="text1"/>
          <w:sz w:val="22"/>
          <w:szCs w:val="22"/>
        </w:rPr>
        <w:t>K6.</w:t>
      </w:r>
      <w:r w:rsidRPr="001212D6">
        <w:rPr>
          <w:rFonts w:ascii="Arial" w:hAnsi="Arial"/>
          <w:bCs/>
          <w:color w:val="000000" w:themeColor="text1"/>
          <w:sz w:val="22"/>
          <w:szCs w:val="22"/>
        </w:rPr>
        <w:tab/>
        <w:t xml:space="preserve">Describe the following </w:t>
      </w:r>
    </w:p>
    <w:p w:rsidR="007D2957" w:rsidRPr="001212D6" w:rsidRDefault="007D2957" w:rsidP="00A60E78">
      <w:pPr>
        <w:pStyle w:val="ListParagraph"/>
        <w:numPr>
          <w:ilvl w:val="0"/>
          <w:numId w:val="155"/>
        </w:numPr>
        <w:spacing w:line="360" w:lineRule="auto"/>
        <w:jc w:val="both"/>
        <w:rPr>
          <w:rFonts w:ascii="Arial" w:hAnsi="Arial"/>
          <w:bCs/>
          <w:color w:val="000000" w:themeColor="text1"/>
          <w:sz w:val="22"/>
          <w:szCs w:val="22"/>
        </w:rPr>
      </w:pPr>
      <w:r w:rsidRPr="001212D6">
        <w:rPr>
          <w:rFonts w:ascii="Arial" w:hAnsi="Arial"/>
          <w:bCs/>
          <w:color w:val="000000" w:themeColor="text1"/>
          <w:sz w:val="22"/>
          <w:szCs w:val="22"/>
        </w:rPr>
        <w:t>Organizing</w:t>
      </w:r>
    </w:p>
    <w:p w:rsidR="007D2957" w:rsidRPr="001212D6" w:rsidRDefault="007D2957" w:rsidP="00A60E78">
      <w:pPr>
        <w:pStyle w:val="ListParagraph"/>
        <w:numPr>
          <w:ilvl w:val="0"/>
          <w:numId w:val="155"/>
        </w:numPr>
        <w:spacing w:line="360" w:lineRule="auto"/>
        <w:jc w:val="both"/>
        <w:rPr>
          <w:rFonts w:ascii="Arial" w:hAnsi="Arial"/>
          <w:bCs/>
          <w:color w:val="000000" w:themeColor="text1"/>
          <w:sz w:val="22"/>
          <w:szCs w:val="22"/>
        </w:rPr>
      </w:pPr>
      <w:r w:rsidRPr="001212D6">
        <w:rPr>
          <w:rFonts w:ascii="Arial" w:hAnsi="Arial"/>
          <w:bCs/>
          <w:color w:val="000000" w:themeColor="text1"/>
          <w:sz w:val="22"/>
          <w:szCs w:val="22"/>
        </w:rPr>
        <w:t>Planning</w:t>
      </w:r>
    </w:p>
    <w:p w:rsidR="007D2957" w:rsidRPr="001212D6" w:rsidRDefault="007D2957" w:rsidP="00A60E78">
      <w:pPr>
        <w:pStyle w:val="ListParagraph"/>
        <w:numPr>
          <w:ilvl w:val="0"/>
          <w:numId w:val="155"/>
        </w:numPr>
        <w:spacing w:line="360" w:lineRule="auto"/>
        <w:jc w:val="both"/>
        <w:rPr>
          <w:rFonts w:ascii="Arial" w:hAnsi="Arial"/>
          <w:bCs/>
          <w:color w:val="000000" w:themeColor="text1"/>
          <w:sz w:val="22"/>
          <w:szCs w:val="22"/>
        </w:rPr>
      </w:pPr>
      <w:r w:rsidRPr="001212D6">
        <w:rPr>
          <w:rFonts w:ascii="Arial" w:hAnsi="Arial"/>
          <w:bCs/>
          <w:color w:val="000000" w:themeColor="text1"/>
          <w:sz w:val="22"/>
          <w:szCs w:val="22"/>
        </w:rPr>
        <w:t>Presentation skills</w:t>
      </w:r>
    </w:p>
    <w:p w:rsidR="007D2957" w:rsidRPr="001212D6" w:rsidRDefault="007D2957" w:rsidP="00A60E78">
      <w:pPr>
        <w:pStyle w:val="ListParagraph"/>
        <w:numPr>
          <w:ilvl w:val="0"/>
          <w:numId w:val="155"/>
        </w:numPr>
        <w:spacing w:line="360" w:lineRule="auto"/>
        <w:jc w:val="both"/>
        <w:rPr>
          <w:rFonts w:ascii="Arial" w:hAnsi="Arial"/>
          <w:bCs/>
          <w:color w:val="000000" w:themeColor="text1"/>
          <w:sz w:val="22"/>
          <w:szCs w:val="22"/>
        </w:rPr>
      </w:pPr>
      <w:r w:rsidRPr="001212D6">
        <w:rPr>
          <w:rFonts w:ascii="Arial" w:hAnsi="Arial"/>
          <w:bCs/>
          <w:color w:val="000000" w:themeColor="text1"/>
          <w:sz w:val="22"/>
          <w:szCs w:val="22"/>
        </w:rPr>
        <w:t>Team work and consultation strategies</w:t>
      </w:r>
    </w:p>
    <w:p w:rsidR="00C02951" w:rsidRPr="001212D6" w:rsidRDefault="00387FEA" w:rsidP="00C02951">
      <w:pPr>
        <w:spacing w:line="360" w:lineRule="auto"/>
        <w:ind w:left="630" w:hanging="630"/>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00C02951" w:rsidRPr="001212D6">
        <w:rPr>
          <w:rFonts w:ascii="Arial" w:hAnsi="Arial"/>
          <w:b/>
          <w:color w:val="000000" w:themeColor="text1"/>
          <w:sz w:val="22"/>
          <w:szCs w:val="22"/>
        </w:rPr>
        <w:t>(s) Required</w:t>
      </w:r>
    </w:p>
    <w:p w:rsidR="00C02951" w:rsidRPr="001212D6" w:rsidRDefault="00C02951" w:rsidP="00C02951">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C02951" w:rsidRPr="001212D6" w:rsidRDefault="00C02951" w:rsidP="00C02951">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 xml:space="preserve">A person who demonstrates competency in this unit must be able to provide evidence of the ability to plan and organise work. The evidence should integrate employability skills with </w:t>
      </w:r>
      <w:r w:rsidRPr="001212D6">
        <w:rPr>
          <w:rFonts w:ascii="Arial" w:hAnsi="Arial"/>
          <w:color w:val="000000" w:themeColor="text1"/>
          <w:sz w:val="22"/>
          <w:szCs w:val="22"/>
        </w:rPr>
        <w:lastRenderedPageBreak/>
        <w:t>workplace tasks and job roles and verify competency is able to be transferred to other circumstances and environments.</w:t>
      </w:r>
    </w:p>
    <w:p w:rsidR="00C02951" w:rsidRPr="001212D6" w:rsidRDefault="00C02951" w:rsidP="00C02951">
      <w:pPr>
        <w:spacing w:line="360" w:lineRule="auto"/>
        <w:ind w:firstLine="360"/>
        <w:rPr>
          <w:rFonts w:ascii="Arial" w:hAnsi="Arial"/>
          <w:b/>
          <w:color w:val="000000" w:themeColor="text1"/>
          <w:sz w:val="22"/>
          <w:szCs w:val="22"/>
        </w:rPr>
      </w:pPr>
    </w:p>
    <w:p w:rsidR="00C02951" w:rsidRPr="001212D6" w:rsidRDefault="00C02951" w:rsidP="00C02951">
      <w:pPr>
        <w:spacing w:line="360" w:lineRule="auto"/>
        <w:ind w:left="630" w:hanging="630"/>
        <w:jc w:val="both"/>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C02951" w:rsidRPr="001212D6" w:rsidRDefault="00C02951" w:rsidP="00C02951">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Evidence of the following is essential:</w:t>
      </w:r>
    </w:p>
    <w:p w:rsidR="00C02951" w:rsidRPr="001212D6" w:rsidRDefault="00C02951" w:rsidP="00A60E78">
      <w:pPr>
        <w:pStyle w:val="ListParagraph"/>
        <w:numPr>
          <w:ilvl w:val="0"/>
          <w:numId w:val="13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implemented work plans;</w:t>
      </w:r>
    </w:p>
    <w:p w:rsidR="00C02951" w:rsidRPr="001212D6" w:rsidRDefault="00C02951" w:rsidP="00A60E78">
      <w:pPr>
        <w:pStyle w:val="ListParagraph"/>
        <w:numPr>
          <w:ilvl w:val="0"/>
          <w:numId w:val="13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monitored work activities;</w:t>
      </w:r>
    </w:p>
    <w:p w:rsidR="00C02951" w:rsidRPr="001212D6" w:rsidRDefault="00C02951" w:rsidP="00A60E78">
      <w:pPr>
        <w:pStyle w:val="ListParagraph"/>
        <w:numPr>
          <w:ilvl w:val="0"/>
          <w:numId w:val="13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planned and scheduled work activities;</w:t>
      </w:r>
    </w:p>
    <w:p w:rsidR="00C02951" w:rsidRPr="001212D6" w:rsidRDefault="00C02951" w:rsidP="00A60E78">
      <w:pPr>
        <w:pStyle w:val="ListParagraph"/>
        <w:numPr>
          <w:ilvl w:val="0"/>
          <w:numId w:val="13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reviewed and evaluated work plans and activities; and</w:t>
      </w:r>
    </w:p>
    <w:p w:rsidR="00C02951" w:rsidRPr="001212D6" w:rsidRDefault="00C02951" w:rsidP="00A60E78">
      <w:pPr>
        <w:pStyle w:val="ListParagraph"/>
        <w:numPr>
          <w:ilvl w:val="0"/>
          <w:numId w:val="13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Set objectives.</w:t>
      </w:r>
    </w:p>
    <w:p w:rsidR="00C02951" w:rsidRPr="001212D6" w:rsidRDefault="00C02951" w:rsidP="00C02951">
      <w:pPr>
        <w:pStyle w:val="ListParagraph"/>
        <w:spacing w:line="360" w:lineRule="auto"/>
        <w:rPr>
          <w:rFonts w:ascii="Arial" w:hAnsi="Arial"/>
          <w:color w:val="000000" w:themeColor="text1"/>
          <w:sz w:val="22"/>
          <w:szCs w:val="22"/>
        </w:rPr>
      </w:pPr>
    </w:p>
    <w:p w:rsidR="008F6DC9" w:rsidRPr="001212D6" w:rsidRDefault="008F6DC9">
      <w:pPr>
        <w:spacing w:after="160" w:line="259" w:lineRule="auto"/>
        <w:rPr>
          <w:rFonts w:ascii="Arial" w:hAnsi="Arial"/>
          <w:color w:val="000000" w:themeColor="text1"/>
          <w:sz w:val="22"/>
          <w:szCs w:val="22"/>
        </w:rPr>
      </w:pPr>
      <w:r w:rsidRPr="001212D6">
        <w:rPr>
          <w:rFonts w:ascii="Arial" w:hAnsi="Arial"/>
          <w:color w:val="000000" w:themeColor="text1"/>
          <w:sz w:val="22"/>
          <w:szCs w:val="22"/>
        </w:rPr>
        <w:br w:type="page"/>
      </w:r>
    </w:p>
    <w:p w:rsidR="00C02951" w:rsidRPr="001212D6" w:rsidRDefault="00C02951" w:rsidP="00864578">
      <w:pPr>
        <w:pStyle w:val="Heading3"/>
        <w:numPr>
          <w:ilvl w:val="0"/>
          <w:numId w:val="717"/>
        </w:numPr>
        <w:shd w:val="clear" w:color="auto" w:fill="FFC000"/>
        <w:rPr>
          <w:bCs w:val="0"/>
          <w:color w:val="000000" w:themeColor="text1"/>
          <w:sz w:val="24"/>
          <w:szCs w:val="24"/>
        </w:rPr>
      </w:pPr>
      <w:bookmarkStart w:id="119" w:name="_Toc28651606"/>
      <w:r w:rsidRPr="001212D6">
        <w:rPr>
          <w:bCs w:val="0"/>
          <w:color w:val="000000" w:themeColor="text1"/>
          <w:sz w:val="24"/>
          <w:szCs w:val="24"/>
        </w:rPr>
        <w:lastRenderedPageBreak/>
        <w:t>Develop teams and individuals</w:t>
      </w:r>
      <w:bookmarkEnd w:id="119"/>
      <w:r w:rsidRPr="001212D6">
        <w:rPr>
          <w:bCs w:val="0"/>
          <w:color w:val="000000" w:themeColor="text1"/>
          <w:sz w:val="24"/>
          <w:szCs w:val="24"/>
        </w:rPr>
        <w:tab/>
      </w:r>
    </w:p>
    <w:p w:rsidR="00C02951" w:rsidRPr="001212D6" w:rsidRDefault="00C02951" w:rsidP="008F6DC9">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Overview:</w:t>
      </w:r>
      <w:r w:rsidR="008F6DC9" w:rsidRPr="001212D6">
        <w:rPr>
          <w:rFonts w:ascii="Arial" w:hAnsi="Arial"/>
          <w:b/>
          <w:color w:val="000000" w:themeColor="text1"/>
          <w:sz w:val="22"/>
          <w:szCs w:val="22"/>
        </w:rPr>
        <w:t xml:space="preserve"> </w:t>
      </w:r>
      <w:r w:rsidRPr="001212D6">
        <w:rPr>
          <w:rFonts w:ascii="Arial" w:hAnsi="Arial"/>
          <w:color w:val="000000" w:themeColor="text1"/>
          <w:sz w:val="22"/>
          <w:szCs w:val="22"/>
        </w:rPr>
        <w:t>This unit covers the skills, knowledge and attitudes required to determine individual and team development needs and facilitate the development of the workgroup.</w:t>
      </w:r>
    </w:p>
    <w:tbl>
      <w:tblPr>
        <w:tblStyle w:val="GridTable5Dark-Accent410"/>
        <w:tblW w:w="10255" w:type="dxa"/>
        <w:tblLook w:val="04A0" w:firstRow="1" w:lastRow="0" w:firstColumn="1" w:lastColumn="0" w:noHBand="0" w:noVBand="1"/>
      </w:tblPr>
      <w:tblGrid>
        <w:gridCol w:w="2965"/>
        <w:gridCol w:w="729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965" w:type="dxa"/>
            <w:hideMark/>
          </w:tcPr>
          <w:p w:rsidR="007D2957" w:rsidRPr="001212D6" w:rsidRDefault="007D2957" w:rsidP="009F592C">
            <w:pPr>
              <w:spacing w:line="360" w:lineRule="auto"/>
              <w:rPr>
                <w:rFonts w:ascii="Arial" w:hAnsi="Arial"/>
                <w:b w:val="0"/>
                <w:color w:val="000000" w:themeColor="text1"/>
                <w:sz w:val="22"/>
                <w:szCs w:val="22"/>
              </w:rPr>
            </w:pPr>
            <w:r w:rsidRPr="001212D6">
              <w:rPr>
                <w:rFonts w:ascii="Arial" w:hAnsi="Arial"/>
                <w:b w:val="0"/>
                <w:color w:val="000000" w:themeColor="text1"/>
                <w:sz w:val="22"/>
                <w:szCs w:val="22"/>
              </w:rPr>
              <w:t xml:space="preserve">Unit of Competency </w:t>
            </w:r>
          </w:p>
        </w:tc>
        <w:tc>
          <w:tcPr>
            <w:tcW w:w="7290" w:type="dxa"/>
            <w:hideMark/>
          </w:tcPr>
          <w:p w:rsidR="007D2957" w:rsidRPr="001212D6" w:rsidRDefault="00BB7730" w:rsidP="009F592C">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r w:rsidR="007D2957" w:rsidRPr="001212D6">
              <w:rPr>
                <w:rFonts w:ascii="Arial" w:hAnsi="Arial"/>
                <w:b w:val="0"/>
                <w:color w:val="000000" w:themeColor="text1"/>
                <w:sz w:val="22"/>
                <w:szCs w:val="22"/>
              </w:rPr>
              <w:t xml:space="preserve">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1538"/>
        </w:trPr>
        <w:tc>
          <w:tcPr>
            <w:cnfStyle w:val="001000000000" w:firstRow="0" w:lastRow="0" w:firstColumn="1" w:lastColumn="0" w:oddVBand="0" w:evenVBand="0" w:oddHBand="0" w:evenHBand="0" w:firstRowFirstColumn="0" w:firstRowLastColumn="0" w:lastRowFirstColumn="0" w:lastRowLastColumn="0"/>
            <w:tcW w:w="296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1. Monitor and evaluate</w:t>
            </w:r>
          </w:p>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workplace learning</w:t>
            </w:r>
          </w:p>
        </w:tc>
        <w:tc>
          <w:tcPr>
            <w:tcW w:w="7290" w:type="dxa"/>
          </w:tcPr>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Utilize feedback from individuals or teams to identify and implement improvements in future learning arrangements.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Assess and record outcomes and performance of individuals/teams to determine the effectiveness of development programs and the extent of additional support.</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Negotiate modifications to learning plans to improve the efficiency and effectiveness of learning.</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Maintain records and reports of competency within organizational requirement.</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96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2. Develop team commitment and cooperation</w:t>
            </w:r>
          </w:p>
        </w:tc>
        <w:tc>
          <w:tcPr>
            <w:tcW w:w="7290" w:type="dxa"/>
          </w:tcPr>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Use open communication processes to obtain and share information are used by team.</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Reach onto decisions by the team in accordance with its agreed roles and responsibilities.</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Develop mutual concern and camaraderie in the team.</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96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3. Plan learning and</w:t>
            </w:r>
          </w:p>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development in the team</w:t>
            </w:r>
          </w:p>
        </w:tc>
        <w:tc>
          <w:tcPr>
            <w:tcW w:w="7290" w:type="dxa"/>
          </w:tcPr>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Identify learning and development needs systematically in line with organizational requirements based on feedback on performance and self-evaluation.</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Develop and implement learning plan to meet individual and group training and developmental needs </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Encourage individuals to self -valuate performance and identify areas for improvement.</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96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4. Select suitable learning</w:t>
            </w:r>
          </w:p>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method</w:t>
            </w:r>
          </w:p>
        </w:tc>
        <w:tc>
          <w:tcPr>
            <w:tcW w:w="7290" w:type="dxa"/>
          </w:tcPr>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Identify learning and development program goals and objectives to match the specific knowledge and skills requirements of competency standards.</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List down appropriately the learning delivery methods to the learning goals, the learning style of participants and availability of equipment and resources.</w:t>
            </w:r>
          </w:p>
          <w:p w:rsidR="007D2957" w:rsidRPr="001212D6" w:rsidRDefault="007D2957" w:rsidP="00C02951">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Identify resources and timelines required for learning activities are identified and approved in accordance with organizational requirements.</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96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 xml:space="preserve">5. Facilitate </w:t>
            </w:r>
            <w:r w:rsidRPr="001212D6">
              <w:rPr>
                <w:rFonts w:ascii="Arial" w:hAnsi="Arial"/>
                <w:color w:val="000000" w:themeColor="text1"/>
                <w:sz w:val="22"/>
                <w:szCs w:val="22"/>
              </w:rPr>
              <w:lastRenderedPageBreak/>
              <w:t>accomplishment of organizational goals</w:t>
            </w:r>
          </w:p>
        </w:tc>
        <w:tc>
          <w:tcPr>
            <w:tcW w:w="7290" w:type="dxa"/>
          </w:tcPr>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P1 Participate in team activities and communication processes.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lastRenderedPageBreak/>
              <w:t>P2 Develop individual and joint responsibility for their actions.</w:t>
            </w:r>
          </w:p>
          <w:p w:rsidR="007D2957" w:rsidRPr="001212D6" w:rsidRDefault="007D2957" w:rsidP="00C02951">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Sustain collaborative efforts are sustained to attain organizational goals.</w:t>
            </w:r>
          </w:p>
        </w:tc>
      </w:tr>
    </w:tbl>
    <w:p w:rsidR="007D2957" w:rsidRPr="001212D6" w:rsidRDefault="007D2957" w:rsidP="008F6DC9">
      <w:pPr>
        <w:spacing w:line="360" w:lineRule="auto"/>
        <w:rPr>
          <w:rFonts w:ascii="Arial" w:hAnsi="Arial"/>
          <w:b/>
          <w:color w:val="000000" w:themeColor="text1"/>
          <w:sz w:val="22"/>
          <w:szCs w:val="22"/>
        </w:rPr>
      </w:pPr>
      <w:r w:rsidRPr="001212D6">
        <w:rPr>
          <w:rFonts w:ascii="Arial" w:hAnsi="Arial"/>
          <w:b/>
          <w:color w:val="000000" w:themeColor="text1"/>
          <w:sz w:val="22"/>
          <w:szCs w:val="22"/>
        </w:rPr>
        <w:lastRenderedPageBreak/>
        <w:t>Knowledge and Understanding</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The candidate must be able to demonstrate underpinning knowledge and understanding required to carry out tasks covered in this competency standard. This includes the knowledge of:</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K1.</w:t>
      </w:r>
      <w:r w:rsidRPr="001212D6">
        <w:rPr>
          <w:rFonts w:ascii="Arial" w:hAnsi="Arial"/>
          <w:bCs/>
          <w:color w:val="000000" w:themeColor="text1"/>
          <w:sz w:val="22"/>
          <w:szCs w:val="22"/>
        </w:rPr>
        <w:tab/>
        <w:t>Explain ability to relate to people from a range of social, cultural, physical and mental backgrounds</w:t>
      </w:r>
    </w:p>
    <w:p w:rsidR="007D2957" w:rsidRPr="001212D6" w:rsidRDefault="007D2957" w:rsidP="008F6DC9">
      <w:pPr>
        <w:spacing w:line="360" w:lineRule="auto"/>
        <w:ind w:left="630" w:hanging="540"/>
        <w:rPr>
          <w:rFonts w:ascii="Arial" w:hAnsi="Arial"/>
          <w:bCs/>
          <w:color w:val="000000" w:themeColor="text1"/>
          <w:sz w:val="22"/>
          <w:szCs w:val="22"/>
        </w:rPr>
      </w:pPr>
      <w:r w:rsidRPr="001212D6">
        <w:rPr>
          <w:rFonts w:ascii="Arial" w:hAnsi="Arial"/>
          <w:bCs/>
          <w:color w:val="000000" w:themeColor="text1"/>
          <w:sz w:val="22"/>
          <w:szCs w:val="22"/>
        </w:rPr>
        <w:t>K2.</w:t>
      </w:r>
      <w:r w:rsidRPr="001212D6">
        <w:rPr>
          <w:rFonts w:ascii="Arial" w:hAnsi="Arial"/>
          <w:bCs/>
          <w:color w:val="000000" w:themeColor="text1"/>
          <w:sz w:val="22"/>
          <w:szCs w:val="22"/>
        </w:rPr>
        <w:tab/>
        <w:t>Explain the career paths and competency standards in the industry</w:t>
      </w:r>
    </w:p>
    <w:p w:rsidR="007D2957" w:rsidRPr="001212D6" w:rsidRDefault="007D2957" w:rsidP="008F6DC9">
      <w:pPr>
        <w:spacing w:line="360" w:lineRule="auto"/>
        <w:ind w:left="630" w:hanging="540"/>
        <w:rPr>
          <w:rFonts w:ascii="Arial" w:hAnsi="Arial"/>
          <w:bCs/>
          <w:color w:val="000000" w:themeColor="text1"/>
          <w:sz w:val="22"/>
          <w:szCs w:val="22"/>
        </w:rPr>
      </w:pPr>
      <w:r w:rsidRPr="001212D6">
        <w:rPr>
          <w:rFonts w:ascii="Arial" w:hAnsi="Arial"/>
          <w:bCs/>
          <w:color w:val="000000" w:themeColor="text1"/>
          <w:sz w:val="22"/>
          <w:szCs w:val="22"/>
        </w:rPr>
        <w:t>K3.</w:t>
      </w:r>
      <w:r w:rsidRPr="001212D6">
        <w:rPr>
          <w:rFonts w:ascii="Arial" w:hAnsi="Arial"/>
          <w:bCs/>
          <w:color w:val="000000" w:themeColor="text1"/>
          <w:sz w:val="22"/>
          <w:szCs w:val="22"/>
        </w:rPr>
        <w:tab/>
        <w:t>List down coaching and mentoring principles</w:t>
      </w:r>
    </w:p>
    <w:p w:rsidR="007D2957" w:rsidRPr="001212D6" w:rsidRDefault="007D2957" w:rsidP="008F6DC9">
      <w:pPr>
        <w:spacing w:line="360" w:lineRule="auto"/>
        <w:ind w:left="630" w:hanging="540"/>
        <w:rPr>
          <w:rFonts w:ascii="Arial" w:hAnsi="Arial"/>
          <w:bCs/>
          <w:color w:val="000000" w:themeColor="text1"/>
          <w:sz w:val="22"/>
          <w:szCs w:val="22"/>
        </w:rPr>
      </w:pPr>
      <w:r w:rsidRPr="001212D6">
        <w:rPr>
          <w:rFonts w:ascii="Arial" w:hAnsi="Arial"/>
          <w:bCs/>
          <w:color w:val="000000" w:themeColor="text1"/>
          <w:sz w:val="22"/>
          <w:szCs w:val="22"/>
        </w:rPr>
        <w:t>K4.</w:t>
      </w:r>
      <w:r w:rsidRPr="001212D6">
        <w:rPr>
          <w:rFonts w:ascii="Arial" w:hAnsi="Arial"/>
          <w:bCs/>
          <w:color w:val="000000" w:themeColor="text1"/>
          <w:sz w:val="22"/>
          <w:szCs w:val="22"/>
        </w:rPr>
        <w:tab/>
        <w:t>Outline the communication skills including receiving feedback and reporting, maintaining effective relationships and conflict management</w:t>
      </w:r>
    </w:p>
    <w:p w:rsidR="007D2957" w:rsidRPr="001212D6" w:rsidRDefault="007D2957" w:rsidP="008F6DC9">
      <w:pPr>
        <w:spacing w:line="360" w:lineRule="auto"/>
        <w:ind w:left="630" w:hanging="540"/>
        <w:rPr>
          <w:rFonts w:ascii="Arial" w:hAnsi="Arial"/>
          <w:bCs/>
          <w:color w:val="000000" w:themeColor="text1"/>
          <w:sz w:val="22"/>
          <w:szCs w:val="22"/>
        </w:rPr>
      </w:pPr>
      <w:r w:rsidRPr="001212D6">
        <w:rPr>
          <w:rFonts w:ascii="Arial" w:hAnsi="Arial"/>
          <w:bCs/>
          <w:color w:val="000000" w:themeColor="text1"/>
          <w:sz w:val="22"/>
          <w:szCs w:val="22"/>
        </w:rPr>
        <w:t>K5.</w:t>
      </w:r>
      <w:r w:rsidRPr="001212D6">
        <w:rPr>
          <w:rFonts w:ascii="Arial" w:hAnsi="Arial"/>
          <w:bCs/>
          <w:color w:val="000000" w:themeColor="text1"/>
          <w:sz w:val="22"/>
          <w:szCs w:val="22"/>
        </w:rPr>
        <w:tab/>
        <w:t>Describe facilitation skills to conduct small group training sessions</w:t>
      </w:r>
    </w:p>
    <w:p w:rsidR="007D2957" w:rsidRPr="001212D6" w:rsidRDefault="007D2957" w:rsidP="008F6DC9">
      <w:pPr>
        <w:spacing w:line="360" w:lineRule="auto"/>
        <w:ind w:left="630" w:hanging="540"/>
        <w:rPr>
          <w:rFonts w:ascii="Arial" w:hAnsi="Arial"/>
          <w:bCs/>
          <w:color w:val="000000" w:themeColor="text1"/>
          <w:sz w:val="22"/>
          <w:szCs w:val="22"/>
        </w:rPr>
      </w:pPr>
      <w:r w:rsidRPr="001212D6">
        <w:rPr>
          <w:rFonts w:ascii="Arial" w:hAnsi="Arial"/>
          <w:bCs/>
          <w:color w:val="000000" w:themeColor="text1"/>
          <w:sz w:val="22"/>
          <w:szCs w:val="22"/>
        </w:rPr>
        <w:t>K6.</w:t>
      </w:r>
      <w:r w:rsidRPr="001212D6">
        <w:rPr>
          <w:rFonts w:ascii="Arial" w:hAnsi="Arial"/>
          <w:bCs/>
          <w:color w:val="000000" w:themeColor="text1"/>
          <w:sz w:val="22"/>
          <w:szCs w:val="22"/>
        </w:rPr>
        <w:tab/>
        <w:t>Explain methods and techniques for eliciting and interpreting feedback</w:t>
      </w:r>
    </w:p>
    <w:p w:rsidR="007D2957" w:rsidRPr="001212D6" w:rsidRDefault="007D2957" w:rsidP="008F6DC9">
      <w:pPr>
        <w:spacing w:line="360" w:lineRule="auto"/>
        <w:ind w:left="630" w:hanging="540"/>
        <w:rPr>
          <w:rFonts w:ascii="Arial" w:hAnsi="Arial"/>
          <w:bCs/>
          <w:color w:val="000000" w:themeColor="text1"/>
          <w:sz w:val="22"/>
          <w:szCs w:val="22"/>
        </w:rPr>
      </w:pPr>
      <w:r w:rsidRPr="001212D6">
        <w:rPr>
          <w:rFonts w:ascii="Arial" w:hAnsi="Arial"/>
          <w:bCs/>
          <w:color w:val="000000" w:themeColor="text1"/>
          <w:sz w:val="22"/>
          <w:szCs w:val="22"/>
        </w:rPr>
        <w:t>K7.</w:t>
      </w:r>
      <w:r w:rsidRPr="001212D6">
        <w:rPr>
          <w:rFonts w:ascii="Arial" w:hAnsi="Arial"/>
          <w:bCs/>
          <w:color w:val="000000" w:themeColor="text1"/>
          <w:sz w:val="22"/>
          <w:szCs w:val="22"/>
        </w:rPr>
        <w:tab/>
        <w:t xml:space="preserve"> Describe the methods for identifying and prioritizing personal development opportunities and options</w:t>
      </w:r>
    </w:p>
    <w:p w:rsidR="007D2957" w:rsidRPr="001212D6" w:rsidRDefault="007D2957" w:rsidP="008F6DC9">
      <w:pPr>
        <w:spacing w:line="360" w:lineRule="auto"/>
        <w:ind w:left="630" w:hanging="540"/>
        <w:rPr>
          <w:rFonts w:ascii="Arial" w:hAnsi="Arial"/>
          <w:bCs/>
          <w:color w:val="000000" w:themeColor="text1"/>
          <w:sz w:val="22"/>
          <w:szCs w:val="22"/>
        </w:rPr>
      </w:pPr>
      <w:r w:rsidRPr="001212D6">
        <w:rPr>
          <w:rFonts w:ascii="Arial" w:hAnsi="Arial"/>
          <w:bCs/>
          <w:color w:val="000000" w:themeColor="text1"/>
          <w:sz w:val="22"/>
          <w:szCs w:val="22"/>
        </w:rPr>
        <w:t>K8.</w:t>
      </w:r>
      <w:r w:rsidRPr="001212D6">
        <w:rPr>
          <w:rFonts w:ascii="Arial" w:hAnsi="Arial"/>
          <w:bCs/>
          <w:color w:val="000000" w:themeColor="text1"/>
          <w:sz w:val="22"/>
          <w:szCs w:val="22"/>
        </w:rPr>
        <w:tab/>
        <w:t>Elaborate planning skills to organize required resources and equipment to meet learning needs</w:t>
      </w:r>
    </w:p>
    <w:p w:rsidR="007D2957" w:rsidRPr="001212D6" w:rsidRDefault="007D2957" w:rsidP="008F6DC9">
      <w:pPr>
        <w:spacing w:line="360" w:lineRule="auto"/>
        <w:ind w:left="630" w:hanging="540"/>
        <w:rPr>
          <w:rFonts w:ascii="Arial" w:hAnsi="Arial"/>
          <w:bCs/>
          <w:color w:val="000000" w:themeColor="text1"/>
          <w:sz w:val="22"/>
          <w:szCs w:val="22"/>
        </w:rPr>
      </w:pPr>
      <w:r w:rsidRPr="001212D6">
        <w:rPr>
          <w:rFonts w:ascii="Arial" w:hAnsi="Arial"/>
          <w:bCs/>
          <w:color w:val="000000" w:themeColor="text1"/>
          <w:sz w:val="22"/>
          <w:szCs w:val="22"/>
        </w:rPr>
        <w:t>K</w:t>
      </w:r>
      <w:r w:rsidR="004E6FCF" w:rsidRPr="001212D6">
        <w:rPr>
          <w:rFonts w:ascii="Arial" w:hAnsi="Arial"/>
          <w:bCs/>
          <w:color w:val="000000" w:themeColor="text1"/>
          <w:sz w:val="22"/>
          <w:szCs w:val="22"/>
        </w:rPr>
        <w:t>0714E&amp;A</w:t>
      </w:r>
      <w:r w:rsidRPr="001212D6">
        <w:rPr>
          <w:rFonts w:ascii="Arial" w:hAnsi="Arial"/>
          <w:bCs/>
          <w:color w:val="000000" w:themeColor="text1"/>
          <w:sz w:val="22"/>
          <w:szCs w:val="22"/>
        </w:rPr>
        <w:tab/>
        <w:t>Explain the ways of reporting skills to organize information; assess information for relevance and accuracy and elaborate on learning outcomes</w:t>
      </w:r>
    </w:p>
    <w:p w:rsidR="007D2957" w:rsidRPr="001212D6" w:rsidRDefault="007D2957" w:rsidP="008F6DC9">
      <w:pPr>
        <w:spacing w:line="360" w:lineRule="auto"/>
        <w:ind w:left="630" w:hanging="540"/>
        <w:rPr>
          <w:rFonts w:ascii="Arial" w:hAnsi="Arial"/>
          <w:bCs/>
          <w:color w:val="000000" w:themeColor="text1"/>
          <w:sz w:val="22"/>
          <w:szCs w:val="22"/>
        </w:rPr>
      </w:pPr>
      <w:r w:rsidRPr="001212D6">
        <w:rPr>
          <w:rFonts w:ascii="Arial" w:hAnsi="Arial"/>
          <w:bCs/>
          <w:color w:val="000000" w:themeColor="text1"/>
          <w:sz w:val="22"/>
          <w:szCs w:val="22"/>
        </w:rPr>
        <w:t>K10.</w:t>
      </w:r>
      <w:r w:rsidRPr="001212D6">
        <w:rPr>
          <w:rFonts w:ascii="Arial" w:hAnsi="Arial"/>
          <w:bCs/>
          <w:color w:val="000000" w:themeColor="text1"/>
          <w:sz w:val="22"/>
          <w:szCs w:val="22"/>
        </w:rPr>
        <w:tab/>
        <w:t xml:space="preserve">Explain the ways to improve and develop team </w:t>
      </w:r>
    </w:p>
    <w:p w:rsidR="00C02951" w:rsidRPr="001212D6" w:rsidRDefault="00387FEA" w:rsidP="00C02951">
      <w:pPr>
        <w:spacing w:line="360" w:lineRule="auto"/>
        <w:ind w:left="630" w:hanging="630"/>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00C02951" w:rsidRPr="001212D6">
        <w:rPr>
          <w:rFonts w:ascii="Arial" w:hAnsi="Arial"/>
          <w:b/>
          <w:color w:val="000000" w:themeColor="text1"/>
          <w:sz w:val="22"/>
          <w:szCs w:val="22"/>
        </w:rPr>
        <w:t>(s) Required</w:t>
      </w:r>
    </w:p>
    <w:p w:rsidR="00C02951" w:rsidRPr="001212D6" w:rsidRDefault="00C02951" w:rsidP="00C02951">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C02951" w:rsidRPr="001212D6" w:rsidRDefault="00C02951" w:rsidP="00C02951">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develop teams and individuals. The evidence should integrate employability skills with workplace tasks and job roles and verify competency is able to be transferred to other circumstances and environments.</w:t>
      </w:r>
    </w:p>
    <w:p w:rsidR="00C02951" w:rsidRPr="001212D6" w:rsidRDefault="00C02951" w:rsidP="00C02951">
      <w:pPr>
        <w:spacing w:line="360" w:lineRule="auto"/>
        <w:ind w:firstLine="360"/>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C02951" w:rsidRPr="001212D6" w:rsidRDefault="00C02951" w:rsidP="00C02951">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Evidence of the following is essential:</w:t>
      </w:r>
    </w:p>
    <w:p w:rsidR="00C02951" w:rsidRPr="001212D6" w:rsidRDefault="00C02951" w:rsidP="00A60E78">
      <w:pPr>
        <w:pStyle w:val="ListParagraph"/>
        <w:numPr>
          <w:ilvl w:val="0"/>
          <w:numId w:val="136"/>
        </w:numPr>
        <w:spacing w:after="200" w:line="360" w:lineRule="auto"/>
        <w:rPr>
          <w:rFonts w:ascii="Arial" w:hAnsi="Arial"/>
          <w:color w:val="000000" w:themeColor="text1"/>
          <w:sz w:val="22"/>
          <w:szCs w:val="22"/>
        </w:rPr>
      </w:pPr>
      <w:r w:rsidRPr="001212D6">
        <w:rPr>
          <w:rFonts w:ascii="Arial" w:hAnsi="Arial"/>
          <w:color w:val="000000" w:themeColor="text1"/>
          <w:sz w:val="22"/>
          <w:szCs w:val="22"/>
        </w:rPr>
        <w:t>accessed and designated learning opportunities;</w:t>
      </w:r>
    </w:p>
    <w:p w:rsidR="00C02951" w:rsidRPr="001212D6" w:rsidRDefault="00C02951" w:rsidP="00A60E78">
      <w:pPr>
        <w:pStyle w:val="ListParagraph"/>
        <w:numPr>
          <w:ilvl w:val="0"/>
          <w:numId w:val="136"/>
        </w:numPr>
        <w:spacing w:after="200" w:line="360" w:lineRule="auto"/>
        <w:rPr>
          <w:rFonts w:ascii="Arial" w:hAnsi="Arial"/>
          <w:color w:val="000000" w:themeColor="text1"/>
          <w:sz w:val="22"/>
          <w:szCs w:val="22"/>
        </w:rPr>
      </w:pPr>
      <w:r w:rsidRPr="001212D6">
        <w:rPr>
          <w:rFonts w:ascii="Arial" w:hAnsi="Arial"/>
          <w:color w:val="000000" w:themeColor="text1"/>
          <w:sz w:val="22"/>
          <w:szCs w:val="22"/>
        </w:rPr>
        <w:t>facilitated participation of individuals in the work of the team;</w:t>
      </w:r>
    </w:p>
    <w:p w:rsidR="00C02951" w:rsidRPr="001212D6" w:rsidRDefault="00C02951" w:rsidP="00A60E78">
      <w:pPr>
        <w:pStyle w:val="ListParagraph"/>
        <w:numPr>
          <w:ilvl w:val="0"/>
          <w:numId w:val="136"/>
        </w:numPr>
        <w:spacing w:after="200" w:line="276" w:lineRule="auto"/>
        <w:rPr>
          <w:rFonts w:ascii="Arial" w:hAnsi="Arial"/>
          <w:color w:val="000000" w:themeColor="text1"/>
          <w:sz w:val="22"/>
          <w:szCs w:val="22"/>
        </w:rPr>
      </w:pPr>
      <w:r w:rsidRPr="001212D6">
        <w:rPr>
          <w:rFonts w:ascii="Arial" w:hAnsi="Arial"/>
          <w:color w:val="000000" w:themeColor="text1"/>
          <w:sz w:val="22"/>
          <w:szCs w:val="22"/>
        </w:rPr>
        <w:t>gave and received feedback constructively;</w:t>
      </w:r>
    </w:p>
    <w:p w:rsidR="00C02951" w:rsidRPr="001212D6" w:rsidRDefault="00C02951" w:rsidP="00A60E78">
      <w:pPr>
        <w:pStyle w:val="ListParagraph"/>
        <w:numPr>
          <w:ilvl w:val="0"/>
          <w:numId w:val="136"/>
        </w:numPr>
        <w:spacing w:after="200" w:line="276" w:lineRule="auto"/>
        <w:rPr>
          <w:rFonts w:ascii="Arial" w:hAnsi="Arial"/>
          <w:color w:val="000000" w:themeColor="text1"/>
          <w:sz w:val="22"/>
          <w:szCs w:val="22"/>
        </w:rPr>
      </w:pPr>
      <w:r w:rsidRPr="001212D6">
        <w:rPr>
          <w:rFonts w:ascii="Arial" w:hAnsi="Arial"/>
          <w:color w:val="000000" w:themeColor="text1"/>
          <w:sz w:val="22"/>
          <w:szCs w:val="22"/>
        </w:rPr>
        <w:t>identified and implemented learning opportunities for others;</w:t>
      </w:r>
    </w:p>
    <w:p w:rsidR="00C02951" w:rsidRPr="001212D6" w:rsidRDefault="00C02951" w:rsidP="00A60E78">
      <w:pPr>
        <w:pStyle w:val="ListParagraph"/>
        <w:numPr>
          <w:ilvl w:val="0"/>
          <w:numId w:val="136"/>
        </w:numPr>
        <w:spacing w:after="200" w:line="276" w:lineRule="auto"/>
        <w:rPr>
          <w:rFonts w:ascii="Arial" w:hAnsi="Arial"/>
          <w:color w:val="000000" w:themeColor="text1"/>
          <w:sz w:val="22"/>
          <w:szCs w:val="22"/>
        </w:rPr>
      </w:pPr>
      <w:r w:rsidRPr="001212D6">
        <w:rPr>
          <w:rFonts w:ascii="Arial" w:hAnsi="Arial"/>
          <w:color w:val="000000" w:themeColor="text1"/>
          <w:sz w:val="22"/>
          <w:szCs w:val="22"/>
        </w:rPr>
        <w:t>negotiated learning plans to improve the effectiveness of learning; and</w:t>
      </w:r>
    </w:p>
    <w:p w:rsidR="00C02951" w:rsidRPr="001212D6" w:rsidRDefault="00C02951" w:rsidP="00A60E78">
      <w:pPr>
        <w:pStyle w:val="ListParagraph"/>
        <w:numPr>
          <w:ilvl w:val="0"/>
          <w:numId w:val="136"/>
        </w:numPr>
        <w:spacing w:after="200" w:line="276" w:lineRule="auto"/>
        <w:rPr>
          <w:rFonts w:ascii="Arial" w:hAnsi="Arial"/>
          <w:color w:val="000000" w:themeColor="text1"/>
          <w:sz w:val="22"/>
          <w:szCs w:val="22"/>
        </w:rPr>
      </w:pPr>
      <w:r w:rsidRPr="001212D6">
        <w:rPr>
          <w:rFonts w:ascii="Arial" w:hAnsi="Arial"/>
          <w:color w:val="000000" w:themeColor="text1"/>
          <w:sz w:val="22"/>
          <w:szCs w:val="22"/>
        </w:rPr>
        <w:t>Prepared learning plans to match skill needs.</w:t>
      </w:r>
    </w:p>
    <w:p w:rsidR="00C02951" w:rsidRPr="001212D6" w:rsidRDefault="00C02951" w:rsidP="00864578">
      <w:pPr>
        <w:pStyle w:val="Heading3"/>
        <w:numPr>
          <w:ilvl w:val="0"/>
          <w:numId w:val="717"/>
        </w:numPr>
        <w:shd w:val="clear" w:color="auto" w:fill="FFC000"/>
        <w:rPr>
          <w:color w:val="000000" w:themeColor="text1"/>
          <w:sz w:val="24"/>
          <w:szCs w:val="24"/>
        </w:rPr>
      </w:pPr>
      <w:bookmarkStart w:id="120" w:name="_Toc28651607"/>
      <w:r w:rsidRPr="001212D6">
        <w:rPr>
          <w:color w:val="000000" w:themeColor="text1"/>
          <w:sz w:val="24"/>
          <w:szCs w:val="24"/>
        </w:rPr>
        <w:lastRenderedPageBreak/>
        <w:t>Apply problem solving techniques in the workplace using critical thinking</w:t>
      </w:r>
      <w:bookmarkEnd w:id="120"/>
    </w:p>
    <w:p w:rsidR="00C02951" w:rsidRPr="001212D6" w:rsidRDefault="00C02951" w:rsidP="008F6DC9">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Overview:</w:t>
      </w:r>
      <w:r w:rsidR="008F6DC9" w:rsidRPr="001212D6">
        <w:rPr>
          <w:rFonts w:ascii="Arial" w:hAnsi="Arial"/>
          <w:b/>
          <w:color w:val="000000" w:themeColor="text1"/>
          <w:sz w:val="22"/>
          <w:szCs w:val="22"/>
        </w:rPr>
        <w:t xml:space="preserve"> </w:t>
      </w:r>
      <w:r w:rsidRPr="001212D6">
        <w:rPr>
          <w:rFonts w:ascii="Arial" w:hAnsi="Arial"/>
          <w:color w:val="000000" w:themeColor="text1"/>
          <w:sz w:val="22"/>
          <w:szCs w:val="22"/>
        </w:rPr>
        <w:t>This competency covers the knowledge, skills and attitudes required to apply the process of problem solving for problems beyond those associated directly with the process unit.</w:t>
      </w:r>
    </w:p>
    <w:tbl>
      <w:tblPr>
        <w:tblStyle w:val="GridTable5Dark-Accent410"/>
        <w:tblW w:w="10255" w:type="dxa"/>
        <w:tblLook w:val="04A0" w:firstRow="1" w:lastRow="0" w:firstColumn="1" w:lastColumn="0" w:noHBand="0" w:noVBand="1"/>
      </w:tblPr>
      <w:tblGrid>
        <w:gridCol w:w="2486"/>
        <w:gridCol w:w="7769"/>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486" w:type="dxa"/>
            <w:hideMark/>
          </w:tcPr>
          <w:p w:rsidR="007D2957" w:rsidRPr="001212D6" w:rsidRDefault="007D2957" w:rsidP="009F592C">
            <w:pPr>
              <w:spacing w:line="360" w:lineRule="auto"/>
              <w:rPr>
                <w:rFonts w:ascii="Arial" w:hAnsi="Arial"/>
                <w:b w:val="0"/>
                <w:color w:val="000000" w:themeColor="text1"/>
                <w:sz w:val="22"/>
                <w:szCs w:val="22"/>
              </w:rPr>
            </w:pPr>
            <w:r w:rsidRPr="001212D6">
              <w:rPr>
                <w:rFonts w:ascii="Arial" w:hAnsi="Arial"/>
                <w:b w:val="0"/>
                <w:color w:val="000000" w:themeColor="text1"/>
                <w:sz w:val="22"/>
                <w:szCs w:val="22"/>
              </w:rPr>
              <w:t xml:space="preserve">Unit of Competency </w:t>
            </w:r>
          </w:p>
        </w:tc>
        <w:tc>
          <w:tcPr>
            <w:tcW w:w="7769" w:type="dxa"/>
            <w:hideMark/>
          </w:tcPr>
          <w:p w:rsidR="007D2957" w:rsidRPr="001212D6" w:rsidRDefault="00BB7730" w:rsidP="009F592C">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r w:rsidR="007D2957" w:rsidRPr="001212D6">
              <w:rPr>
                <w:rFonts w:ascii="Arial" w:hAnsi="Arial"/>
                <w:b w:val="0"/>
                <w:color w:val="000000" w:themeColor="text1"/>
                <w:sz w:val="22"/>
                <w:szCs w:val="22"/>
              </w:rPr>
              <w:t xml:space="preserve">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2150"/>
        </w:trPr>
        <w:tc>
          <w:tcPr>
            <w:cnfStyle w:val="001000000000" w:firstRow="0" w:lastRow="0" w:firstColumn="1" w:lastColumn="0" w:oddVBand="0" w:evenVBand="0" w:oddHBand="0" w:evenHBand="0" w:firstRowFirstColumn="0" w:firstRowLastColumn="0" w:lastRowFirstColumn="0" w:lastRowLastColumn="0"/>
            <w:tcW w:w="2486"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1. Analyze the problem</w:t>
            </w:r>
          </w:p>
        </w:tc>
        <w:tc>
          <w:tcPr>
            <w:tcW w:w="7769" w:type="dxa"/>
          </w:tcPr>
          <w:p w:rsidR="007D2957" w:rsidRPr="001212D6" w:rsidRDefault="007D2957" w:rsidP="00C02951">
            <w:pPr>
              <w:spacing w:line="360" w:lineRule="auto"/>
              <w:ind w:left="371"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Evaluate</w:t>
            </w:r>
            <w:r w:rsidR="001F38AA" w:rsidRPr="001212D6">
              <w:rPr>
                <w:rFonts w:ascii="Arial" w:hAnsi="Arial"/>
                <w:color w:val="000000" w:themeColor="text1"/>
                <w:sz w:val="22"/>
                <w:szCs w:val="22"/>
              </w:rPr>
              <w:t xml:space="preserve"> thr</w:t>
            </w:r>
            <w:r w:rsidRPr="001212D6">
              <w:rPr>
                <w:rFonts w:ascii="Arial" w:hAnsi="Arial"/>
                <w:color w:val="000000" w:themeColor="text1"/>
                <w:sz w:val="22"/>
                <w:szCs w:val="22"/>
              </w:rPr>
              <w:t xml:space="preserve"> issues</w:t>
            </w:r>
            <w:r w:rsidR="001F38AA" w:rsidRPr="001212D6">
              <w:rPr>
                <w:rFonts w:ascii="Arial" w:hAnsi="Arial"/>
                <w:color w:val="000000" w:themeColor="text1"/>
                <w:sz w:val="22"/>
                <w:szCs w:val="22"/>
              </w:rPr>
              <w:t xml:space="preserve"> </w:t>
            </w:r>
            <w:r w:rsidRPr="001212D6">
              <w:rPr>
                <w:rFonts w:ascii="Arial" w:hAnsi="Arial"/>
                <w:color w:val="000000" w:themeColor="text1"/>
                <w:sz w:val="22"/>
                <w:szCs w:val="22"/>
              </w:rPr>
              <w:t>/</w:t>
            </w:r>
            <w:r w:rsidR="001F38AA" w:rsidRPr="001212D6">
              <w:rPr>
                <w:rFonts w:ascii="Arial" w:hAnsi="Arial"/>
                <w:color w:val="000000" w:themeColor="text1"/>
                <w:sz w:val="22"/>
                <w:szCs w:val="22"/>
              </w:rPr>
              <w:t xml:space="preserve"> </w:t>
            </w:r>
            <w:r w:rsidRPr="001212D6">
              <w:rPr>
                <w:rFonts w:ascii="Arial" w:hAnsi="Arial"/>
                <w:color w:val="000000" w:themeColor="text1"/>
                <w:sz w:val="22"/>
                <w:szCs w:val="22"/>
              </w:rPr>
              <w:t>concerns are evaluated based on data gathered.</w:t>
            </w:r>
          </w:p>
          <w:p w:rsidR="007D2957" w:rsidRPr="001212D6" w:rsidRDefault="007D2957" w:rsidP="00C02951">
            <w:pPr>
              <w:spacing w:line="360" w:lineRule="auto"/>
              <w:ind w:left="371"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Identify possible causes of problem are identified within the area of responsibility as based on experience and the use of problem solving tools/analytical techniques.</w:t>
            </w:r>
          </w:p>
          <w:p w:rsidR="007D2957" w:rsidRPr="001212D6" w:rsidRDefault="007D2957" w:rsidP="00C02951">
            <w:pPr>
              <w:spacing w:line="360" w:lineRule="auto"/>
              <w:ind w:left="371"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Develop possible cause statements based on findings.</w:t>
            </w:r>
          </w:p>
          <w:p w:rsidR="007D2957" w:rsidRPr="001212D6" w:rsidRDefault="007D2957" w:rsidP="00C02951">
            <w:pPr>
              <w:spacing w:line="360" w:lineRule="auto"/>
              <w:ind w:left="371"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Use analogies to support reasoning.</w:t>
            </w:r>
          </w:p>
          <w:p w:rsidR="007D2957" w:rsidRPr="001212D6" w:rsidRDefault="007D2957" w:rsidP="00C02951">
            <w:pPr>
              <w:spacing w:line="360" w:lineRule="auto"/>
              <w:ind w:left="371"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Identify cause and effects are identified based on the criteria or information provided to support reasoning.</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486"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2. Identify possible</w:t>
            </w:r>
          </w:p>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solutions</w:t>
            </w:r>
          </w:p>
        </w:tc>
        <w:tc>
          <w:tcPr>
            <w:tcW w:w="7769" w:type="dxa"/>
          </w:tcPr>
          <w:p w:rsidR="007D2957" w:rsidRPr="001212D6" w:rsidRDefault="007D2957" w:rsidP="00C02951">
            <w:pPr>
              <w:spacing w:line="360" w:lineRule="auto"/>
              <w:ind w:left="371"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Consider all possible options for solution of the problem in accordance with safety and operating procedures.</w:t>
            </w:r>
          </w:p>
          <w:p w:rsidR="007D2957" w:rsidRPr="001212D6" w:rsidRDefault="007D2957" w:rsidP="00C02951">
            <w:pPr>
              <w:spacing w:line="360" w:lineRule="auto"/>
              <w:ind w:left="371"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Determine strengths and weaknesses of possible options </w:t>
            </w:r>
          </w:p>
          <w:p w:rsidR="007D2957" w:rsidRPr="001212D6" w:rsidRDefault="007D2957" w:rsidP="00C02951">
            <w:pPr>
              <w:spacing w:line="360" w:lineRule="auto"/>
              <w:ind w:left="371"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Take corrective action to solve the problem and determine its possible future causes.</w:t>
            </w:r>
          </w:p>
          <w:p w:rsidR="007D2957" w:rsidRPr="001212D6" w:rsidRDefault="007D2957" w:rsidP="00C02951">
            <w:pPr>
              <w:spacing w:line="360" w:lineRule="auto"/>
              <w:ind w:left="371"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P4 Analyze past experience </w:t>
            </w:r>
          </w:p>
          <w:p w:rsidR="007D2957" w:rsidRPr="001212D6" w:rsidRDefault="007D2957" w:rsidP="00C02951">
            <w:pPr>
              <w:spacing w:line="360" w:lineRule="auto"/>
              <w:ind w:left="371"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Provide samples to support generalization.</w:t>
            </w:r>
          </w:p>
          <w:p w:rsidR="007D2957" w:rsidRPr="001212D6" w:rsidRDefault="007D2957" w:rsidP="00C02951">
            <w:pPr>
              <w:spacing w:line="360" w:lineRule="auto"/>
              <w:ind w:left="371"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Implement simulations as needed.</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486"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3. Recommend solution to higher management</w:t>
            </w:r>
          </w:p>
        </w:tc>
        <w:tc>
          <w:tcPr>
            <w:tcW w:w="7769" w:type="dxa"/>
          </w:tcPr>
          <w:p w:rsidR="007D2957" w:rsidRPr="001212D6" w:rsidRDefault="007D2957" w:rsidP="00C02951">
            <w:pPr>
              <w:spacing w:line="360" w:lineRule="auto"/>
              <w:ind w:left="371"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P1 Prepare report or documentation </w:t>
            </w:r>
          </w:p>
          <w:p w:rsidR="007D2957" w:rsidRPr="001212D6" w:rsidRDefault="007D2957" w:rsidP="00C02951">
            <w:pPr>
              <w:spacing w:line="360" w:lineRule="auto"/>
              <w:ind w:left="371"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Present recommendations to appropriate personnel.</w:t>
            </w:r>
          </w:p>
          <w:p w:rsidR="007D2957" w:rsidRPr="001212D6" w:rsidRDefault="007D2957" w:rsidP="00C02951">
            <w:pPr>
              <w:spacing w:line="360" w:lineRule="auto"/>
              <w:ind w:left="371"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Follow up recommendations, if required.</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486"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4. Implement solution</w:t>
            </w:r>
          </w:p>
        </w:tc>
        <w:tc>
          <w:tcPr>
            <w:tcW w:w="7769" w:type="dxa"/>
          </w:tcPr>
          <w:p w:rsidR="007D2957" w:rsidRPr="001212D6" w:rsidRDefault="007D2957" w:rsidP="00C02951">
            <w:pPr>
              <w:spacing w:line="360" w:lineRule="auto"/>
              <w:ind w:left="371"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P1 Identify measurable objectives </w:t>
            </w:r>
          </w:p>
          <w:p w:rsidR="007D2957" w:rsidRPr="001212D6" w:rsidRDefault="007D2957" w:rsidP="00C02951">
            <w:pPr>
              <w:spacing w:line="360" w:lineRule="auto"/>
              <w:ind w:left="371"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Identify resource needs </w:t>
            </w:r>
          </w:p>
          <w:p w:rsidR="007D2957" w:rsidRPr="001212D6" w:rsidRDefault="007D2957" w:rsidP="00C02951">
            <w:pPr>
              <w:spacing w:line="360" w:lineRule="auto"/>
              <w:ind w:left="371"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Prepare timelines in accordance with plan.</w:t>
            </w:r>
          </w:p>
        </w:tc>
      </w:tr>
      <w:tr w:rsidR="007D2957"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486"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5. Evaluate/monitor results and outcome</w:t>
            </w:r>
          </w:p>
        </w:tc>
        <w:tc>
          <w:tcPr>
            <w:tcW w:w="7769" w:type="dxa"/>
          </w:tcPr>
          <w:p w:rsidR="007D2957" w:rsidRPr="001212D6" w:rsidRDefault="007D2957" w:rsidP="00C02951">
            <w:pPr>
              <w:spacing w:line="360" w:lineRule="auto"/>
              <w:ind w:left="371"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Identify processes and improvements based on evaluative assessment of problem.</w:t>
            </w:r>
          </w:p>
          <w:p w:rsidR="007D2957" w:rsidRPr="001212D6" w:rsidRDefault="007D2957" w:rsidP="00C02951">
            <w:pPr>
              <w:spacing w:line="360" w:lineRule="auto"/>
              <w:ind w:left="371"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 xml:space="preserve">P2 Prepare recommendations and submit </w:t>
            </w:r>
            <w:r w:rsidR="00D147A2" w:rsidRPr="001212D6">
              <w:rPr>
                <w:rFonts w:ascii="Arial" w:hAnsi="Arial"/>
                <w:color w:val="000000" w:themeColor="text1"/>
                <w:sz w:val="22"/>
                <w:szCs w:val="22"/>
              </w:rPr>
              <w:t xml:space="preserve">it </w:t>
            </w:r>
            <w:r w:rsidRPr="001212D6">
              <w:rPr>
                <w:rFonts w:ascii="Arial" w:hAnsi="Arial"/>
                <w:color w:val="000000" w:themeColor="text1"/>
                <w:sz w:val="22"/>
                <w:szCs w:val="22"/>
              </w:rPr>
              <w:t xml:space="preserve">to </w:t>
            </w:r>
            <w:r w:rsidR="00D147A2" w:rsidRPr="001212D6">
              <w:rPr>
                <w:rFonts w:ascii="Arial" w:hAnsi="Arial"/>
                <w:color w:val="000000" w:themeColor="text1"/>
                <w:sz w:val="22"/>
                <w:szCs w:val="22"/>
              </w:rPr>
              <w:t xml:space="preserve">the </w:t>
            </w:r>
            <w:r w:rsidRPr="001212D6">
              <w:rPr>
                <w:rFonts w:ascii="Arial" w:hAnsi="Arial"/>
                <w:color w:val="000000" w:themeColor="text1"/>
                <w:sz w:val="22"/>
                <w:szCs w:val="22"/>
              </w:rPr>
              <w:t>superiors.</w:t>
            </w:r>
          </w:p>
        </w:tc>
      </w:tr>
    </w:tbl>
    <w:p w:rsidR="00C02951" w:rsidRPr="001212D6" w:rsidRDefault="00C02951" w:rsidP="00C02951">
      <w:pPr>
        <w:spacing w:after="160" w:line="360" w:lineRule="auto"/>
        <w:rPr>
          <w:rFonts w:ascii="Arial" w:hAnsi="Arial"/>
          <w:b/>
          <w:color w:val="000000" w:themeColor="text1"/>
          <w:sz w:val="22"/>
          <w:szCs w:val="22"/>
        </w:rPr>
      </w:pPr>
    </w:p>
    <w:p w:rsidR="007D2957" w:rsidRPr="001212D6" w:rsidRDefault="007D2957" w:rsidP="007D2957">
      <w:pPr>
        <w:spacing w:after="160" w:line="360" w:lineRule="auto"/>
        <w:rPr>
          <w:rFonts w:ascii="Arial" w:hAnsi="Arial"/>
          <w:b/>
          <w:color w:val="000000" w:themeColor="text1"/>
          <w:sz w:val="22"/>
          <w:szCs w:val="22"/>
        </w:rPr>
      </w:pPr>
      <w:r w:rsidRPr="001212D6">
        <w:rPr>
          <w:rFonts w:ascii="Arial" w:hAnsi="Arial"/>
          <w:b/>
          <w:color w:val="000000" w:themeColor="text1"/>
          <w:sz w:val="22"/>
          <w:szCs w:val="22"/>
        </w:rPr>
        <w:t>Knowledge and Understanding</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The candidate must be able to demonstrate underpinning knowledge and understanding required to carry out tasks covered in this competency standard. This includes the knowledge of:</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K1.</w:t>
      </w:r>
      <w:r w:rsidRPr="001212D6">
        <w:rPr>
          <w:rFonts w:ascii="Arial" w:hAnsi="Arial"/>
          <w:bCs/>
          <w:color w:val="000000" w:themeColor="text1"/>
          <w:sz w:val="22"/>
          <w:szCs w:val="22"/>
        </w:rPr>
        <w:tab/>
        <w:t>Explain Analytical skills and broad knowledge of diagnostic tools</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lastRenderedPageBreak/>
        <w:t>K2.</w:t>
      </w:r>
      <w:r w:rsidRPr="001212D6">
        <w:rPr>
          <w:rFonts w:ascii="Arial" w:hAnsi="Arial"/>
          <w:bCs/>
          <w:color w:val="000000" w:themeColor="text1"/>
          <w:sz w:val="22"/>
          <w:szCs w:val="22"/>
        </w:rPr>
        <w:tab/>
        <w:t>Explain broad knowledge of the client business domain</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K3.</w:t>
      </w:r>
      <w:r w:rsidRPr="001212D6">
        <w:rPr>
          <w:rFonts w:ascii="Arial" w:hAnsi="Arial"/>
          <w:bCs/>
          <w:color w:val="000000" w:themeColor="text1"/>
          <w:sz w:val="22"/>
          <w:szCs w:val="22"/>
        </w:rPr>
        <w:tab/>
        <w:t>Elaborate broad understanding of organizational systems and functions</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K4.</w:t>
      </w:r>
      <w:r w:rsidRPr="001212D6">
        <w:rPr>
          <w:rFonts w:ascii="Arial" w:hAnsi="Arial"/>
          <w:bCs/>
          <w:color w:val="000000" w:themeColor="text1"/>
          <w:sz w:val="22"/>
          <w:szCs w:val="22"/>
        </w:rPr>
        <w:tab/>
        <w:t>Outline communication skills according to the type of audience</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K5.</w:t>
      </w:r>
      <w:r w:rsidRPr="001212D6">
        <w:rPr>
          <w:rFonts w:ascii="Arial" w:hAnsi="Arial"/>
          <w:bCs/>
          <w:color w:val="000000" w:themeColor="text1"/>
          <w:sz w:val="22"/>
          <w:szCs w:val="22"/>
        </w:rPr>
        <w:tab/>
        <w:t>Describe the ways to develop critical thinking</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K6.</w:t>
      </w:r>
      <w:r w:rsidRPr="001212D6">
        <w:rPr>
          <w:rFonts w:ascii="Arial" w:hAnsi="Arial"/>
          <w:bCs/>
          <w:color w:val="000000" w:themeColor="text1"/>
          <w:sz w:val="22"/>
          <w:szCs w:val="22"/>
        </w:rPr>
        <w:tab/>
        <w:t>Explain methods and techniques for decision making within a limited range of options</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K7.</w:t>
      </w:r>
      <w:r w:rsidRPr="001212D6">
        <w:rPr>
          <w:rFonts w:ascii="Arial" w:hAnsi="Arial"/>
          <w:bCs/>
          <w:color w:val="000000" w:themeColor="text1"/>
          <w:sz w:val="22"/>
          <w:szCs w:val="22"/>
        </w:rPr>
        <w:tab/>
        <w:t>Describe general customer service skills</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K8.</w:t>
      </w:r>
      <w:r w:rsidRPr="001212D6">
        <w:rPr>
          <w:rFonts w:ascii="Arial" w:hAnsi="Arial"/>
          <w:bCs/>
          <w:color w:val="000000" w:themeColor="text1"/>
          <w:sz w:val="22"/>
          <w:szCs w:val="22"/>
        </w:rPr>
        <w:tab/>
        <w:t xml:space="preserve"> Elaborate problem solving tools: </w:t>
      </w:r>
    </w:p>
    <w:p w:rsidR="007D2957" w:rsidRPr="001212D6" w:rsidRDefault="007D2957" w:rsidP="00A60E78">
      <w:pPr>
        <w:pStyle w:val="ListParagraph"/>
        <w:numPr>
          <w:ilvl w:val="1"/>
          <w:numId w:val="156"/>
        </w:numPr>
        <w:spacing w:line="360" w:lineRule="auto"/>
        <w:rPr>
          <w:rFonts w:ascii="Arial" w:hAnsi="Arial"/>
          <w:bCs/>
          <w:color w:val="000000" w:themeColor="text1"/>
          <w:sz w:val="22"/>
          <w:szCs w:val="22"/>
        </w:rPr>
      </w:pPr>
      <w:r w:rsidRPr="001212D6">
        <w:rPr>
          <w:rFonts w:ascii="Arial" w:hAnsi="Arial"/>
          <w:bCs/>
          <w:color w:val="000000" w:themeColor="text1"/>
          <w:sz w:val="22"/>
          <w:szCs w:val="22"/>
        </w:rPr>
        <w:t>cause/effect</w:t>
      </w:r>
    </w:p>
    <w:p w:rsidR="007D2957" w:rsidRPr="001212D6" w:rsidRDefault="007D2957" w:rsidP="00A60E78">
      <w:pPr>
        <w:pStyle w:val="ListParagraph"/>
        <w:numPr>
          <w:ilvl w:val="1"/>
          <w:numId w:val="156"/>
        </w:numPr>
        <w:spacing w:line="360" w:lineRule="auto"/>
        <w:rPr>
          <w:rFonts w:ascii="Arial" w:hAnsi="Arial"/>
          <w:bCs/>
          <w:color w:val="000000" w:themeColor="text1"/>
          <w:sz w:val="22"/>
          <w:szCs w:val="22"/>
        </w:rPr>
      </w:pPr>
      <w:r w:rsidRPr="001212D6">
        <w:rPr>
          <w:rFonts w:ascii="Arial" w:hAnsi="Arial"/>
          <w:bCs/>
          <w:color w:val="000000" w:themeColor="text1"/>
          <w:sz w:val="22"/>
          <w:szCs w:val="22"/>
        </w:rPr>
        <w:t>pare to</w:t>
      </w:r>
    </w:p>
    <w:p w:rsidR="007D2957" w:rsidRPr="001212D6" w:rsidRDefault="007D2957" w:rsidP="00A60E78">
      <w:pPr>
        <w:pStyle w:val="ListParagraph"/>
        <w:numPr>
          <w:ilvl w:val="1"/>
          <w:numId w:val="156"/>
        </w:numPr>
        <w:spacing w:line="360" w:lineRule="auto"/>
        <w:rPr>
          <w:rFonts w:ascii="Arial" w:hAnsi="Arial"/>
          <w:bCs/>
          <w:color w:val="000000" w:themeColor="text1"/>
          <w:sz w:val="22"/>
          <w:szCs w:val="22"/>
        </w:rPr>
      </w:pPr>
      <w:r w:rsidRPr="001212D6">
        <w:rPr>
          <w:rFonts w:ascii="Arial" w:hAnsi="Arial"/>
          <w:bCs/>
          <w:color w:val="000000" w:themeColor="text1"/>
          <w:sz w:val="22"/>
          <w:szCs w:val="22"/>
        </w:rPr>
        <w:t>multicriteria matrix etc.</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w:t>
      </w:r>
      <w:r w:rsidR="004E6FCF" w:rsidRPr="001212D6">
        <w:rPr>
          <w:rFonts w:ascii="Arial" w:hAnsi="Arial"/>
          <w:bCs/>
          <w:color w:val="000000" w:themeColor="text1"/>
          <w:sz w:val="22"/>
          <w:szCs w:val="22"/>
        </w:rPr>
        <w:t>0714E&amp;A</w:t>
      </w:r>
      <w:r w:rsidRPr="001212D6">
        <w:rPr>
          <w:rFonts w:ascii="Arial" w:hAnsi="Arial"/>
          <w:bCs/>
          <w:color w:val="000000" w:themeColor="text1"/>
          <w:sz w:val="22"/>
          <w:szCs w:val="22"/>
        </w:rPr>
        <w:tab/>
        <w:t>Explain the methods of questioning and active listening employed to clarify general information</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K10.</w:t>
      </w:r>
      <w:r w:rsidRPr="001212D6">
        <w:rPr>
          <w:rFonts w:ascii="Arial" w:hAnsi="Arial"/>
          <w:bCs/>
          <w:color w:val="000000" w:themeColor="text1"/>
          <w:sz w:val="22"/>
          <w:szCs w:val="22"/>
        </w:rPr>
        <w:tab/>
        <w:t>Explain the ways to improve teamwork in reference to personal responsibility</w:t>
      </w:r>
    </w:p>
    <w:p w:rsidR="007D2957" w:rsidRPr="001212D6" w:rsidRDefault="007D2957" w:rsidP="007D2957">
      <w:pPr>
        <w:spacing w:line="360" w:lineRule="auto"/>
        <w:rPr>
          <w:rFonts w:ascii="Arial" w:hAnsi="Arial"/>
          <w:bCs/>
          <w:color w:val="000000" w:themeColor="text1"/>
          <w:sz w:val="22"/>
          <w:szCs w:val="22"/>
        </w:rPr>
      </w:pPr>
      <w:r w:rsidRPr="001212D6">
        <w:rPr>
          <w:rFonts w:ascii="Arial" w:hAnsi="Arial"/>
          <w:bCs/>
          <w:color w:val="000000" w:themeColor="text1"/>
          <w:sz w:val="22"/>
          <w:szCs w:val="22"/>
        </w:rPr>
        <w:t>K11.</w:t>
      </w:r>
      <w:r w:rsidRPr="001212D6">
        <w:rPr>
          <w:rFonts w:ascii="Arial" w:hAnsi="Arial"/>
          <w:bCs/>
          <w:color w:val="000000" w:themeColor="text1"/>
          <w:sz w:val="22"/>
          <w:szCs w:val="22"/>
        </w:rPr>
        <w:tab/>
        <w:t>Explain the ways time management and planning</w:t>
      </w:r>
    </w:p>
    <w:p w:rsidR="00C02951" w:rsidRPr="001212D6" w:rsidRDefault="00387FEA" w:rsidP="00C02951">
      <w:pPr>
        <w:spacing w:line="360" w:lineRule="auto"/>
        <w:ind w:left="630" w:hanging="630"/>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00C02951" w:rsidRPr="001212D6">
        <w:rPr>
          <w:rFonts w:ascii="Arial" w:hAnsi="Arial"/>
          <w:b/>
          <w:color w:val="000000" w:themeColor="text1"/>
          <w:sz w:val="22"/>
          <w:szCs w:val="22"/>
        </w:rPr>
        <w:t>(s) Required</w:t>
      </w:r>
    </w:p>
    <w:p w:rsidR="00C02951" w:rsidRPr="001212D6" w:rsidRDefault="00C02951" w:rsidP="007D2957">
      <w:pPr>
        <w:spacing w:line="360" w:lineRule="auto"/>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C02951" w:rsidRPr="001212D6" w:rsidRDefault="00C02951" w:rsidP="007D2957">
      <w:pPr>
        <w:spacing w:line="360" w:lineRule="auto"/>
        <w:rPr>
          <w:rFonts w:ascii="Arial" w:hAnsi="Arial"/>
          <w:b/>
          <w:color w:val="000000" w:themeColor="text1"/>
          <w:sz w:val="22"/>
          <w:szCs w:val="22"/>
        </w:rPr>
      </w:pPr>
      <w:r w:rsidRPr="001212D6">
        <w:rPr>
          <w:rFonts w:ascii="Arial" w:hAnsi="Arial"/>
          <w:color w:val="000000" w:themeColor="text1"/>
          <w:sz w:val="22"/>
          <w:szCs w:val="22"/>
        </w:rPr>
        <w:t>A person who demonstrates competency in this unit must be able to provide evidence of the ability to develop teams and individuals. The evidence should integrate employability skills with workplace tasks and job roles and verify competency is able to be transferred to other circumstances and environments.</w:t>
      </w:r>
    </w:p>
    <w:p w:rsidR="00C02951" w:rsidRPr="001212D6" w:rsidRDefault="00C02951" w:rsidP="00C02951">
      <w:pPr>
        <w:spacing w:line="360" w:lineRule="auto"/>
        <w:ind w:left="630" w:hanging="630"/>
        <w:jc w:val="both"/>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C02951" w:rsidRPr="001212D6" w:rsidRDefault="00C02951" w:rsidP="00C02951">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Evidence of the following is essential:</w:t>
      </w:r>
    </w:p>
    <w:p w:rsidR="00C02951" w:rsidRPr="001212D6" w:rsidRDefault="00C02951" w:rsidP="00A60E78">
      <w:pPr>
        <w:pStyle w:val="ListParagraph"/>
        <w:numPr>
          <w:ilvl w:val="0"/>
          <w:numId w:val="137"/>
        </w:numPr>
        <w:spacing w:after="200" w:line="360" w:lineRule="auto"/>
        <w:rPr>
          <w:rFonts w:ascii="Arial" w:hAnsi="Arial"/>
          <w:color w:val="000000" w:themeColor="text1"/>
          <w:sz w:val="22"/>
          <w:szCs w:val="22"/>
        </w:rPr>
      </w:pPr>
      <w:r w:rsidRPr="001212D6">
        <w:rPr>
          <w:rFonts w:ascii="Arial" w:hAnsi="Arial"/>
          <w:color w:val="000000" w:themeColor="text1"/>
          <w:sz w:val="22"/>
          <w:szCs w:val="22"/>
        </w:rPr>
        <w:t>analyze the problem and its cause with a critical thinking approach;</w:t>
      </w:r>
    </w:p>
    <w:p w:rsidR="00C02951" w:rsidRPr="001212D6" w:rsidRDefault="00C02951" w:rsidP="00A60E78">
      <w:pPr>
        <w:pStyle w:val="ListParagraph"/>
        <w:numPr>
          <w:ilvl w:val="0"/>
          <w:numId w:val="137"/>
        </w:numPr>
        <w:spacing w:after="200" w:line="360" w:lineRule="auto"/>
        <w:rPr>
          <w:rFonts w:ascii="Arial" w:hAnsi="Arial"/>
          <w:color w:val="000000" w:themeColor="text1"/>
          <w:sz w:val="22"/>
          <w:szCs w:val="22"/>
        </w:rPr>
      </w:pPr>
      <w:r w:rsidRPr="001212D6">
        <w:rPr>
          <w:rFonts w:ascii="Arial" w:hAnsi="Arial"/>
          <w:color w:val="000000" w:themeColor="text1"/>
          <w:sz w:val="22"/>
          <w:szCs w:val="22"/>
        </w:rPr>
        <w:t>identify possible solutions and scenarios;</w:t>
      </w:r>
    </w:p>
    <w:p w:rsidR="00C02951" w:rsidRPr="001212D6" w:rsidRDefault="00C02951" w:rsidP="00A60E78">
      <w:pPr>
        <w:pStyle w:val="ListParagraph"/>
        <w:numPr>
          <w:ilvl w:val="0"/>
          <w:numId w:val="137"/>
        </w:numPr>
        <w:spacing w:after="200" w:line="360" w:lineRule="auto"/>
        <w:rPr>
          <w:rFonts w:ascii="Arial" w:hAnsi="Arial"/>
          <w:color w:val="000000" w:themeColor="text1"/>
          <w:sz w:val="22"/>
          <w:szCs w:val="22"/>
        </w:rPr>
      </w:pPr>
      <w:r w:rsidRPr="001212D6">
        <w:rPr>
          <w:rFonts w:ascii="Arial" w:hAnsi="Arial"/>
          <w:color w:val="000000" w:themeColor="text1"/>
          <w:sz w:val="22"/>
          <w:szCs w:val="22"/>
        </w:rPr>
        <w:t>implement solutions;</w:t>
      </w:r>
    </w:p>
    <w:p w:rsidR="00C02951" w:rsidRPr="001212D6" w:rsidRDefault="00C02951" w:rsidP="00A60E78">
      <w:pPr>
        <w:pStyle w:val="ListParagraph"/>
        <w:numPr>
          <w:ilvl w:val="0"/>
          <w:numId w:val="137"/>
        </w:numPr>
        <w:spacing w:after="200" w:line="360" w:lineRule="auto"/>
        <w:rPr>
          <w:rFonts w:ascii="Arial" w:hAnsi="Arial"/>
          <w:color w:val="000000" w:themeColor="text1"/>
          <w:sz w:val="22"/>
          <w:szCs w:val="22"/>
        </w:rPr>
      </w:pPr>
      <w:r w:rsidRPr="001212D6">
        <w:rPr>
          <w:rFonts w:ascii="Arial" w:hAnsi="Arial"/>
          <w:color w:val="000000" w:themeColor="text1"/>
          <w:sz w:val="22"/>
          <w:szCs w:val="22"/>
        </w:rPr>
        <w:t>make reasoning based on facts, constructive arguments, analogies;</w:t>
      </w:r>
    </w:p>
    <w:p w:rsidR="00C02951" w:rsidRPr="001212D6" w:rsidRDefault="00C02951" w:rsidP="00A60E78">
      <w:pPr>
        <w:pStyle w:val="ListParagraph"/>
        <w:numPr>
          <w:ilvl w:val="0"/>
          <w:numId w:val="137"/>
        </w:numPr>
        <w:spacing w:after="200" w:line="360" w:lineRule="auto"/>
        <w:rPr>
          <w:rFonts w:ascii="Arial" w:hAnsi="Arial"/>
          <w:color w:val="000000" w:themeColor="text1"/>
          <w:sz w:val="22"/>
          <w:szCs w:val="22"/>
        </w:rPr>
      </w:pPr>
      <w:r w:rsidRPr="001212D6">
        <w:rPr>
          <w:rFonts w:ascii="Arial" w:hAnsi="Arial"/>
          <w:color w:val="000000" w:themeColor="text1"/>
          <w:sz w:val="22"/>
          <w:szCs w:val="22"/>
        </w:rPr>
        <w:t>outcomes evaluated/monitored; and</w:t>
      </w:r>
      <w:r w:rsidR="007D2957" w:rsidRPr="001212D6">
        <w:rPr>
          <w:rFonts w:ascii="Arial" w:hAnsi="Arial"/>
          <w:color w:val="000000" w:themeColor="text1"/>
          <w:sz w:val="22"/>
          <w:szCs w:val="22"/>
        </w:rPr>
        <w:t xml:space="preserve"> </w:t>
      </w:r>
      <w:r w:rsidRPr="001212D6">
        <w:rPr>
          <w:rFonts w:ascii="Arial" w:hAnsi="Arial"/>
          <w:color w:val="000000" w:themeColor="text1"/>
          <w:sz w:val="22"/>
          <w:szCs w:val="22"/>
        </w:rPr>
        <w:t>Recommend solutions to higher management.</w:t>
      </w:r>
    </w:p>
    <w:p w:rsidR="008F6DC9" w:rsidRPr="001212D6" w:rsidRDefault="008F6DC9" w:rsidP="001212D6">
      <w:pPr>
        <w:pStyle w:val="Heading3"/>
      </w:pPr>
      <w:r w:rsidRPr="001212D6">
        <w:br w:type="page"/>
      </w:r>
    </w:p>
    <w:p w:rsidR="00C02951" w:rsidRPr="001212D6" w:rsidRDefault="00202240" w:rsidP="00864578">
      <w:pPr>
        <w:pStyle w:val="Heading3"/>
        <w:numPr>
          <w:ilvl w:val="0"/>
          <w:numId w:val="717"/>
        </w:numPr>
        <w:shd w:val="clear" w:color="auto" w:fill="FFC000"/>
        <w:rPr>
          <w:color w:val="000000" w:themeColor="text1"/>
          <w:sz w:val="24"/>
          <w:szCs w:val="24"/>
        </w:rPr>
      </w:pPr>
      <w:bookmarkStart w:id="121" w:name="_Toc28651608"/>
      <w:r w:rsidRPr="001212D6">
        <w:rPr>
          <w:color w:val="000000" w:themeColor="text1"/>
          <w:sz w:val="24"/>
          <w:szCs w:val="24"/>
        </w:rPr>
        <w:lastRenderedPageBreak/>
        <w:t>Manage human resource services</w:t>
      </w:r>
      <w:bookmarkEnd w:id="121"/>
      <w:r w:rsidR="00C02951" w:rsidRPr="001212D6">
        <w:rPr>
          <w:color w:val="000000" w:themeColor="text1"/>
          <w:sz w:val="24"/>
          <w:szCs w:val="24"/>
        </w:rPr>
        <w:tab/>
      </w:r>
    </w:p>
    <w:p w:rsidR="00C02951" w:rsidRPr="001212D6" w:rsidRDefault="00C02951" w:rsidP="008F6DC9">
      <w:pPr>
        <w:spacing w:before="240" w:after="240" w:line="360" w:lineRule="auto"/>
        <w:jc w:val="both"/>
        <w:rPr>
          <w:rFonts w:ascii="Arial" w:hAnsi="Arial"/>
          <w:color w:val="000000" w:themeColor="text1"/>
          <w:sz w:val="22"/>
          <w:szCs w:val="22"/>
        </w:rPr>
      </w:pPr>
      <w:r w:rsidRPr="001212D6">
        <w:rPr>
          <w:rFonts w:ascii="Arial" w:hAnsi="Arial"/>
          <w:b/>
          <w:color w:val="000000" w:themeColor="text1"/>
          <w:sz w:val="22"/>
          <w:szCs w:val="22"/>
        </w:rPr>
        <w:t>Overview:</w:t>
      </w:r>
      <w:r w:rsidR="008F6DC9" w:rsidRPr="001212D6">
        <w:rPr>
          <w:rFonts w:ascii="Arial" w:hAnsi="Arial"/>
          <w:b/>
          <w:color w:val="000000" w:themeColor="text1"/>
          <w:sz w:val="22"/>
          <w:szCs w:val="22"/>
        </w:rPr>
        <w:t xml:space="preserve"> </w:t>
      </w:r>
      <w:r w:rsidRPr="001212D6">
        <w:rPr>
          <w:rFonts w:ascii="Arial" w:hAnsi="Arial"/>
          <w:color w:val="000000" w:themeColor="text1"/>
          <w:sz w:val="22"/>
          <w:szCs w:val="22"/>
        </w:rPr>
        <w:t>This unit describes the skills and knowledge required to plan, manage and evaluate delivery of human resource services, integrating business ethics. It applies to individuals with responsibility for coordinating a range of human resource services across an organization. They may have staff reporting to them.</w:t>
      </w:r>
    </w:p>
    <w:tbl>
      <w:tblPr>
        <w:tblStyle w:val="GridTable5Dark-Accent410"/>
        <w:tblW w:w="10165" w:type="dxa"/>
        <w:tblLook w:val="04A0" w:firstRow="1" w:lastRow="0" w:firstColumn="1" w:lastColumn="0" w:noHBand="0" w:noVBand="1"/>
      </w:tblPr>
      <w:tblGrid>
        <w:gridCol w:w="2695"/>
        <w:gridCol w:w="7470"/>
      </w:tblGrid>
      <w:tr w:rsidR="00546EF8" w:rsidRPr="001212D6" w:rsidTr="004335F5">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2695" w:type="dxa"/>
            <w:hideMark/>
          </w:tcPr>
          <w:p w:rsidR="007D2957" w:rsidRPr="001212D6" w:rsidRDefault="007D2957" w:rsidP="009F592C">
            <w:pPr>
              <w:spacing w:line="360" w:lineRule="auto"/>
              <w:rPr>
                <w:rFonts w:ascii="Arial" w:hAnsi="Arial"/>
                <w:b w:val="0"/>
                <w:color w:val="000000" w:themeColor="text1"/>
                <w:sz w:val="22"/>
                <w:szCs w:val="22"/>
              </w:rPr>
            </w:pPr>
            <w:r w:rsidRPr="001212D6">
              <w:rPr>
                <w:rFonts w:ascii="Arial" w:hAnsi="Arial"/>
                <w:b w:val="0"/>
                <w:color w:val="000000" w:themeColor="text1"/>
                <w:sz w:val="22"/>
                <w:szCs w:val="22"/>
              </w:rPr>
              <w:t xml:space="preserve">Unit of Competency </w:t>
            </w:r>
          </w:p>
        </w:tc>
        <w:tc>
          <w:tcPr>
            <w:tcW w:w="7470" w:type="dxa"/>
            <w:hideMark/>
          </w:tcPr>
          <w:p w:rsidR="007D2957" w:rsidRPr="001212D6" w:rsidRDefault="00BB7730" w:rsidP="009F592C">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b w:val="0"/>
                <w:color w:val="000000" w:themeColor="text1"/>
                <w:sz w:val="22"/>
                <w:szCs w:val="22"/>
              </w:rPr>
            </w:pPr>
            <w:r w:rsidRPr="00BB7730">
              <w:rPr>
                <w:rFonts w:ascii="Arial" w:hAnsi="Arial"/>
                <w:color w:val="000000" w:themeColor="text1"/>
                <w:sz w:val="22"/>
                <w:szCs w:val="22"/>
              </w:rPr>
              <w:t>Performance Criteria</w:t>
            </w:r>
            <w:r w:rsidR="007D2957" w:rsidRPr="001212D6">
              <w:rPr>
                <w:rFonts w:ascii="Arial" w:hAnsi="Arial"/>
                <w:b w:val="0"/>
                <w:color w:val="000000" w:themeColor="text1"/>
                <w:sz w:val="22"/>
                <w:szCs w:val="22"/>
              </w:rPr>
              <w:t xml:space="preserve"> </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1538"/>
        </w:trPr>
        <w:tc>
          <w:tcPr>
            <w:cnfStyle w:val="001000000000" w:firstRow="0" w:lastRow="0" w:firstColumn="1" w:lastColumn="0" w:oddVBand="0" w:evenVBand="0" w:oddHBand="0" w:evenHBand="0" w:firstRowFirstColumn="0" w:firstRowLastColumn="0" w:lastRowFirstColumn="0" w:lastRowLastColumn="0"/>
            <w:tcW w:w="2695" w:type="dxa"/>
          </w:tcPr>
          <w:p w:rsidR="007D2957" w:rsidRPr="001212D6" w:rsidRDefault="007D2957" w:rsidP="009F592C">
            <w:pPr>
              <w:spacing w:line="360" w:lineRule="auto"/>
              <w:rPr>
                <w:rFonts w:ascii="Arial" w:hAnsi="Arial"/>
                <w:b w:val="0"/>
                <w:color w:val="000000" w:themeColor="text1"/>
                <w:sz w:val="22"/>
                <w:szCs w:val="22"/>
              </w:rPr>
            </w:pPr>
            <w:r w:rsidRPr="001212D6">
              <w:rPr>
                <w:rFonts w:ascii="Arial" w:hAnsi="Arial"/>
                <w:color w:val="000000" w:themeColor="text1"/>
                <w:sz w:val="22"/>
                <w:szCs w:val="22"/>
              </w:rPr>
              <w:t>1. Determine strategies for delivery of human resource services</w:t>
            </w:r>
          </w:p>
          <w:p w:rsidR="007D2957" w:rsidRPr="001212D6" w:rsidRDefault="007D2957" w:rsidP="009F592C">
            <w:pPr>
              <w:spacing w:line="360" w:lineRule="auto"/>
              <w:rPr>
                <w:rFonts w:ascii="Arial" w:hAnsi="Arial"/>
                <w:color w:val="000000" w:themeColor="text1"/>
                <w:sz w:val="22"/>
                <w:szCs w:val="22"/>
              </w:rPr>
            </w:pPr>
          </w:p>
          <w:p w:rsidR="007D2957" w:rsidRPr="001212D6" w:rsidRDefault="007D2957" w:rsidP="009F592C">
            <w:pPr>
              <w:spacing w:line="360" w:lineRule="auto"/>
              <w:rPr>
                <w:rFonts w:ascii="Arial" w:hAnsi="Arial"/>
                <w:color w:val="000000" w:themeColor="text1"/>
                <w:sz w:val="22"/>
                <w:szCs w:val="22"/>
              </w:rPr>
            </w:pPr>
          </w:p>
          <w:p w:rsidR="007D2957" w:rsidRPr="001212D6" w:rsidRDefault="007D2957" w:rsidP="009F592C">
            <w:pPr>
              <w:spacing w:line="360" w:lineRule="auto"/>
              <w:rPr>
                <w:rFonts w:ascii="Arial" w:hAnsi="Arial"/>
                <w:bCs w:val="0"/>
                <w:color w:val="000000" w:themeColor="text1"/>
                <w:sz w:val="22"/>
                <w:szCs w:val="22"/>
              </w:rPr>
            </w:pPr>
            <w:r w:rsidRPr="001212D6">
              <w:rPr>
                <w:rFonts w:ascii="Arial" w:hAnsi="Arial"/>
                <w:color w:val="000000" w:themeColor="text1"/>
                <w:sz w:val="22"/>
                <w:szCs w:val="22"/>
              </w:rPr>
              <w:t xml:space="preserve"> </w:t>
            </w:r>
          </w:p>
          <w:p w:rsidR="007D2957" w:rsidRPr="001212D6" w:rsidRDefault="007D2957" w:rsidP="009F592C">
            <w:pPr>
              <w:spacing w:line="360" w:lineRule="auto"/>
              <w:rPr>
                <w:rFonts w:ascii="Arial" w:hAnsi="Arial"/>
                <w:b w:val="0"/>
                <w:color w:val="000000" w:themeColor="text1"/>
                <w:sz w:val="22"/>
                <w:szCs w:val="22"/>
              </w:rPr>
            </w:pPr>
          </w:p>
        </w:tc>
        <w:tc>
          <w:tcPr>
            <w:tcW w:w="7470" w:type="dxa"/>
          </w:tcPr>
          <w:p w:rsidR="007D2957" w:rsidRPr="001212D6" w:rsidRDefault="007D2957" w:rsidP="00202240">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Analyze business strategy and operational plans to determine human resource requirements</w:t>
            </w:r>
          </w:p>
          <w:p w:rsidR="007D2957" w:rsidRPr="001212D6" w:rsidRDefault="007D2957" w:rsidP="00202240">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Review external business environment and likely impact on organization’s human resource requirements</w:t>
            </w:r>
          </w:p>
          <w:p w:rsidR="007D2957" w:rsidRPr="001212D6" w:rsidRDefault="007D2957" w:rsidP="00202240">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Consult line and senior managers to identify human resource needs in their areas</w:t>
            </w:r>
          </w:p>
          <w:p w:rsidR="007D2957" w:rsidRPr="001212D6" w:rsidRDefault="007D2957" w:rsidP="00202240">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Review organization’s requirements for diversity in the workforce</w:t>
            </w:r>
          </w:p>
          <w:p w:rsidR="007D2957" w:rsidRPr="001212D6" w:rsidRDefault="007D2957" w:rsidP="00202240">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Develop options for delivery of human resource services that comply with legislative requirements, organizational policies and business goals</w:t>
            </w:r>
          </w:p>
          <w:p w:rsidR="007D2957" w:rsidRPr="001212D6" w:rsidRDefault="007D2957" w:rsidP="00202240">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Develop and agree on strategies and action plans for delivery of human resource services</w:t>
            </w:r>
          </w:p>
          <w:p w:rsidR="007D2957" w:rsidRPr="001212D6" w:rsidRDefault="007D2957" w:rsidP="00202240">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P7 Agree and document roles and responsibilities of human resource team, line managers, and external contractors</w:t>
            </w:r>
          </w:p>
        </w:tc>
      </w:tr>
      <w:tr w:rsidR="00546EF8"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69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2. Manage the delivery of human resource services</w:t>
            </w:r>
          </w:p>
          <w:p w:rsidR="007D2957" w:rsidRPr="001212D6" w:rsidRDefault="007D2957" w:rsidP="009F592C">
            <w:pPr>
              <w:spacing w:line="360" w:lineRule="auto"/>
              <w:rPr>
                <w:rFonts w:ascii="Arial" w:hAnsi="Arial"/>
                <w:color w:val="000000" w:themeColor="text1"/>
                <w:sz w:val="22"/>
                <w:szCs w:val="22"/>
              </w:rPr>
            </w:pPr>
          </w:p>
        </w:tc>
        <w:tc>
          <w:tcPr>
            <w:tcW w:w="7470" w:type="dxa"/>
          </w:tcPr>
          <w:p w:rsidR="007D2957" w:rsidRPr="001212D6" w:rsidRDefault="007D2957" w:rsidP="00202240">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Develop and communicate information about human resource strategies and services to internal and external stakeholders</w:t>
            </w:r>
          </w:p>
          <w:p w:rsidR="007D2957" w:rsidRPr="001212D6" w:rsidRDefault="007D2957" w:rsidP="00202240">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Develop and negotiate service agreements between the human resource team, service providers and client groups</w:t>
            </w:r>
          </w:p>
          <w:p w:rsidR="007D2957" w:rsidRPr="001212D6" w:rsidRDefault="007D2957" w:rsidP="00202240">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Document and communicate service specifications, performance standards and timeframes</w:t>
            </w:r>
          </w:p>
          <w:p w:rsidR="007D2957" w:rsidRPr="001212D6" w:rsidRDefault="007D2957" w:rsidP="00202240">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Document and communicate service specifications, performance standards and timeframes</w:t>
            </w:r>
          </w:p>
          <w:p w:rsidR="007D2957" w:rsidRPr="001212D6" w:rsidRDefault="007D2957" w:rsidP="00202240">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Agree on, and arrange monitoring of quality assurance processes</w:t>
            </w:r>
          </w:p>
          <w:p w:rsidR="007D2957" w:rsidRPr="001212D6" w:rsidRDefault="007D2957" w:rsidP="00202240">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Ensure that services are delivered by appropriate providers, according to service agreements and operational plans</w:t>
            </w:r>
          </w:p>
          <w:p w:rsidR="007D2957" w:rsidRPr="001212D6" w:rsidRDefault="007D2957" w:rsidP="00202240">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P7 Identify and rectify underperformance of human resource team or service providers</w:t>
            </w:r>
          </w:p>
          <w:p w:rsidR="007D2957" w:rsidRPr="001212D6" w:rsidRDefault="007D2957" w:rsidP="00202240">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P8 Identify appropriate return on investment of providing human resource services</w:t>
            </w:r>
          </w:p>
        </w:tc>
      </w:tr>
      <w:tr w:rsidR="00546EF8" w:rsidRPr="001212D6" w:rsidTr="004335F5">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269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lastRenderedPageBreak/>
              <w:t>3. Evaluate human resource service delivery</w:t>
            </w:r>
          </w:p>
          <w:p w:rsidR="007D2957" w:rsidRPr="001212D6" w:rsidRDefault="007D2957" w:rsidP="009F592C">
            <w:pPr>
              <w:spacing w:line="360" w:lineRule="auto"/>
              <w:rPr>
                <w:rFonts w:ascii="Arial" w:hAnsi="Arial"/>
                <w:color w:val="000000" w:themeColor="text1"/>
                <w:sz w:val="22"/>
                <w:szCs w:val="22"/>
              </w:rPr>
            </w:pPr>
          </w:p>
        </w:tc>
        <w:tc>
          <w:tcPr>
            <w:tcW w:w="7470" w:type="dxa"/>
          </w:tcPr>
          <w:p w:rsidR="007D2957" w:rsidRPr="001212D6" w:rsidRDefault="007D2957" w:rsidP="00202240">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Establish systems for gathering and storing information needed to provide human resource services</w:t>
            </w:r>
          </w:p>
          <w:p w:rsidR="007D2957" w:rsidRPr="001212D6" w:rsidRDefault="007D2957" w:rsidP="00202240">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Survey clients to determine level of satisfaction</w:t>
            </w:r>
          </w:p>
          <w:p w:rsidR="007D2957" w:rsidRPr="001212D6" w:rsidRDefault="007D2957" w:rsidP="00202240">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Analyze feedback and surveys and recommend changes to service delivery</w:t>
            </w:r>
          </w:p>
          <w:p w:rsidR="007D2957" w:rsidRPr="001212D6" w:rsidRDefault="007D2957" w:rsidP="00202240">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Capture ongoing client feedback for the review processes</w:t>
            </w:r>
          </w:p>
          <w:p w:rsidR="007D2957" w:rsidRPr="001212D6" w:rsidRDefault="007D2957" w:rsidP="00202240">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Obtain approvals to variations in service delivery from appropriate managers</w:t>
            </w:r>
          </w:p>
          <w:p w:rsidR="007D2957" w:rsidRPr="001212D6" w:rsidRDefault="007D2957" w:rsidP="00202240">
            <w:pPr>
              <w:spacing w:line="360" w:lineRule="auto"/>
              <w:ind w:left="432" w:hanging="432"/>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P6 Support agreed change processes across the organization</w:t>
            </w:r>
          </w:p>
        </w:tc>
      </w:tr>
      <w:tr w:rsidR="007D2957" w:rsidRPr="001212D6" w:rsidTr="004335F5">
        <w:trPr>
          <w:trHeight w:val="80"/>
        </w:trPr>
        <w:tc>
          <w:tcPr>
            <w:cnfStyle w:val="001000000000" w:firstRow="0" w:lastRow="0" w:firstColumn="1" w:lastColumn="0" w:oddVBand="0" w:evenVBand="0" w:oddHBand="0" w:evenHBand="0" w:firstRowFirstColumn="0" w:firstRowLastColumn="0" w:lastRowFirstColumn="0" w:lastRowLastColumn="0"/>
            <w:tcW w:w="2695" w:type="dxa"/>
          </w:tcPr>
          <w:p w:rsidR="007D2957" w:rsidRPr="001212D6" w:rsidRDefault="007D2957" w:rsidP="009F592C">
            <w:pPr>
              <w:spacing w:line="360" w:lineRule="auto"/>
              <w:rPr>
                <w:rFonts w:ascii="Arial" w:hAnsi="Arial"/>
                <w:color w:val="000000" w:themeColor="text1"/>
                <w:sz w:val="22"/>
                <w:szCs w:val="22"/>
              </w:rPr>
            </w:pPr>
            <w:r w:rsidRPr="001212D6">
              <w:rPr>
                <w:rFonts w:ascii="Arial" w:hAnsi="Arial"/>
                <w:color w:val="000000" w:themeColor="text1"/>
                <w:sz w:val="22"/>
                <w:szCs w:val="22"/>
              </w:rPr>
              <w:t>4. Manage integration of business ethics in human resource practices</w:t>
            </w:r>
          </w:p>
        </w:tc>
        <w:tc>
          <w:tcPr>
            <w:tcW w:w="7470" w:type="dxa"/>
          </w:tcPr>
          <w:p w:rsidR="007D2957" w:rsidRPr="001212D6" w:rsidRDefault="007D2957" w:rsidP="00202240">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P1 Ensure personal behavior is consistently ethical and reflects values of the organization</w:t>
            </w:r>
          </w:p>
          <w:p w:rsidR="007D2957" w:rsidRPr="001212D6" w:rsidRDefault="007D2957" w:rsidP="00202240">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P2 Ensure code of conduct is observed across the organization, and its expectations are incorporated in human resource policies and practices</w:t>
            </w:r>
          </w:p>
          <w:p w:rsidR="007D2957" w:rsidRPr="001212D6" w:rsidRDefault="007D2957" w:rsidP="00202240">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P3 Observe confidentiality requirements in dealing with all human resource information</w:t>
            </w:r>
          </w:p>
          <w:p w:rsidR="007D2957" w:rsidRPr="001212D6" w:rsidRDefault="007D2957" w:rsidP="00202240">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P4 Deal promptly with unethical behavior</w:t>
            </w:r>
          </w:p>
          <w:p w:rsidR="007D2957" w:rsidRPr="001212D6" w:rsidRDefault="007D2957" w:rsidP="00202240">
            <w:pPr>
              <w:spacing w:line="360" w:lineRule="auto"/>
              <w:ind w:left="432" w:hanging="432"/>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1212D6">
              <w:rPr>
                <w:rFonts w:ascii="Arial" w:hAnsi="Arial"/>
                <w:color w:val="000000" w:themeColor="text1"/>
                <w:sz w:val="22"/>
                <w:szCs w:val="22"/>
              </w:rPr>
              <w:t>P5 Ensure all persons responsible for human resource functions understand requirements regarding their ethical behavior</w:t>
            </w:r>
          </w:p>
        </w:tc>
      </w:tr>
    </w:tbl>
    <w:p w:rsidR="00C02951" w:rsidRPr="001212D6" w:rsidRDefault="00C02951" w:rsidP="00C02951">
      <w:pPr>
        <w:spacing w:line="360" w:lineRule="auto"/>
        <w:rPr>
          <w:rFonts w:ascii="Arial" w:eastAsia="Arial" w:hAnsi="Arial"/>
          <w:b/>
          <w:color w:val="000000" w:themeColor="text1"/>
          <w:sz w:val="22"/>
          <w:szCs w:val="22"/>
        </w:rPr>
      </w:pPr>
    </w:p>
    <w:p w:rsidR="007D2957" w:rsidRPr="001212D6" w:rsidRDefault="007D2957" w:rsidP="007D2957">
      <w:pPr>
        <w:spacing w:line="360" w:lineRule="auto"/>
        <w:rPr>
          <w:rFonts w:ascii="Arial" w:eastAsia="Arial" w:hAnsi="Arial"/>
          <w:b/>
          <w:color w:val="000000" w:themeColor="text1"/>
          <w:sz w:val="22"/>
          <w:szCs w:val="22"/>
        </w:rPr>
      </w:pPr>
      <w:r w:rsidRPr="001212D6">
        <w:rPr>
          <w:rFonts w:ascii="Arial" w:eastAsia="Arial" w:hAnsi="Arial"/>
          <w:b/>
          <w:color w:val="000000" w:themeColor="text1"/>
          <w:sz w:val="22"/>
          <w:szCs w:val="22"/>
        </w:rPr>
        <w:t xml:space="preserve">Knowledge and Understanding </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The candidate must be able to demonstrate underpinning knowledge and understanding required to carry out tasks covered in this competency standard. This includes the knowledge of:</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K1.</w:t>
      </w:r>
      <w:r w:rsidRPr="001212D6">
        <w:rPr>
          <w:rFonts w:ascii="Arial" w:eastAsia="Arial" w:hAnsi="Arial"/>
          <w:bCs/>
          <w:color w:val="000000" w:themeColor="text1"/>
          <w:sz w:val="22"/>
          <w:szCs w:val="22"/>
        </w:rPr>
        <w:tab/>
        <w:t>Identify the key provisions of legal and compliance requirements that apply to managing human resources</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K2.</w:t>
      </w:r>
      <w:r w:rsidRPr="001212D6">
        <w:rPr>
          <w:rFonts w:ascii="Arial" w:eastAsia="Arial" w:hAnsi="Arial"/>
          <w:bCs/>
          <w:color w:val="000000" w:themeColor="text1"/>
          <w:sz w:val="22"/>
          <w:szCs w:val="22"/>
        </w:rPr>
        <w:tab/>
        <w:t>Summarize the organization’s code of conduct</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K3.</w:t>
      </w:r>
      <w:r w:rsidRPr="001212D6">
        <w:rPr>
          <w:rFonts w:ascii="Arial" w:eastAsia="Arial" w:hAnsi="Arial"/>
          <w:bCs/>
          <w:color w:val="000000" w:themeColor="text1"/>
          <w:sz w:val="22"/>
          <w:szCs w:val="22"/>
        </w:rPr>
        <w:tab/>
        <w:t>Explain human resource strategies and planning processes and their relationship to business and operational plans</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K4.</w:t>
      </w:r>
      <w:r w:rsidRPr="001212D6">
        <w:rPr>
          <w:rFonts w:ascii="Arial" w:eastAsia="Arial" w:hAnsi="Arial"/>
          <w:bCs/>
          <w:color w:val="000000" w:themeColor="text1"/>
          <w:sz w:val="22"/>
          <w:szCs w:val="22"/>
        </w:rPr>
        <w:tab/>
        <w:t>Describe performance and contract management</w:t>
      </w:r>
    </w:p>
    <w:p w:rsidR="007D2957" w:rsidRPr="001212D6" w:rsidRDefault="007D2957" w:rsidP="007D2957">
      <w:pPr>
        <w:spacing w:line="360" w:lineRule="auto"/>
        <w:rPr>
          <w:rFonts w:ascii="Arial" w:eastAsia="Arial" w:hAnsi="Arial"/>
          <w:bCs/>
          <w:color w:val="000000" w:themeColor="text1"/>
          <w:sz w:val="22"/>
          <w:szCs w:val="22"/>
        </w:rPr>
      </w:pPr>
      <w:r w:rsidRPr="001212D6">
        <w:rPr>
          <w:rFonts w:ascii="Arial" w:eastAsia="Arial" w:hAnsi="Arial"/>
          <w:bCs/>
          <w:color w:val="000000" w:themeColor="text1"/>
          <w:sz w:val="22"/>
          <w:szCs w:val="22"/>
        </w:rPr>
        <w:t>K5.</w:t>
      </w:r>
      <w:r w:rsidRPr="001212D6">
        <w:rPr>
          <w:rFonts w:ascii="Arial" w:eastAsia="Arial" w:hAnsi="Arial"/>
          <w:bCs/>
          <w:color w:val="000000" w:themeColor="text1"/>
          <w:sz w:val="22"/>
          <w:szCs w:val="22"/>
        </w:rPr>
        <w:tab/>
        <w:t>Explain how feedback is used to modify the delivery of human resources.</w:t>
      </w:r>
    </w:p>
    <w:p w:rsidR="00C02951" w:rsidRPr="001212D6" w:rsidRDefault="00387FEA" w:rsidP="00C02951">
      <w:pPr>
        <w:spacing w:line="360" w:lineRule="auto"/>
        <w:ind w:left="630" w:hanging="630"/>
        <w:jc w:val="both"/>
        <w:rPr>
          <w:rFonts w:ascii="Arial" w:hAnsi="Arial"/>
          <w:b/>
          <w:color w:val="000000" w:themeColor="text1"/>
          <w:sz w:val="22"/>
          <w:szCs w:val="22"/>
        </w:rPr>
      </w:pPr>
      <w:r w:rsidRPr="00387FEA">
        <w:rPr>
          <w:rFonts w:ascii="Arial" w:hAnsi="Arial"/>
          <w:b/>
          <w:color w:val="000000" w:themeColor="text1"/>
          <w:sz w:val="22"/>
          <w:szCs w:val="22"/>
        </w:rPr>
        <w:t>Critical Evidence</w:t>
      </w:r>
      <w:r w:rsidR="00C02951" w:rsidRPr="001212D6">
        <w:rPr>
          <w:rFonts w:ascii="Arial" w:hAnsi="Arial"/>
          <w:b/>
          <w:color w:val="000000" w:themeColor="text1"/>
          <w:sz w:val="22"/>
          <w:szCs w:val="22"/>
        </w:rPr>
        <w:t>(s) Required</w:t>
      </w:r>
    </w:p>
    <w:p w:rsidR="00C02951" w:rsidRPr="001212D6" w:rsidRDefault="00C02951" w:rsidP="00C02951">
      <w:pPr>
        <w:spacing w:line="360" w:lineRule="auto"/>
        <w:ind w:hanging="630"/>
        <w:rPr>
          <w:rFonts w:ascii="Arial" w:hAnsi="Arial"/>
          <w:color w:val="000000" w:themeColor="text1"/>
          <w:sz w:val="22"/>
          <w:szCs w:val="22"/>
        </w:rPr>
      </w:pPr>
      <w:r w:rsidRPr="001212D6">
        <w:rPr>
          <w:rFonts w:ascii="Arial" w:hAnsi="Arial"/>
          <w:color w:val="000000" w:themeColor="text1"/>
          <w:sz w:val="22"/>
          <w:szCs w:val="22"/>
        </w:rPr>
        <w:tab/>
        <w:t xml:space="preserve">The candidate needs to produce following </w:t>
      </w:r>
      <w:r w:rsidR="00387FEA" w:rsidRPr="00387FEA">
        <w:rPr>
          <w:rFonts w:ascii="Arial" w:hAnsi="Arial"/>
          <w:b/>
          <w:color w:val="000000" w:themeColor="text1"/>
          <w:sz w:val="22"/>
          <w:szCs w:val="22"/>
        </w:rPr>
        <w:t>Critical Evidence</w:t>
      </w:r>
      <w:r w:rsidRPr="001212D6">
        <w:rPr>
          <w:rFonts w:ascii="Arial" w:hAnsi="Arial"/>
          <w:color w:val="000000" w:themeColor="text1"/>
          <w:sz w:val="22"/>
          <w:szCs w:val="22"/>
        </w:rPr>
        <w:t>(s) to be competent in this competency standard:</w:t>
      </w:r>
    </w:p>
    <w:p w:rsidR="00C02951" w:rsidRPr="001212D6" w:rsidRDefault="00C02951" w:rsidP="00C02951">
      <w:pPr>
        <w:spacing w:line="360" w:lineRule="auto"/>
        <w:ind w:left="360"/>
        <w:rPr>
          <w:rFonts w:ascii="Arial" w:hAnsi="Arial"/>
          <w:b/>
          <w:color w:val="000000" w:themeColor="text1"/>
          <w:sz w:val="22"/>
          <w:szCs w:val="22"/>
        </w:rPr>
      </w:pPr>
      <w:r w:rsidRPr="001212D6">
        <w:rPr>
          <w:rFonts w:ascii="Arial" w:hAnsi="Arial"/>
          <w:color w:val="000000" w:themeColor="text1"/>
          <w:sz w:val="22"/>
          <w:szCs w:val="22"/>
        </w:rPr>
        <w:t xml:space="preserve">A person who demonstrates competency in this unit must be able to provide evidence of the ability to manage human resource services. The evidence should integrate employability skills </w:t>
      </w:r>
      <w:r w:rsidRPr="001212D6">
        <w:rPr>
          <w:rFonts w:ascii="Arial" w:hAnsi="Arial"/>
          <w:color w:val="000000" w:themeColor="text1"/>
          <w:sz w:val="22"/>
          <w:szCs w:val="22"/>
        </w:rPr>
        <w:lastRenderedPageBreak/>
        <w:t>with workplace tasks and job roles and verify competency is able to be transferred to other circumstances and environments.</w:t>
      </w:r>
    </w:p>
    <w:p w:rsidR="00C02951" w:rsidRPr="001212D6" w:rsidRDefault="00C02951" w:rsidP="00C02951">
      <w:pPr>
        <w:spacing w:line="360" w:lineRule="auto"/>
        <w:ind w:left="630" w:hanging="630"/>
        <w:jc w:val="both"/>
        <w:rPr>
          <w:rFonts w:ascii="Arial" w:hAnsi="Arial"/>
          <w:b/>
          <w:color w:val="000000" w:themeColor="text1"/>
          <w:sz w:val="22"/>
          <w:szCs w:val="22"/>
        </w:rPr>
      </w:pPr>
      <w:r w:rsidRPr="001212D6">
        <w:rPr>
          <w:rFonts w:ascii="Arial" w:hAnsi="Arial"/>
          <w:b/>
          <w:color w:val="000000" w:themeColor="text1"/>
          <w:sz w:val="22"/>
          <w:szCs w:val="22"/>
        </w:rPr>
        <w:t xml:space="preserve">Performance requirements </w:t>
      </w:r>
    </w:p>
    <w:p w:rsidR="00C02951" w:rsidRPr="001212D6" w:rsidRDefault="00C02951" w:rsidP="00C02951">
      <w:pPr>
        <w:spacing w:line="360" w:lineRule="auto"/>
        <w:ind w:left="360"/>
        <w:rPr>
          <w:rFonts w:ascii="Arial" w:hAnsi="Arial"/>
          <w:color w:val="000000" w:themeColor="text1"/>
          <w:sz w:val="22"/>
          <w:szCs w:val="22"/>
        </w:rPr>
      </w:pPr>
      <w:r w:rsidRPr="001212D6">
        <w:rPr>
          <w:rFonts w:ascii="Arial" w:hAnsi="Arial"/>
          <w:color w:val="000000" w:themeColor="text1"/>
          <w:sz w:val="22"/>
          <w:szCs w:val="22"/>
        </w:rPr>
        <w:t>This competency is to be assessed using standard and authorized work practices, safety requirements and environmental constraints. Demonstrated evidence is required of the ability to:</w:t>
      </w:r>
    </w:p>
    <w:p w:rsidR="00C02951" w:rsidRPr="001212D6" w:rsidRDefault="00C02951"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plan and manage human resource delivery within legislative, organizational and business ethics frameworks</w:t>
      </w:r>
    </w:p>
    <w:p w:rsidR="00C02951" w:rsidRPr="001212D6" w:rsidRDefault="00C02951"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communicate effectively with a range of senior personnel</w:t>
      </w:r>
    </w:p>
    <w:p w:rsidR="00C02951" w:rsidRPr="001212D6" w:rsidRDefault="00C02951" w:rsidP="00A60E78">
      <w:pPr>
        <w:pStyle w:val="ListParagraph"/>
        <w:numPr>
          <w:ilvl w:val="0"/>
          <w:numId w:val="125"/>
        </w:numPr>
        <w:spacing w:after="200" w:line="360" w:lineRule="auto"/>
        <w:rPr>
          <w:rFonts w:ascii="Arial" w:hAnsi="Arial"/>
          <w:color w:val="000000" w:themeColor="text1"/>
          <w:sz w:val="22"/>
          <w:szCs w:val="22"/>
        </w:rPr>
      </w:pPr>
      <w:r w:rsidRPr="001212D6">
        <w:rPr>
          <w:rFonts w:ascii="Arial" w:hAnsi="Arial"/>
          <w:color w:val="000000" w:themeColor="text1"/>
          <w:sz w:val="22"/>
          <w:szCs w:val="22"/>
        </w:rPr>
        <w:t>identify and arrange training support where appropriate</w:t>
      </w:r>
    </w:p>
    <w:p w:rsidR="00C02951" w:rsidRPr="001212D6" w:rsidRDefault="00C02951" w:rsidP="00A60E78">
      <w:pPr>
        <w:pStyle w:val="ListParagraph"/>
        <w:numPr>
          <w:ilvl w:val="0"/>
          <w:numId w:val="125"/>
        </w:numPr>
        <w:spacing w:after="200" w:line="360" w:lineRule="auto"/>
        <w:ind w:left="360"/>
        <w:rPr>
          <w:rFonts w:ascii="Arial" w:hAnsi="Arial"/>
          <w:color w:val="000000" w:themeColor="text1"/>
          <w:sz w:val="22"/>
          <w:szCs w:val="22"/>
        </w:rPr>
      </w:pPr>
      <w:r w:rsidRPr="001212D6">
        <w:rPr>
          <w:rFonts w:ascii="Arial" w:hAnsi="Arial"/>
          <w:color w:val="000000" w:themeColor="text1"/>
          <w:sz w:val="22"/>
          <w:szCs w:val="22"/>
        </w:rPr>
        <w:t>Calculate human resource return on investment within the organization.</w:t>
      </w:r>
    </w:p>
    <w:p w:rsidR="006A29A9" w:rsidRPr="001212D6" w:rsidRDefault="00604CF0" w:rsidP="006A29A9">
      <w:pPr>
        <w:tabs>
          <w:tab w:val="left" w:pos="2520"/>
        </w:tabs>
        <w:ind w:left="630" w:hanging="630"/>
        <w:jc w:val="both"/>
        <w:rPr>
          <w:rFonts w:ascii="Arial" w:hAnsi="Arial"/>
          <w:b/>
          <w:color w:val="000000" w:themeColor="text1"/>
          <w:sz w:val="22"/>
          <w:szCs w:val="22"/>
        </w:rPr>
      </w:pPr>
      <w:r w:rsidRPr="001212D6">
        <w:rPr>
          <w:rFonts w:ascii="Arial" w:hAnsi="Arial"/>
          <w:b/>
          <w:color w:val="000000" w:themeColor="text1"/>
          <w:sz w:val="22"/>
          <w:szCs w:val="22"/>
        </w:rPr>
        <w:br w:type="page"/>
      </w:r>
    </w:p>
    <w:p w:rsidR="006A29A9" w:rsidRPr="001212D6" w:rsidRDefault="006A29A9" w:rsidP="006A29A9">
      <w:pPr>
        <w:tabs>
          <w:tab w:val="left" w:pos="2520"/>
        </w:tabs>
        <w:ind w:left="630" w:hanging="630"/>
        <w:jc w:val="both"/>
        <w:rPr>
          <w:rFonts w:ascii="Arial" w:hAnsi="Arial"/>
          <w:b/>
          <w:color w:val="000000" w:themeColor="text1"/>
          <w:sz w:val="22"/>
          <w:szCs w:val="22"/>
        </w:rPr>
      </w:pPr>
    </w:p>
    <w:sectPr w:rsidR="006A29A9" w:rsidRPr="001212D6" w:rsidSect="00610772">
      <w:headerReference w:type="default" r:id="rId236"/>
      <w:pgSz w:w="11909" w:h="16834" w:code="9"/>
      <w:pgMar w:top="1008" w:right="1109" w:bottom="1008" w:left="1008" w:header="576"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F782E" w:rsidRDefault="00BF782E" w:rsidP="00B65D51">
      <w:r>
        <w:separator/>
      </w:r>
    </w:p>
  </w:endnote>
  <w:endnote w:type="continuationSeparator" w:id="0">
    <w:p w:rsidR="00BF782E" w:rsidRDefault="00BF782E" w:rsidP="00B65D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yriad Pro">
    <w:altName w:val="Myriad Pro"/>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F782E" w:rsidRDefault="00BF782E" w:rsidP="00B65D51">
      <w:r>
        <w:separator/>
      </w:r>
    </w:p>
  </w:footnote>
  <w:footnote w:type="continuationSeparator" w:id="0">
    <w:p w:rsidR="00BF782E" w:rsidRDefault="00BF782E" w:rsidP="00B65D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9905" w:type="dxa"/>
      <w:tblInd w:w="-5" w:type="dxa"/>
      <w:tblLayout w:type="fixed"/>
      <w:tblLook w:val="04A0" w:firstRow="1" w:lastRow="0" w:firstColumn="1" w:lastColumn="0" w:noHBand="0" w:noVBand="1"/>
    </w:tblPr>
    <w:tblGrid>
      <w:gridCol w:w="1355"/>
      <w:gridCol w:w="6930"/>
      <w:gridCol w:w="1620"/>
    </w:tblGrid>
    <w:tr w:rsidR="00A23754" w:rsidTr="00EE3E49">
      <w:trPr>
        <w:trHeight w:val="925"/>
      </w:trPr>
      <w:tc>
        <w:tcPr>
          <w:tcW w:w="1355" w:type="dxa"/>
          <w:tcBorders>
            <w:top w:val="nil"/>
            <w:left w:val="nil"/>
            <w:bottom w:val="nil"/>
            <w:right w:val="nil"/>
          </w:tcBorders>
          <w:vAlign w:val="center"/>
        </w:tcPr>
        <w:p w:rsidR="00A23754" w:rsidRPr="00FE63B9" w:rsidRDefault="00A23754" w:rsidP="00FE63B9">
          <w:pPr>
            <w:jc w:val="center"/>
            <w:rPr>
              <w:rFonts w:asciiTheme="minorBidi" w:hAnsiTheme="minorBidi" w:cstheme="minorBidi"/>
              <w:i/>
              <w:sz w:val="22"/>
              <w:szCs w:val="22"/>
            </w:rPr>
          </w:pPr>
          <w:r w:rsidRPr="00FE63B9">
            <w:rPr>
              <w:rFonts w:asciiTheme="minorBidi" w:hAnsiTheme="minorBidi" w:cstheme="minorBidi"/>
              <w:i/>
              <w:noProof/>
              <w:sz w:val="22"/>
              <w:szCs w:val="22"/>
            </w:rPr>
            <w:drawing>
              <wp:inline distT="0" distB="0" distL="0" distR="0" wp14:anchorId="23C08080" wp14:editId="2B0E850B">
                <wp:extent cx="625577" cy="693649"/>
                <wp:effectExtent l="0" t="0" r="3175" b="0"/>
                <wp:docPr id="1" name="Picture 1"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6930" w:type="dxa"/>
          <w:tcBorders>
            <w:top w:val="nil"/>
            <w:left w:val="nil"/>
            <w:bottom w:val="nil"/>
            <w:right w:val="nil"/>
          </w:tcBorders>
          <w:vAlign w:val="center"/>
        </w:tcPr>
        <w:p w:rsidR="00A23754" w:rsidRPr="00FE63B9" w:rsidRDefault="00A23754" w:rsidP="00FE63B9">
          <w:pPr>
            <w:jc w:val="center"/>
            <w:rPr>
              <w:rFonts w:asciiTheme="minorBidi" w:hAnsiTheme="minorBidi" w:cstheme="minorBidi"/>
              <w:i/>
              <w:sz w:val="18"/>
              <w:szCs w:val="18"/>
            </w:rPr>
          </w:pPr>
          <w:r w:rsidRPr="00FE63B9">
            <w:rPr>
              <w:rFonts w:asciiTheme="minorBidi" w:hAnsiTheme="minorBidi" w:cstheme="minorBidi"/>
              <w:i/>
              <w:sz w:val="18"/>
              <w:szCs w:val="18"/>
            </w:rPr>
            <w:t>National Vocational Certificate Level 5 in Mechatronics Technology</w:t>
          </w:r>
        </w:p>
        <w:p w:rsidR="00A23754" w:rsidRPr="00FE63B9" w:rsidRDefault="00A23754" w:rsidP="00FE63B9">
          <w:pPr>
            <w:jc w:val="center"/>
            <w:rPr>
              <w:rFonts w:asciiTheme="minorBidi" w:hAnsiTheme="minorBidi" w:cstheme="minorBidi"/>
              <w:sz w:val="22"/>
              <w:szCs w:val="22"/>
            </w:rPr>
          </w:pPr>
          <w:r w:rsidRPr="00FE63B9">
            <w:rPr>
              <w:rFonts w:asciiTheme="minorBidi" w:hAnsiTheme="minorBidi" w:cstheme="minorBidi"/>
              <w:i/>
              <w:sz w:val="18"/>
              <w:szCs w:val="18"/>
            </w:rPr>
            <w:t>(Mechatronics Supervisor)</w:t>
          </w:r>
        </w:p>
      </w:tc>
      <w:tc>
        <w:tcPr>
          <w:tcW w:w="1620" w:type="dxa"/>
          <w:tcBorders>
            <w:top w:val="nil"/>
            <w:left w:val="nil"/>
            <w:bottom w:val="nil"/>
            <w:right w:val="nil"/>
          </w:tcBorders>
          <w:vAlign w:val="center"/>
        </w:tcPr>
        <w:p w:rsidR="00A23754" w:rsidRDefault="00A23754" w:rsidP="00B243D4">
          <w:pPr>
            <w:jc w:val="right"/>
            <w:rPr>
              <w:i/>
              <w:sz w:val="18"/>
              <w:szCs w:val="18"/>
            </w:rPr>
          </w:pPr>
          <w:r>
            <w:rPr>
              <w:i/>
              <w:noProof/>
              <w:sz w:val="18"/>
              <w:szCs w:val="18"/>
            </w:rPr>
            <w:drawing>
              <wp:inline distT="0" distB="0" distL="0" distR="0" wp14:anchorId="6712C8F7" wp14:editId="56B4A0FE">
                <wp:extent cx="767527" cy="694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rsidR="00A23754" w:rsidRDefault="00A237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04172AE"/>
    <w:multiLevelType w:val="hybridMultilevel"/>
    <w:tmpl w:val="B04E1860"/>
    <w:lvl w:ilvl="0" w:tplc="8A44EC36">
      <w:start w:val="1"/>
      <w:numFmt w:val="decimal"/>
      <w:lvlText w:val="K%1."/>
      <w:lvlJc w:val="left"/>
      <w:pPr>
        <w:ind w:left="1440" w:hanging="360"/>
      </w:pPr>
      <w:rPr>
        <w:rFonts w:ascii="Arial" w:hAnsi="Arial" w:cs="Arial" w:hint="default"/>
        <w:b/>
        <w:bCs/>
        <w:i w:val="0"/>
        <w:iCs w:val="0"/>
        <w:sz w:val="22"/>
        <w:szCs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0BB391B"/>
    <w:multiLevelType w:val="hybridMultilevel"/>
    <w:tmpl w:val="DE6A1C4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0D93184"/>
    <w:multiLevelType w:val="hybridMultilevel"/>
    <w:tmpl w:val="C9960000"/>
    <w:lvl w:ilvl="0" w:tplc="04090009">
      <w:start w:val="1"/>
      <w:numFmt w:val="bullet"/>
      <w:lvlText w:val=""/>
      <w:lvlJc w:val="left"/>
      <w:pPr>
        <w:ind w:left="900" w:hanging="360"/>
      </w:pPr>
      <w:rPr>
        <w:rFonts w:ascii="Wingdings" w:hAnsi="Wingdings"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 w15:restartNumberingAfterBreak="0">
    <w:nsid w:val="01072424"/>
    <w:multiLevelType w:val="hybridMultilevel"/>
    <w:tmpl w:val="7E8AD32C"/>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31591C"/>
    <w:multiLevelType w:val="hybridMultilevel"/>
    <w:tmpl w:val="9C722954"/>
    <w:lvl w:ilvl="0" w:tplc="32265554">
      <w:start w:val="64"/>
      <w:numFmt w:val="decimal"/>
      <w:lvlText w:val="0714E&amp;A%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14310C3"/>
    <w:multiLevelType w:val="hybridMultilevel"/>
    <w:tmpl w:val="531E05E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15379EC"/>
    <w:multiLevelType w:val="hybridMultilevel"/>
    <w:tmpl w:val="399A42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9B3C33"/>
    <w:multiLevelType w:val="hybridMultilevel"/>
    <w:tmpl w:val="F52A11DC"/>
    <w:lvl w:ilvl="0" w:tplc="9CC2455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1E61325"/>
    <w:multiLevelType w:val="hybridMultilevel"/>
    <w:tmpl w:val="4CC228AE"/>
    <w:lvl w:ilvl="0" w:tplc="04090009">
      <w:start w:val="1"/>
      <w:numFmt w:val="bullet"/>
      <w:lvlText w:val=""/>
      <w:lvlJc w:val="left"/>
      <w:pPr>
        <w:ind w:left="1170" w:hanging="360"/>
      </w:pPr>
      <w:rPr>
        <w:rFonts w:ascii="Wingdings" w:hAnsi="Wingdings"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0" w15:restartNumberingAfterBreak="0">
    <w:nsid w:val="02105F4C"/>
    <w:multiLevelType w:val="hybridMultilevel"/>
    <w:tmpl w:val="7E90D22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25A577E"/>
    <w:multiLevelType w:val="hybridMultilevel"/>
    <w:tmpl w:val="0B0AB8B0"/>
    <w:lvl w:ilvl="0" w:tplc="C888809A">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2774749"/>
    <w:multiLevelType w:val="hybridMultilevel"/>
    <w:tmpl w:val="F788BFC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2842A35"/>
    <w:multiLevelType w:val="hybridMultilevel"/>
    <w:tmpl w:val="C68A2334"/>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14" w15:restartNumberingAfterBreak="0">
    <w:nsid w:val="029C5A85"/>
    <w:multiLevelType w:val="hybridMultilevel"/>
    <w:tmpl w:val="EF88B8B8"/>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2BE7298"/>
    <w:multiLevelType w:val="hybridMultilevel"/>
    <w:tmpl w:val="E43C5126"/>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6" w15:restartNumberingAfterBreak="0">
    <w:nsid w:val="03115CE8"/>
    <w:multiLevelType w:val="hybridMultilevel"/>
    <w:tmpl w:val="DA5A4488"/>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32E33DF"/>
    <w:multiLevelType w:val="hybridMultilevel"/>
    <w:tmpl w:val="4272A29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34B0947"/>
    <w:multiLevelType w:val="hybridMultilevel"/>
    <w:tmpl w:val="4F4A4F2C"/>
    <w:lvl w:ilvl="0" w:tplc="0F64F1C4">
      <w:start w:val="1"/>
      <w:numFmt w:val="decimal"/>
      <w:lvlText w:val="K%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36724EE"/>
    <w:multiLevelType w:val="hybridMultilevel"/>
    <w:tmpl w:val="111CB32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3CD76EE"/>
    <w:multiLevelType w:val="hybridMultilevel"/>
    <w:tmpl w:val="B62C66E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3E2277F"/>
    <w:multiLevelType w:val="hybridMultilevel"/>
    <w:tmpl w:val="3B40717A"/>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3EC1ED2"/>
    <w:multiLevelType w:val="hybridMultilevel"/>
    <w:tmpl w:val="13AAB4C4"/>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23" w15:restartNumberingAfterBreak="0">
    <w:nsid w:val="04113C80"/>
    <w:multiLevelType w:val="multilevel"/>
    <w:tmpl w:val="C0529096"/>
    <w:lvl w:ilvl="0">
      <w:start w:val="1"/>
      <w:numFmt w:val="decimal"/>
      <w:lvlText w:val="%1."/>
      <w:lvlJc w:val="left"/>
      <w:pPr>
        <w:ind w:left="780" w:hanging="360"/>
      </w:pPr>
      <w:rPr>
        <w:rFonts w:hint="default"/>
        <w:b/>
        <w:bCs/>
        <w:sz w:val="32"/>
        <w:szCs w:val="32"/>
      </w:rPr>
    </w:lvl>
    <w:lvl w:ilvl="1">
      <w:start w:val="9"/>
      <w:numFmt w:val="decimal"/>
      <w:isLgl/>
      <w:lvlText w:val="%1.%2."/>
      <w:lvlJc w:val="left"/>
      <w:pPr>
        <w:ind w:left="1140" w:hanging="720"/>
      </w:pPr>
      <w:rPr>
        <w:rFonts w:hint="default"/>
      </w:rPr>
    </w:lvl>
    <w:lvl w:ilvl="2">
      <w:start w:val="5"/>
      <w:numFmt w:val="decimal"/>
      <w:isLgl/>
      <w:lvlText w:val="%1.%2.%3."/>
      <w:lvlJc w:val="left"/>
      <w:pPr>
        <w:ind w:left="1140" w:hanging="720"/>
      </w:pPr>
      <w:rPr>
        <w:rFonts w:hint="default"/>
      </w:rPr>
    </w:lvl>
    <w:lvl w:ilvl="3">
      <w:start w:val="1"/>
      <w:numFmt w:val="decimal"/>
      <w:isLgl/>
      <w:lvlText w:val="%1.%2.%3.%4."/>
      <w:lvlJc w:val="left"/>
      <w:pPr>
        <w:ind w:left="1500" w:hanging="108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860" w:hanging="144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2220" w:hanging="1800"/>
      </w:pPr>
      <w:rPr>
        <w:rFonts w:hint="default"/>
      </w:rPr>
    </w:lvl>
    <w:lvl w:ilvl="8">
      <w:start w:val="1"/>
      <w:numFmt w:val="decimal"/>
      <w:isLgl/>
      <w:lvlText w:val="%1.%2.%3.%4.%5.%6.%7.%8.%9."/>
      <w:lvlJc w:val="left"/>
      <w:pPr>
        <w:ind w:left="2580" w:hanging="2160"/>
      </w:pPr>
      <w:rPr>
        <w:rFonts w:hint="default"/>
      </w:rPr>
    </w:lvl>
  </w:abstractNum>
  <w:abstractNum w:abstractNumId="24" w15:restartNumberingAfterBreak="0">
    <w:nsid w:val="0470653A"/>
    <w:multiLevelType w:val="hybridMultilevel"/>
    <w:tmpl w:val="42CA9B6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49F0868"/>
    <w:multiLevelType w:val="hybridMultilevel"/>
    <w:tmpl w:val="626EA532"/>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4BD77AE"/>
    <w:multiLevelType w:val="hybridMultilevel"/>
    <w:tmpl w:val="0B2E66B6"/>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4D20D6C"/>
    <w:multiLevelType w:val="hybridMultilevel"/>
    <w:tmpl w:val="1F6CE604"/>
    <w:lvl w:ilvl="0" w:tplc="04090009">
      <w:start w:val="1"/>
      <w:numFmt w:val="bullet"/>
      <w:lvlText w:val=""/>
      <w:lvlJc w:val="left"/>
      <w:pPr>
        <w:ind w:left="810" w:hanging="360"/>
      </w:pPr>
      <w:rPr>
        <w:rFonts w:ascii="Wingdings" w:hAnsi="Wingdings" w:hint="default"/>
      </w:rPr>
    </w:lvl>
    <w:lvl w:ilvl="1" w:tplc="04090009">
      <w:start w:val="1"/>
      <w:numFmt w:val="bullet"/>
      <w:lvlText w:val=""/>
      <w:lvlJc w:val="left"/>
      <w:pPr>
        <w:ind w:left="1530" w:hanging="360"/>
      </w:pPr>
      <w:rPr>
        <w:rFonts w:ascii="Wingdings" w:hAnsi="Wingdings"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8" w15:restartNumberingAfterBreak="0">
    <w:nsid w:val="04DB72EF"/>
    <w:multiLevelType w:val="hybridMultilevel"/>
    <w:tmpl w:val="1EC2557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5472639"/>
    <w:multiLevelType w:val="hybridMultilevel"/>
    <w:tmpl w:val="2EE20FA6"/>
    <w:lvl w:ilvl="0" w:tplc="8A44EC36">
      <w:start w:val="1"/>
      <w:numFmt w:val="decimal"/>
      <w:lvlText w:val="K%1."/>
      <w:lvlJc w:val="left"/>
      <w:pPr>
        <w:ind w:left="815" w:hanging="360"/>
      </w:pPr>
      <w:rPr>
        <w:rFonts w:ascii="Arial" w:hAnsi="Arial" w:cs="Arial" w:hint="default"/>
        <w:b/>
        <w:bCs/>
        <w:i w:val="0"/>
        <w:iCs w:val="0"/>
        <w:sz w:val="22"/>
        <w:szCs w:val="22"/>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30" w15:restartNumberingAfterBreak="0">
    <w:nsid w:val="054F4516"/>
    <w:multiLevelType w:val="hybridMultilevel"/>
    <w:tmpl w:val="4C826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58A26FF"/>
    <w:multiLevelType w:val="hybridMultilevel"/>
    <w:tmpl w:val="86DC27F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59C64D5"/>
    <w:multiLevelType w:val="hybridMultilevel"/>
    <w:tmpl w:val="222EBC94"/>
    <w:lvl w:ilvl="0" w:tplc="04090009">
      <w:start w:val="1"/>
      <w:numFmt w:val="bullet"/>
      <w:lvlText w:val=""/>
      <w:lvlJc w:val="left"/>
      <w:pPr>
        <w:ind w:left="720" w:hanging="360"/>
      </w:pPr>
      <w:rPr>
        <w:rFonts w:ascii="Wingdings" w:hAnsi="Wingdings" w:hint="default"/>
        <w:b w:val="0"/>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3F1BBB"/>
    <w:multiLevelType w:val="hybridMultilevel"/>
    <w:tmpl w:val="2620228C"/>
    <w:lvl w:ilvl="0" w:tplc="E034E104">
      <w:start w:val="1"/>
      <w:numFmt w:val="decimal"/>
      <w:lvlText w:val="P%1."/>
      <w:lvlJc w:val="left"/>
      <w:pPr>
        <w:ind w:left="36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07903CBA"/>
    <w:multiLevelType w:val="hybridMultilevel"/>
    <w:tmpl w:val="5B900598"/>
    <w:lvl w:ilvl="0" w:tplc="C82008D2">
      <w:start w:val="1"/>
      <w:numFmt w:val="decimal"/>
      <w:lvlText w:val="CU%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07A56EEA"/>
    <w:multiLevelType w:val="hybridMultilevel"/>
    <w:tmpl w:val="A1CEF7D2"/>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36" w15:restartNumberingAfterBreak="0">
    <w:nsid w:val="07D11B97"/>
    <w:multiLevelType w:val="hybridMultilevel"/>
    <w:tmpl w:val="9EFE042C"/>
    <w:lvl w:ilvl="0" w:tplc="C82008D2">
      <w:start w:val="1"/>
      <w:numFmt w:val="decimal"/>
      <w:lvlText w:val="CU%1."/>
      <w:lvlJc w:val="left"/>
      <w:pPr>
        <w:ind w:left="788" w:hanging="360"/>
      </w:pPr>
      <w:rPr>
        <w:rFonts w:hint="default"/>
      </w:rPr>
    </w:lvl>
    <w:lvl w:ilvl="1" w:tplc="04090019" w:tentative="1">
      <w:start w:val="1"/>
      <w:numFmt w:val="lowerLetter"/>
      <w:lvlText w:val="%2."/>
      <w:lvlJc w:val="left"/>
      <w:pPr>
        <w:ind w:left="1508" w:hanging="360"/>
      </w:pPr>
    </w:lvl>
    <w:lvl w:ilvl="2" w:tplc="0409001B" w:tentative="1">
      <w:start w:val="1"/>
      <w:numFmt w:val="lowerRoman"/>
      <w:lvlText w:val="%3."/>
      <w:lvlJc w:val="right"/>
      <w:pPr>
        <w:ind w:left="2228" w:hanging="180"/>
      </w:pPr>
    </w:lvl>
    <w:lvl w:ilvl="3" w:tplc="0409000F" w:tentative="1">
      <w:start w:val="1"/>
      <w:numFmt w:val="decimal"/>
      <w:lvlText w:val="%4."/>
      <w:lvlJc w:val="left"/>
      <w:pPr>
        <w:ind w:left="2948" w:hanging="360"/>
      </w:pPr>
    </w:lvl>
    <w:lvl w:ilvl="4" w:tplc="04090019" w:tentative="1">
      <w:start w:val="1"/>
      <w:numFmt w:val="lowerLetter"/>
      <w:lvlText w:val="%5."/>
      <w:lvlJc w:val="left"/>
      <w:pPr>
        <w:ind w:left="3668" w:hanging="360"/>
      </w:pPr>
    </w:lvl>
    <w:lvl w:ilvl="5" w:tplc="0409001B" w:tentative="1">
      <w:start w:val="1"/>
      <w:numFmt w:val="lowerRoman"/>
      <w:lvlText w:val="%6."/>
      <w:lvlJc w:val="right"/>
      <w:pPr>
        <w:ind w:left="4388" w:hanging="180"/>
      </w:pPr>
    </w:lvl>
    <w:lvl w:ilvl="6" w:tplc="0409000F" w:tentative="1">
      <w:start w:val="1"/>
      <w:numFmt w:val="decimal"/>
      <w:lvlText w:val="%7."/>
      <w:lvlJc w:val="left"/>
      <w:pPr>
        <w:ind w:left="5108" w:hanging="360"/>
      </w:pPr>
    </w:lvl>
    <w:lvl w:ilvl="7" w:tplc="04090019" w:tentative="1">
      <w:start w:val="1"/>
      <w:numFmt w:val="lowerLetter"/>
      <w:lvlText w:val="%8."/>
      <w:lvlJc w:val="left"/>
      <w:pPr>
        <w:ind w:left="5828" w:hanging="360"/>
      </w:pPr>
    </w:lvl>
    <w:lvl w:ilvl="8" w:tplc="0409001B" w:tentative="1">
      <w:start w:val="1"/>
      <w:numFmt w:val="lowerRoman"/>
      <w:lvlText w:val="%9."/>
      <w:lvlJc w:val="right"/>
      <w:pPr>
        <w:ind w:left="6548" w:hanging="180"/>
      </w:pPr>
    </w:lvl>
  </w:abstractNum>
  <w:abstractNum w:abstractNumId="37" w15:restartNumberingAfterBreak="0">
    <w:nsid w:val="07DA5C6C"/>
    <w:multiLevelType w:val="hybridMultilevel"/>
    <w:tmpl w:val="A63CC47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07E05B6A"/>
    <w:multiLevelType w:val="hybridMultilevel"/>
    <w:tmpl w:val="6B5C41B4"/>
    <w:lvl w:ilvl="0" w:tplc="BA42278E">
      <w:start w:val="1"/>
      <w:numFmt w:val="decimal"/>
      <w:lvlText w:val="CU%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07FE5204"/>
    <w:multiLevelType w:val="hybridMultilevel"/>
    <w:tmpl w:val="566CD4DC"/>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08013DEB"/>
    <w:multiLevelType w:val="hybridMultilevel"/>
    <w:tmpl w:val="2528C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0826499C"/>
    <w:multiLevelType w:val="hybridMultilevel"/>
    <w:tmpl w:val="57466D02"/>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08362CC6"/>
    <w:multiLevelType w:val="hybridMultilevel"/>
    <w:tmpl w:val="043231FA"/>
    <w:lvl w:ilvl="0" w:tplc="2990C1F0">
      <w:start w:val="1"/>
      <w:numFmt w:val="decimal"/>
      <w:lvlText w:val="P%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84A2E45"/>
    <w:multiLevelType w:val="hybridMultilevel"/>
    <w:tmpl w:val="74741D6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8BE14A4"/>
    <w:multiLevelType w:val="hybridMultilevel"/>
    <w:tmpl w:val="043231FA"/>
    <w:lvl w:ilvl="0" w:tplc="2990C1F0">
      <w:start w:val="1"/>
      <w:numFmt w:val="decimal"/>
      <w:lvlText w:val="P%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8C635B6"/>
    <w:multiLevelType w:val="hybridMultilevel"/>
    <w:tmpl w:val="946A367A"/>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46" w15:restartNumberingAfterBreak="0">
    <w:nsid w:val="09744602"/>
    <w:multiLevelType w:val="hybridMultilevel"/>
    <w:tmpl w:val="E66E9F42"/>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 w15:restartNumberingAfterBreak="0">
    <w:nsid w:val="09746664"/>
    <w:multiLevelType w:val="hybridMultilevel"/>
    <w:tmpl w:val="924E3018"/>
    <w:lvl w:ilvl="0" w:tplc="940AC256">
      <w:start w:val="9"/>
      <w:numFmt w:val="decimal"/>
      <w:lvlText w:val="P%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9E700FC"/>
    <w:multiLevelType w:val="hybridMultilevel"/>
    <w:tmpl w:val="4A6A383A"/>
    <w:lvl w:ilvl="0" w:tplc="8288051A">
      <w:start w:val="1"/>
      <w:numFmt w:val="decimal"/>
      <w:lvlText w:val="P%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0A11509D"/>
    <w:multiLevelType w:val="hybridMultilevel"/>
    <w:tmpl w:val="998873E0"/>
    <w:lvl w:ilvl="0" w:tplc="8A44EC36">
      <w:start w:val="1"/>
      <w:numFmt w:val="decimal"/>
      <w:lvlText w:val="K%1."/>
      <w:lvlJc w:val="left"/>
      <w:pPr>
        <w:ind w:left="720" w:hanging="360"/>
      </w:pPr>
      <w:rPr>
        <w:rFonts w:ascii="Arial" w:hAnsi="Arial" w:cs="Arial" w:hint="default"/>
        <w:b/>
        <w:bCs/>
        <w:i w:val="0"/>
        <w:iCs w:val="0"/>
        <w:sz w:val="22"/>
        <w:szCs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A1320A4"/>
    <w:multiLevelType w:val="hybridMultilevel"/>
    <w:tmpl w:val="B406CF1A"/>
    <w:lvl w:ilvl="0" w:tplc="5358DEBA">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0A16314A"/>
    <w:multiLevelType w:val="hybridMultilevel"/>
    <w:tmpl w:val="566620A8"/>
    <w:lvl w:ilvl="0" w:tplc="18525D16">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0A3074B7"/>
    <w:multiLevelType w:val="hybridMultilevel"/>
    <w:tmpl w:val="AEA0E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0A78464B"/>
    <w:multiLevelType w:val="hybridMultilevel"/>
    <w:tmpl w:val="EC0C3BBA"/>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0A82608D"/>
    <w:multiLevelType w:val="hybridMultilevel"/>
    <w:tmpl w:val="81924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0B173548"/>
    <w:multiLevelType w:val="hybridMultilevel"/>
    <w:tmpl w:val="8736B6B4"/>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0B266732"/>
    <w:multiLevelType w:val="hybridMultilevel"/>
    <w:tmpl w:val="6096CB28"/>
    <w:lvl w:ilvl="0" w:tplc="8512880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0B5040DA"/>
    <w:multiLevelType w:val="hybridMultilevel"/>
    <w:tmpl w:val="77F6B04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0B5D0FE0"/>
    <w:multiLevelType w:val="hybridMultilevel"/>
    <w:tmpl w:val="8B8CF2F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0B626252"/>
    <w:multiLevelType w:val="hybridMultilevel"/>
    <w:tmpl w:val="3B8E36FC"/>
    <w:lvl w:ilvl="0" w:tplc="CE48563E">
      <w:start w:val="2"/>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0B666F16"/>
    <w:multiLevelType w:val="hybridMultilevel"/>
    <w:tmpl w:val="62D4D3A0"/>
    <w:lvl w:ilvl="0" w:tplc="2990C1F0">
      <w:start w:val="1"/>
      <w:numFmt w:val="decimal"/>
      <w:lvlText w:val="P%1."/>
      <w:lvlJc w:val="left"/>
      <w:pPr>
        <w:ind w:left="360" w:hanging="360"/>
      </w:pPr>
      <w:rPr>
        <w:rFonts w:hint="default"/>
        <w:b w:val="0"/>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0B72446E"/>
    <w:multiLevelType w:val="hybridMultilevel"/>
    <w:tmpl w:val="946A367A"/>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62" w15:restartNumberingAfterBreak="0">
    <w:nsid w:val="0C281A11"/>
    <w:multiLevelType w:val="hybridMultilevel"/>
    <w:tmpl w:val="8CDE9C60"/>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0C5548FE"/>
    <w:multiLevelType w:val="hybridMultilevel"/>
    <w:tmpl w:val="F9A615CC"/>
    <w:lvl w:ilvl="0" w:tplc="04090009">
      <w:start w:val="1"/>
      <w:numFmt w:val="bullet"/>
      <w:lvlText w:val=""/>
      <w:lvlJc w:val="left"/>
      <w:pPr>
        <w:ind w:left="2579" w:hanging="360"/>
      </w:pPr>
      <w:rPr>
        <w:rFonts w:ascii="Wingdings" w:hAnsi="Wingdings" w:hint="default"/>
      </w:rPr>
    </w:lvl>
    <w:lvl w:ilvl="1" w:tplc="04090003" w:tentative="1">
      <w:start w:val="1"/>
      <w:numFmt w:val="bullet"/>
      <w:lvlText w:val="o"/>
      <w:lvlJc w:val="left"/>
      <w:pPr>
        <w:ind w:left="3299" w:hanging="360"/>
      </w:pPr>
      <w:rPr>
        <w:rFonts w:ascii="Courier New" w:hAnsi="Courier New" w:cs="Courier New" w:hint="default"/>
      </w:rPr>
    </w:lvl>
    <w:lvl w:ilvl="2" w:tplc="04090005" w:tentative="1">
      <w:start w:val="1"/>
      <w:numFmt w:val="bullet"/>
      <w:lvlText w:val=""/>
      <w:lvlJc w:val="left"/>
      <w:pPr>
        <w:ind w:left="4019" w:hanging="360"/>
      </w:pPr>
      <w:rPr>
        <w:rFonts w:ascii="Wingdings" w:hAnsi="Wingdings" w:hint="default"/>
      </w:rPr>
    </w:lvl>
    <w:lvl w:ilvl="3" w:tplc="04090001" w:tentative="1">
      <w:start w:val="1"/>
      <w:numFmt w:val="bullet"/>
      <w:lvlText w:val=""/>
      <w:lvlJc w:val="left"/>
      <w:pPr>
        <w:ind w:left="4739" w:hanging="360"/>
      </w:pPr>
      <w:rPr>
        <w:rFonts w:ascii="Symbol" w:hAnsi="Symbol" w:hint="default"/>
      </w:rPr>
    </w:lvl>
    <w:lvl w:ilvl="4" w:tplc="04090009">
      <w:start w:val="1"/>
      <w:numFmt w:val="bullet"/>
      <w:lvlText w:val=""/>
      <w:lvlJc w:val="left"/>
      <w:pPr>
        <w:ind w:left="5459" w:hanging="360"/>
      </w:pPr>
      <w:rPr>
        <w:rFonts w:ascii="Wingdings" w:hAnsi="Wingdings" w:hint="default"/>
      </w:rPr>
    </w:lvl>
    <w:lvl w:ilvl="5" w:tplc="04090005" w:tentative="1">
      <w:start w:val="1"/>
      <w:numFmt w:val="bullet"/>
      <w:lvlText w:val=""/>
      <w:lvlJc w:val="left"/>
      <w:pPr>
        <w:ind w:left="6179" w:hanging="360"/>
      </w:pPr>
      <w:rPr>
        <w:rFonts w:ascii="Wingdings" w:hAnsi="Wingdings" w:hint="default"/>
      </w:rPr>
    </w:lvl>
    <w:lvl w:ilvl="6" w:tplc="04090001" w:tentative="1">
      <w:start w:val="1"/>
      <w:numFmt w:val="bullet"/>
      <w:lvlText w:val=""/>
      <w:lvlJc w:val="left"/>
      <w:pPr>
        <w:ind w:left="6899" w:hanging="360"/>
      </w:pPr>
      <w:rPr>
        <w:rFonts w:ascii="Symbol" w:hAnsi="Symbol" w:hint="default"/>
      </w:rPr>
    </w:lvl>
    <w:lvl w:ilvl="7" w:tplc="04090003" w:tentative="1">
      <w:start w:val="1"/>
      <w:numFmt w:val="bullet"/>
      <w:lvlText w:val="o"/>
      <w:lvlJc w:val="left"/>
      <w:pPr>
        <w:ind w:left="7619" w:hanging="360"/>
      </w:pPr>
      <w:rPr>
        <w:rFonts w:ascii="Courier New" w:hAnsi="Courier New" w:cs="Courier New" w:hint="default"/>
      </w:rPr>
    </w:lvl>
    <w:lvl w:ilvl="8" w:tplc="04090005" w:tentative="1">
      <w:start w:val="1"/>
      <w:numFmt w:val="bullet"/>
      <w:lvlText w:val=""/>
      <w:lvlJc w:val="left"/>
      <w:pPr>
        <w:ind w:left="8339" w:hanging="360"/>
      </w:pPr>
      <w:rPr>
        <w:rFonts w:ascii="Wingdings" w:hAnsi="Wingdings" w:hint="default"/>
      </w:rPr>
    </w:lvl>
  </w:abstractNum>
  <w:abstractNum w:abstractNumId="64" w15:restartNumberingAfterBreak="0">
    <w:nsid w:val="0C8D34C5"/>
    <w:multiLevelType w:val="hybridMultilevel"/>
    <w:tmpl w:val="49B4034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66" w15:restartNumberingAfterBreak="0">
    <w:nsid w:val="0CEB3AB5"/>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0CEE329C"/>
    <w:multiLevelType w:val="hybridMultilevel"/>
    <w:tmpl w:val="9312BE7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0D1B6AA7"/>
    <w:multiLevelType w:val="hybridMultilevel"/>
    <w:tmpl w:val="C8201680"/>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0D260E5E"/>
    <w:multiLevelType w:val="hybridMultilevel"/>
    <w:tmpl w:val="9740F2C0"/>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70" w15:restartNumberingAfterBreak="0">
    <w:nsid w:val="0D30116F"/>
    <w:multiLevelType w:val="hybridMultilevel"/>
    <w:tmpl w:val="99D882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1" w15:restartNumberingAfterBreak="0">
    <w:nsid w:val="0D5233A7"/>
    <w:multiLevelType w:val="hybridMultilevel"/>
    <w:tmpl w:val="8B2CAB88"/>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72" w15:restartNumberingAfterBreak="0">
    <w:nsid w:val="0D7C026C"/>
    <w:multiLevelType w:val="hybridMultilevel"/>
    <w:tmpl w:val="3094E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0DD56127"/>
    <w:multiLevelType w:val="hybridMultilevel"/>
    <w:tmpl w:val="D8C6A7C2"/>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74" w15:restartNumberingAfterBreak="0">
    <w:nsid w:val="0DE8274B"/>
    <w:multiLevelType w:val="hybridMultilevel"/>
    <w:tmpl w:val="4CC6B56A"/>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0E03487E"/>
    <w:multiLevelType w:val="hybridMultilevel"/>
    <w:tmpl w:val="A942D36E"/>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6" w15:restartNumberingAfterBreak="0">
    <w:nsid w:val="0E377516"/>
    <w:multiLevelType w:val="hybridMultilevel"/>
    <w:tmpl w:val="194CBBF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E4E6A9D"/>
    <w:multiLevelType w:val="hybridMultilevel"/>
    <w:tmpl w:val="89E82F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0E700105"/>
    <w:multiLevelType w:val="hybridMultilevel"/>
    <w:tmpl w:val="9FF4EB6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0E7B422C"/>
    <w:multiLevelType w:val="hybridMultilevel"/>
    <w:tmpl w:val="29CCD97C"/>
    <w:lvl w:ilvl="0" w:tplc="038C8DE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0EBC74DF"/>
    <w:multiLevelType w:val="hybridMultilevel"/>
    <w:tmpl w:val="AC4A2D8A"/>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0ED774AF"/>
    <w:multiLevelType w:val="hybridMultilevel"/>
    <w:tmpl w:val="4E3EF22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0F707AED"/>
    <w:multiLevelType w:val="hybridMultilevel"/>
    <w:tmpl w:val="4F96C612"/>
    <w:lvl w:ilvl="0" w:tplc="F2E6FA98">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0F7F371D"/>
    <w:multiLevelType w:val="hybridMultilevel"/>
    <w:tmpl w:val="270AED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0F9862DF"/>
    <w:multiLevelType w:val="hybridMultilevel"/>
    <w:tmpl w:val="B0901D96"/>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15:restartNumberingAfterBreak="0">
    <w:nsid w:val="0FA31A43"/>
    <w:multiLevelType w:val="hybridMultilevel"/>
    <w:tmpl w:val="8540895A"/>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0FD22003"/>
    <w:multiLevelType w:val="hybridMultilevel"/>
    <w:tmpl w:val="B186EA8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0FE339D7"/>
    <w:multiLevelType w:val="hybridMultilevel"/>
    <w:tmpl w:val="B06CD1A4"/>
    <w:lvl w:ilvl="0" w:tplc="2402C43C">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0FE904F3"/>
    <w:multiLevelType w:val="hybridMultilevel"/>
    <w:tmpl w:val="1B443F8C"/>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10640453"/>
    <w:multiLevelType w:val="hybridMultilevel"/>
    <w:tmpl w:val="97DEB38A"/>
    <w:lvl w:ilvl="0" w:tplc="3E1E5C6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7165FF"/>
    <w:multiLevelType w:val="hybridMultilevel"/>
    <w:tmpl w:val="8814FE8C"/>
    <w:lvl w:ilvl="0" w:tplc="44E21448">
      <w:start w:val="1"/>
      <w:numFmt w:val="decimal"/>
      <w:lvlText w:val="K%1."/>
      <w:lvlJc w:val="left"/>
      <w:pPr>
        <w:ind w:left="1170" w:hanging="360"/>
      </w:pPr>
      <w:rPr>
        <w:rFonts w:hint="default"/>
        <w:b/>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91" w15:restartNumberingAfterBreak="0">
    <w:nsid w:val="108032A9"/>
    <w:multiLevelType w:val="hybridMultilevel"/>
    <w:tmpl w:val="32287B02"/>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0A70872"/>
    <w:multiLevelType w:val="hybridMultilevel"/>
    <w:tmpl w:val="6A86FAEA"/>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0AE107C"/>
    <w:multiLevelType w:val="hybridMultilevel"/>
    <w:tmpl w:val="4EE65FA6"/>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4" w15:restartNumberingAfterBreak="0">
    <w:nsid w:val="10C053F5"/>
    <w:multiLevelType w:val="hybridMultilevel"/>
    <w:tmpl w:val="570A77D2"/>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1117110"/>
    <w:multiLevelType w:val="hybridMultilevel"/>
    <w:tmpl w:val="94C269FE"/>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11383228"/>
    <w:multiLevelType w:val="hybridMultilevel"/>
    <w:tmpl w:val="C7DCB77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16340C5"/>
    <w:multiLevelType w:val="hybridMultilevel"/>
    <w:tmpl w:val="13A29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116742C7"/>
    <w:multiLevelType w:val="hybridMultilevel"/>
    <w:tmpl w:val="22FA4700"/>
    <w:lvl w:ilvl="0" w:tplc="8512880C">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 w15:restartNumberingAfterBreak="0">
    <w:nsid w:val="120451DD"/>
    <w:multiLevelType w:val="hybridMultilevel"/>
    <w:tmpl w:val="89AAC7F0"/>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21151A7"/>
    <w:multiLevelType w:val="hybridMultilevel"/>
    <w:tmpl w:val="95266580"/>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121E3DDF"/>
    <w:multiLevelType w:val="hybridMultilevel"/>
    <w:tmpl w:val="A7760176"/>
    <w:lvl w:ilvl="0" w:tplc="675CC978">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12447D35"/>
    <w:multiLevelType w:val="hybridMultilevel"/>
    <w:tmpl w:val="3D682A66"/>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128F212B"/>
    <w:multiLevelType w:val="hybridMultilevel"/>
    <w:tmpl w:val="3A427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12A32271"/>
    <w:multiLevelType w:val="hybridMultilevel"/>
    <w:tmpl w:val="BF245DBA"/>
    <w:lvl w:ilvl="0" w:tplc="0ED4195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5" w15:restartNumberingAfterBreak="0">
    <w:nsid w:val="12CF3123"/>
    <w:multiLevelType w:val="hybridMultilevel"/>
    <w:tmpl w:val="CF0C7E52"/>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2E5092D"/>
    <w:multiLevelType w:val="hybridMultilevel"/>
    <w:tmpl w:val="4DB21BB2"/>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3013F32"/>
    <w:multiLevelType w:val="hybridMultilevel"/>
    <w:tmpl w:val="639E3652"/>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108" w15:restartNumberingAfterBreak="0">
    <w:nsid w:val="134C090F"/>
    <w:multiLevelType w:val="hybridMultilevel"/>
    <w:tmpl w:val="3F006112"/>
    <w:lvl w:ilvl="0" w:tplc="5F04A546">
      <w:start w:val="1"/>
      <w:numFmt w:val="decimal"/>
      <w:lvlText w:val="P%1."/>
      <w:lvlJc w:val="center"/>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9" w15:restartNumberingAfterBreak="0">
    <w:nsid w:val="13BF2C5E"/>
    <w:multiLevelType w:val="hybridMultilevel"/>
    <w:tmpl w:val="8DD6D6D2"/>
    <w:lvl w:ilvl="0" w:tplc="04090009">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0" w15:restartNumberingAfterBreak="0">
    <w:nsid w:val="13EF6605"/>
    <w:multiLevelType w:val="hybridMultilevel"/>
    <w:tmpl w:val="442EF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140413FB"/>
    <w:multiLevelType w:val="hybridMultilevel"/>
    <w:tmpl w:val="9552EE36"/>
    <w:lvl w:ilvl="0" w:tplc="0F64F1C4">
      <w:start w:val="1"/>
      <w:numFmt w:val="decimal"/>
      <w:lvlText w:val="K%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14106E0E"/>
    <w:multiLevelType w:val="hybridMultilevel"/>
    <w:tmpl w:val="080C17FE"/>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142577DA"/>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1431530B"/>
    <w:multiLevelType w:val="hybridMultilevel"/>
    <w:tmpl w:val="2528C778"/>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115" w15:restartNumberingAfterBreak="0">
    <w:nsid w:val="146F24DA"/>
    <w:multiLevelType w:val="hybridMultilevel"/>
    <w:tmpl w:val="FCD62030"/>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14BF1FFF"/>
    <w:multiLevelType w:val="hybridMultilevel"/>
    <w:tmpl w:val="7B9C74B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53D7C64"/>
    <w:multiLevelType w:val="hybridMultilevel"/>
    <w:tmpl w:val="9CEE06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15884780"/>
    <w:multiLevelType w:val="hybridMultilevel"/>
    <w:tmpl w:val="77CEBF8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15D71AE7"/>
    <w:multiLevelType w:val="hybridMultilevel"/>
    <w:tmpl w:val="7C764540"/>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16335D4B"/>
    <w:multiLevelType w:val="hybridMultilevel"/>
    <w:tmpl w:val="91FCD45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16365010"/>
    <w:multiLevelType w:val="hybridMultilevel"/>
    <w:tmpl w:val="87707CE4"/>
    <w:lvl w:ilvl="0" w:tplc="6024B372">
      <w:start w:val="1"/>
      <w:numFmt w:val="decimal"/>
      <w:lvlText w:val="P%1."/>
      <w:lvlJc w:val="left"/>
      <w:pPr>
        <w:ind w:left="706" w:hanging="360"/>
      </w:pPr>
      <w:rPr>
        <w:rFonts w:hint="default"/>
        <w:b/>
        <w:bCs/>
      </w:rPr>
    </w:lvl>
    <w:lvl w:ilvl="1" w:tplc="04090019" w:tentative="1">
      <w:start w:val="1"/>
      <w:numFmt w:val="lowerLetter"/>
      <w:lvlText w:val="%2."/>
      <w:lvlJc w:val="left"/>
      <w:pPr>
        <w:ind w:left="1426" w:hanging="360"/>
      </w:pPr>
    </w:lvl>
    <w:lvl w:ilvl="2" w:tplc="0409001B" w:tentative="1">
      <w:start w:val="1"/>
      <w:numFmt w:val="lowerRoman"/>
      <w:lvlText w:val="%3."/>
      <w:lvlJc w:val="right"/>
      <w:pPr>
        <w:ind w:left="2146" w:hanging="180"/>
      </w:pPr>
    </w:lvl>
    <w:lvl w:ilvl="3" w:tplc="0409000F" w:tentative="1">
      <w:start w:val="1"/>
      <w:numFmt w:val="decimal"/>
      <w:lvlText w:val="%4."/>
      <w:lvlJc w:val="left"/>
      <w:pPr>
        <w:ind w:left="2866" w:hanging="360"/>
      </w:pPr>
    </w:lvl>
    <w:lvl w:ilvl="4" w:tplc="04090019" w:tentative="1">
      <w:start w:val="1"/>
      <w:numFmt w:val="lowerLetter"/>
      <w:lvlText w:val="%5."/>
      <w:lvlJc w:val="left"/>
      <w:pPr>
        <w:ind w:left="3586" w:hanging="360"/>
      </w:pPr>
    </w:lvl>
    <w:lvl w:ilvl="5" w:tplc="0409001B" w:tentative="1">
      <w:start w:val="1"/>
      <w:numFmt w:val="lowerRoman"/>
      <w:lvlText w:val="%6."/>
      <w:lvlJc w:val="right"/>
      <w:pPr>
        <w:ind w:left="4306" w:hanging="180"/>
      </w:pPr>
    </w:lvl>
    <w:lvl w:ilvl="6" w:tplc="0409000F" w:tentative="1">
      <w:start w:val="1"/>
      <w:numFmt w:val="decimal"/>
      <w:lvlText w:val="%7."/>
      <w:lvlJc w:val="left"/>
      <w:pPr>
        <w:ind w:left="5026" w:hanging="360"/>
      </w:pPr>
    </w:lvl>
    <w:lvl w:ilvl="7" w:tplc="04090019" w:tentative="1">
      <w:start w:val="1"/>
      <w:numFmt w:val="lowerLetter"/>
      <w:lvlText w:val="%8."/>
      <w:lvlJc w:val="left"/>
      <w:pPr>
        <w:ind w:left="5746" w:hanging="360"/>
      </w:pPr>
    </w:lvl>
    <w:lvl w:ilvl="8" w:tplc="0409001B" w:tentative="1">
      <w:start w:val="1"/>
      <w:numFmt w:val="lowerRoman"/>
      <w:lvlText w:val="%9."/>
      <w:lvlJc w:val="right"/>
      <w:pPr>
        <w:ind w:left="6466" w:hanging="180"/>
      </w:pPr>
    </w:lvl>
  </w:abstractNum>
  <w:abstractNum w:abstractNumId="122" w15:restartNumberingAfterBreak="0">
    <w:nsid w:val="165566BE"/>
    <w:multiLevelType w:val="hybridMultilevel"/>
    <w:tmpl w:val="861E8E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166B3B3F"/>
    <w:multiLevelType w:val="hybridMultilevel"/>
    <w:tmpl w:val="263C2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16AE3626"/>
    <w:multiLevelType w:val="hybridMultilevel"/>
    <w:tmpl w:val="41D2634E"/>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5" w15:restartNumberingAfterBreak="0">
    <w:nsid w:val="16C00185"/>
    <w:multiLevelType w:val="hybridMultilevel"/>
    <w:tmpl w:val="EB884E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16C41C92"/>
    <w:multiLevelType w:val="hybridMultilevel"/>
    <w:tmpl w:val="6BFAEE6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16D1182A"/>
    <w:multiLevelType w:val="hybridMultilevel"/>
    <w:tmpl w:val="80EC4E5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16D476B6"/>
    <w:multiLevelType w:val="hybridMultilevel"/>
    <w:tmpl w:val="0E947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6F43949"/>
    <w:multiLevelType w:val="hybridMultilevel"/>
    <w:tmpl w:val="A8184528"/>
    <w:lvl w:ilvl="0" w:tplc="8A44EC36">
      <w:start w:val="1"/>
      <w:numFmt w:val="decimal"/>
      <w:lvlText w:val="K%1."/>
      <w:lvlJc w:val="left"/>
      <w:pPr>
        <w:ind w:left="720" w:hanging="360"/>
      </w:pPr>
      <w:rPr>
        <w:rFonts w:ascii="Arial" w:hAnsi="Arial" w:cs="Arial" w:hint="default"/>
        <w:b/>
        <w:bCs/>
        <w:i w:val="0"/>
        <w:iCs w:val="0"/>
        <w:caps/>
        <w:strike w:val="0"/>
        <w:dstrike w:val="0"/>
        <w:vanish w:val="0"/>
        <w:color w:val="000000" w:themeColor="text1"/>
        <w:sz w:val="22"/>
        <w:szCs w:val="22"/>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1721144F"/>
    <w:multiLevelType w:val="hybridMultilevel"/>
    <w:tmpl w:val="8ECA83B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17890740"/>
    <w:multiLevelType w:val="hybridMultilevel"/>
    <w:tmpl w:val="BD528D5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17DA2EB5"/>
    <w:multiLevelType w:val="hybridMultilevel"/>
    <w:tmpl w:val="3216E75C"/>
    <w:lvl w:ilvl="0" w:tplc="04090009">
      <w:start w:val="1"/>
      <w:numFmt w:val="bullet"/>
      <w:lvlText w:val=""/>
      <w:lvlJc w:val="left"/>
      <w:pPr>
        <w:ind w:left="810" w:hanging="360"/>
      </w:pPr>
      <w:rPr>
        <w:rFonts w:ascii="Wingdings" w:hAnsi="Wingding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33" w15:restartNumberingAfterBreak="0">
    <w:nsid w:val="18162B4A"/>
    <w:multiLevelType w:val="hybridMultilevel"/>
    <w:tmpl w:val="E7F644B8"/>
    <w:lvl w:ilvl="0" w:tplc="731A4A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18616D30"/>
    <w:multiLevelType w:val="hybridMultilevel"/>
    <w:tmpl w:val="5192A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188E3DAA"/>
    <w:multiLevelType w:val="hybridMultilevel"/>
    <w:tmpl w:val="CD9A4AB8"/>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18AF2BBB"/>
    <w:multiLevelType w:val="hybridMultilevel"/>
    <w:tmpl w:val="AD369696"/>
    <w:lvl w:ilvl="0" w:tplc="6CEAADFC">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7" w15:restartNumberingAfterBreak="0">
    <w:nsid w:val="19284873"/>
    <w:multiLevelType w:val="hybridMultilevel"/>
    <w:tmpl w:val="2C960422"/>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38" w15:restartNumberingAfterBreak="0">
    <w:nsid w:val="195921EB"/>
    <w:multiLevelType w:val="hybridMultilevel"/>
    <w:tmpl w:val="C2F024B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1A1F3E03"/>
    <w:multiLevelType w:val="hybridMultilevel"/>
    <w:tmpl w:val="896A263E"/>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1A561BC1"/>
    <w:multiLevelType w:val="hybridMultilevel"/>
    <w:tmpl w:val="F4A86BC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1A641903"/>
    <w:multiLevelType w:val="hybridMultilevel"/>
    <w:tmpl w:val="8D94D982"/>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42" w15:restartNumberingAfterBreak="0">
    <w:nsid w:val="1A6A0A62"/>
    <w:multiLevelType w:val="hybridMultilevel"/>
    <w:tmpl w:val="07465514"/>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1A6B310E"/>
    <w:multiLevelType w:val="hybridMultilevel"/>
    <w:tmpl w:val="66149812"/>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44" w15:restartNumberingAfterBreak="0">
    <w:nsid w:val="1A7660A1"/>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1AD0508D"/>
    <w:multiLevelType w:val="hybridMultilevel"/>
    <w:tmpl w:val="E238192C"/>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1AD21210"/>
    <w:multiLevelType w:val="hybridMultilevel"/>
    <w:tmpl w:val="69DEFC0E"/>
    <w:lvl w:ilvl="0" w:tplc="D34A710A">
      <w:start w:val="9"/>
      <w:numFmt w:val="decimal"/>
      <w:lvlText w:val="0714E&amp;A%1"/>
      <w:lvlJc w:val="right"/>
      <w:pPr>
        <w:ind w:left="2160" w:hanging="180"/>
      </w:pPr>
      <w:rPr>
        <w:rFonts w:hint="default"/>
      </w:rPr>
    </w:lvl>
    <w:lvl w:ilvl="1" w:tplc="157C7EE4">
      <w:start w:val="1"/>
      <w:numFmt w:val="lowerLetter"/>
      <w:lvlText w:val="%2."/>
      <w:lvlJc w:val="left"/>
      <w:pPr>
        <w:ind w:left="1440" w:hanging="360"/>
      </w:pPr>
      <w:rPr>
        <w:rFonts w:hint="default"/>
        <w:color w:val="auto"/>
        <w:sz w:val="28"/>
        <w:szCs w:val="28"/>
      </w:rPr>
    </w:lvl>
    <w:lvl w:ilvl="2" w:tplc="52F2A0D4">
      <w:start w:val="1"/>
      <w:numFmt w:val="lowerRoman"/>
      <w:lvlText w:val="%3."/>
      <w:lvlJc w:val="right"/>
      <w:pPr>
        <w:ind w:left="2160" w:hanging="180"/>
      </w:pPr>
      <w:rPr>
        <w:rFonts w:hint="default"/>
        <w:b/>
        <w:bCs/>
        <w:i w:val="0"/>
        <w:iCs/>
        <w:sz w:val="24"/>
        <w:szCs w:val="24"/>
      </w:rPr>
    </w:lvl>
    <w:lvl w:ilvl="3" w:tplc="72C0A488" w:tentative="1">
      <w:start w:val="1"/>
      <w:numFmt w:val="decimal"/>
      <w:lvlText w:val="%4."/>
      <w:lvlJc w:val="left"/>
      <w:pPr>
        <w:ind w:left="2880" w:hanging="360"/>
      </w:pPr>
      <w:rPr>
        <w:rFonts w:hint="default"/>
      </w:rPr>
    </w:lvl>
    <w:lvl w:ilvl="4" w:tplc="922C42F2" w:tentative="1">
      <w:start w:val="1"/>
      <w:numFmt w:val="lowerLetter"/>
      <w:lvlText w:val="%5."/>
      <w:lvlJc w:val="left"/>
      <w:pPr>
        <w:ind w:left="3600" w:hanging="360"/>
      </w:pPr>
      <w:rPr>
        <w:rFonts w:hint="default"/>
      </w:rPr>
    </w:lvl>
    <w:lvl w:ilvl="5" w:tplc="8974CDC0" w:tentative="1">
      <w:start w:val="1"/>
      <w:numFmt w:val="lowerRoman"/>
      <w:lvlText w:val="%6."/>
      <w:lvlJc w:val="right"/>
      <w:pPr>
        <w:ind w:left="4320" w:hanging="180"/>
      </w:pPr>
      <w:rPr>
        <w:rFonts w:hint="default"/>
      </w:rPr>
    </w:lvl>
    <w:lvl w:ilvl="6" w:tplc="C7602CB0" w:tentative="1">
      <w:start w:val="1"/>
      <w:numFmt w:val="decimal"/>
      <w:lvlText w:val="%7."/>
      <w:lvlJc w:val="left"/>
      <w:pPr>
        <w:ind w:left="5040" w:hanging="360"/>
      </w:pPr>
      <w:rPr>
        <w:rFonts w:hint="default"/>
      </w:rPr>
    </w:lvl>
    <w:lvl w:ilvl="7" w:tplc="EB4C803A" w:tentative="1">
      <w:start w:val="1"/>
      <w:numFmt w:val="lowerLetter"/>
      <w:lvlText w:val="%8."/>
      <w:lvlJc w:val="left"/>
      <w:pPr>
        <w:ind w:left="5760" w:hanging="360"/>
      </w:pPr>
      <w:rPr>
        <w:rFonts w:hint="default"/>
      </w:rPr>
    </w:lvl>
    <w:lvl w:ilvl="8" w:tplc="9C527CA6" w:tentative="1">
      <w:start w:val="1"/>
      <w:numFmt w:val="lowerRoman"/>
      <w:lvlText w:val="%9."/>
      <w:lvlJc w:val="right"/>
      <w:pPr>
        <w:ind w:left="6480" w:hanging="180"/>
      </w:pPr>
      <w:rPr>
        <w:rFonts w:hint="default"/>
      </w:rPr>
    </w:lvl>
  </w:abstractNum>
  <w:abstractNum w:abstractNumId="147" w15:restartNumberingAfterBreak="0">
    <w:nsid w:val="1AF67562"/>
    <w:multiLevelType w:val="hybridMultilevel"/>
    <w:tmpl w:val="EC609E4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1B5E25AF"/>
    <w:multiLevelType w:val="hybridMultilevel"/>
    <w:tmpl w:val="F104AA48"/>
    <w:lvl w:ilvl="0" w:tplc="28629EAC">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1B6773B7"/>
    <w:multiLevelType w:val="hybridMultilevel"/>
    <w:tmpl w:val="4DA2D8B2"/>
    <w:lvl w:ilvl="0" w:tplc="24A2E560">
      <w:start w:val="77"/>
      <w:numFmt w:val="decimal"/>
      <w:lvlText w:val="0714E&amp;A%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1B71756B"/>
    <w:multiLevelType w:val="hybridMultilevel"/>
    <w:tmpl w:val="B79EDD54"/>
    <w:lvl w:ilvl="0" w:tplc="8A44EC36">
      <w:start w:val="1"/>
      <w:numFmt w:val="decimal"/>
      <w:lvlText w:val="K%1."/>
      <w:lvlJc w:val="left"/>
      <w:pPr>
        <w:ind w:left="720" w:hanging="360"/>
      </w:pPr>
      <w:rPr>
        <w:rFonts w:ascii="Arial" w:hAnsi="Arial" w:cs="Arial" w:hint="default"/>
        <w:b/>
        <w:bCs/>
        <w:i w:val="0"/>
        <w:iCs w:val="0"/>
        <w:sz w:val="22"/>
        <w:szCs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1BC768AD"/>
    <w:multiLevelType w:val="hybridMultilevel"/>
    <w:tmpl w:val="F8686446"/>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2" w15:restartNumberingAfterBreak="0">
    <w:nsid w:val="1C4708F6"/>
    <w:multiLevelType w:val="hybridMultilevel"/>
    <w:tmpl w:val="E238192C"/>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1D4E6D25"/>
    <w:multiLevelType w:val="hybridMultilevel"/>
    <w:tmpl w:val="0CA4298A"/>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1D6B4155"/>
    <w:multiLevelType w:val="hybridMultilevel"/>
    <w:tmpl w:val="3B8CE8D0"/>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5" w15:restartNumberingAfterBreak="0">
    <w:nsid w:val="1D810941"/>
    <w:multiLevelType w:val="hybridMultilevel"/>
    <w:tmpl w:val="34283714"/>
    <w:lvl w:ilvl="0" w:tplc="FCB2EC5A">
      <w:start w:val="1"/>
      <w:numFmt w:val="decimal"/>
      <w:lvlText w:val="P%1."/>
      <w:lvlJc w:val="center"/>
      <w:pPr>
        <w:ind w:left="72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6" w15:restartNumberingAfterBreak="0">
    <w:nsid w:val="1DE34059"/>
    <w:multiLevelType w:val="hybridMultilevel"/>
    <w:tmpl w:val="9002199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1E030309"/>
    <w:multiLevelType w:val="hybridMultilevel"/>
    <w:tmpl w:val="1D9C4EA4"/>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1E3040BB"/>
    <w:multiLevelType w:val="hybridMultilevel"/>
    <w:tmpl w:val="58B0D7BA"/>
    <w:lvl w:ilvl="0" w:tplc="A4B41344">
      <w:start w:val="1"/>
      <w:numFmt w:val="decimal"/>
      <w:lvlText w:val="P%1."/>
      <w:lvlJc w:val="center"/>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159" w15:restartNumberingAfterBreak="0">
    <w:nsid w:val="1E4F7AC1"/>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1E892E3F"/>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1EB82505"/>
    <w:multiLevelType w:val="hybridMultilevel"/>
    <w:tmpl w:val="225A5FC0"/>
    <w:lvl w:ilvl="0" w:tplc="AFEA3B38">
      <w:start w:val="1"/>
      <w:numFmt w:val="decimal"/>
      <w:lvlText w:val="P%1."/>
      <w:lvlJc w:val="left"/>
      <w:pPr>
        <w:ind w:left="72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2" w15:restartNumberingAfterBreak="0">
    <w:nsid w:val="1EC766DD"/>
    <w:multiLevelType w:val="hybridMultilevel"/>
    <w:tmpl w:val="D25EF4D4"/>
    <w:lvl w:ilvl="0" w:tplc="251055D2">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1ECF3276"/>
    <w:multiLevelType w:val="hybridMultilevel"/>
    <w:tmpl w:val="4A144E0C"/>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1EF26119"/>
    <w:multiLevelType w:val="hybridMultilevel"/>
    <w:tmpl w:val="B1FCC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1F6816BB"/>
    <w:multiLevelType w:val="hybridMultilevel"/>
    <w:tmpl w:val="7EBA4DE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66" w15:restartNumberingAfterBreak="0">
    <w:nsid w:val="1F745847"/>
    <w:multiLevelType w:val="hybridMultilevel"/>
    <w:tmpl w:val="57747F70"/>
    <w:lvl w:ilvl="0" w:tplc="654C9E16">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1F8446DA"/>
    <w:multiLevelType w:val="hybridMultilevel"/>
    <w:tmpl w:val="CCC8BAEC"/>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1FC32206"/>
    <w:multiLevelType w:val="hybridMultilevel"/>
    <w:tmpl w:val="07AED9FE"/>
    <w:lvl w:ilvl="0" w:tplc="1E945536">
      <w:start w:val="1"/>
      <w:numFmt w:val="decimal"/>
      <w:lvlText w:val="P%1."/>
      <w:lvlJc w:val="left"/>
      <w:pPr>
        <w:ind w:left="707" w:hanging="360"/>
      </w:pPr>
      <w:rPr>
        <w:rFonts w:ascii="Arial" w:hAnsi="Arial" w:cs="Arial" w:hint="default"/>
        <w:b/>
        <w:bCs/>
        <w:i w:val="0"/>
        <w:iCs w:val="0"/>
        <w:sz w:val="22"/>
        <w:szCs w:val="22"/>
      </w:r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169" w15:restartNumberingAfterBreak="0">
    <w:nsid w:val="1FC63913"/>
    <w:multiLevelType w:val="hybridMultilevel"/>
    <w:tmpl w:val="773E027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1FE25573"/>
    <w:multiLevelType w:val="hybridMultilevel"/>
    <w:tmpl w:val="D9D8B0CA"/>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171" w15:restartNumberingAfterBreak="0">
    <w:nsid w:val="20093BA7"/>
    <w:multiLevelType w:val="hybridMultilevel"/>
    <w:tmpl w:val="592A14A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20953816"/>
    <w:multiLevelType w:val="hybridMultilevel"/>
    <w:tmpl w:val="B5A86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20A224DB"/>
    <w:multiLevelType w:val="hybridMultilevel"/>
    <w:tmpl w:val="18F83E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4" w15:restartNumberingAfterBreak="0">
    <w:nsid w:val="20DE0E07"/>
    <w:multiLevelType w:val="hybridMultilevel"/>
    <w:tmpl w:val="50567072"/>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21167AA2"/>
    <w:multiLevelType w:val="hybridMultilevel"/>
    <w:tmpl w:val="CD0CFA5E"/>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6" w15:restartNumberingAfterBreak="0">
    <w:nsid w:val="213F31D0"/>
    <w:multiLevelType w:val="multilevel"/>
    <w:tmpl w:val="15CA66F8"/>
    <w:lvl w:ilvl="0">
      <w:start w:val="9"/>
      <w:numFmt w:val="decimal"/>
      <w:lvlText w:val="%1."/>
      <w:lvlJc w:val="left"/>
      <w:pPr>
        <w:ind w:left="720" w:hanging="720"/>
      </w:pPr>
      <w:rPr>
        <w:rFonts w:hint="default"/>
      </w:rPr>
    </w:lvl>
    <w:lvl w:ilvl="1">
      <w:start w:val="10"/>
      <w:numFmt w:val="decimal"/>
      <w:lvlText w:val="%1.%2."/>
      <w:lvlJc w:val="left"/>
      <w:pPr>
        <w:ind w:left="900" w:hanging="720"/>
      </w:pPr>
      <w:rPr>
        <w:rFonts w:ascii="Arial" w:hAnsi="Arial" w:cs="Arial" w:hint="default"/>
        <w:b/>
        <w:bCs/>
        <w:color w:val="auto"/>
        <w:sz w:val="28"/>
        <w:szCs w:val="28"/>
      </w:rPr>
    </w:lvl>
    <w:lvl w:ilvl="2">
      <w:start w:val="1"/>
      <w:numFmt w:val="decimal"/>
      <w:lvlText w:val="%1.%2.%3."/>
      <w:lvlJc w:val="left"/>
      <w:pPr>
        <w:ind w:left="1080" w:hanging="720"/>
      </w:pPr>
      <w:rPr>
        <w:rFonts w:hint="default"/>
        <w:b/>
        <w:bCs/>
        <w:sz w:val="24"/>
        <w:szCs w:val="24"/>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77" w15:restartNumberingAfterBreak="0">
    <w:nsid w:val="217960B1"/>
    <w:multiLevelType w:val="hybridMultilevel"/>
    <w:tmpl w:val="5FF2521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2181148C"/>
    <w:multiLevelType w:val="hybridMultilevel"/>
    <w:tmpl w:val="A404E15E"/>
    <w:lvl w:ilvl="0" w:tplc="6588A71E">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219517D2"/>
    <w:multiLevelType w:val="hybridMultilevel"/>
    <w:tmpl w:val="130E7516"/>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80" w15:restartNumberingAfterBreak="0">
    <w:nsid w:val="21B54684"/>
    <w:multiLevelType w:val="hybridMultilevel"/>
    <w:tmpl w:val="D2967AD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21E51753"/>
    <w:multiLevelType w:val="hybridMultilevel"/>
    <w:tmpl w:val="E8BE765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21E629F0"/>
    <w:multiLevelType w:val="hybridMultilevel"/>
    <w:tmpl w:val="4296FA1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1F72F1A"/>
    <w:multiLevelType w:val="hybridMultilevel"/>
    <w:tmpl w:val="5AFCCBE4"/>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4" w15:restartNumberingAfterBreak="0">
    <w:nsid w:val="22147F8D"/>
    <w:multiLevelType w:val="hybridMultilevel"/>
    <w:tmpl w:val="35183E80"/>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185" w15:restartNumberingAfterBreak="0">
    <w:nsid w:val="223C00A6"/>
    <w:multiLevelType w:val="hybridMultilevel"/>
    <w:tmpl w:val="69F8E6B2"/>
    <w:lvl w:ilvl="0" w:tplc="E048E15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22B77FEA"/>
    <w:multiLevelType w:val="hybridMultilevel"/>
    <w:tmpl w:val="37DC4518"/>
    <w:lvl w:ilvl="0" w:tplc="2C74BB9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22C054BE"/>
    <w:multiLevelType w:val="hybridMultilevel"/>
    <w:tmpl w:val="2CB8D32C"/>
    <w:lvl w:ilvl="0" w:tplc="D0D88EE8">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22D44C5A"/>
    <w:multiLevelType w:val="hybridMultilevel"/>
    <w:tmpl w:val="D23AB3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22EF6E9F"/>
    <w:multiLevelType w:val="hybridMultilevel"/>
    <w:tmpl w:val="1076D496"/>
    <w:lvl w:ilvl="0" w:tplc="849A71E8">
      <w:start w:val="1"/>
      <w:numFmt w:val="decimal"/>
      <w:lvlText w:val="P%1."/>
      <w:lvlJc w:val="center"/>
      <w:pPr>
        <w:ind w:left="108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90" w15:restartNumberingAfterBreak="0">
    <w:nsid w:val="23565E88"/>
    <w:multiLevelType w:val="hybridMultilevel"/>
    <w:tmpl w:val="B198940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23C16132"/>
    <w:multiLevelType w:val="hybridMultilevel"/>
    <w:tmpl w:val="EC82BF70"/>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3E001C8"/>
    <w:multiLevelType w:val="hybridMultilevel"/>
    <w:tmpl w:val="E5F8082A"/>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23FA7791"/>
    <w:multiLevelType w:val="hybridMultilevel"/>
    <w:tmpl w:val="8A461558"/>
    <w:lvl w:ilvl="0" w:tplc="496C45AA">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24230EC4"/>
    <w:multiLevelType w:val="hybridMultilevel"/>
    <w:tmpl w:val="62082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24AD2E10"/>
    <w:multiLevelType w:val="hybridMultilevel"/>
    <w:tmpl w:val="B7165046"/>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6" w15:restartNumberingAfterBreak="0">
    <w:nsid w:val="24C140AF"/>
    <w:multiLevelType w:val="hybridMultilevel"/>
    <w:tmpl w:val="D03E816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25044D9C"/>
    <w:multiLevelType w:val="hybridMultilevel"/>
    <w:tmpl w:val="3718FF4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254B681C"/>
    <w:multiLevelType w:val="hybridMultilevel"/>
    <w:tmpl w:val="B0149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25A03591"/>
    <w:multiLevelType w:val="hybridMultilevel"/>
    <w:tmpl w:val="71846F4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0" w15:restartNumberingAfterBreak="0">
    <w:nsid w:val="25CD546F"/>
    <w:multiLevelType w:val="hybridMultilevel"/>
    <w:tmpl w:val="F644442C"/>
    <w:lvl w:ilvl="0" w:tplc="8A44EC36">
      <w:start w:val="1"/>
      <w:numFmt w:val="decimal"/>
      <w:lvlText w:val="K%1."/>
      <w:lvlJc w:val="left"/>
      <w:pPr>
        <w:ind w:left="1440" w:hanging="360"/>
      </w:pPr>
      <w:rPr>
        <w:rFonts w:ascii="Arial" w:hAnsi="Arial" w:cs="Arial" w:hint="default"/>
        <w:b/>
        <w:bCs/>
        <w:i w:val="0"/>
        <w:iCs w:val="0"/>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1" w15:restartNumberingAfterBreak="0">
    <w:nsid w:val="26444061"/>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266D5F6B"/>
    <w:multiLevelType w:val="hybridMultilevel"/>
    <w:tmpl w:val="B2CA661A"/>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269C5C7F"/>
    <w:multiLevelType w:val="hybridMultilevel"/>
    <w:tmpl w:val="9954AB8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26AF5105"/>
    <w:multiLevelType w:val="hybridMultilevel"/>
    <w:tmpl w:val="CEDC5DE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27482A59"/>
    <w:multiLevelType w:val="hybridMultilevel"/>
    <w:tmpl w:val="F482DC92"/>
    <w:lvl w:ilvl="0" w:tplc="5532C066">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277F66F8"/>
    <w:multiLevelType w:val="hybridMultilevel"/>
    <w:tmpl w:val="25709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277F7F18"/>
    <w:multiLevelType w:val="hybridMultilevel"/>
    <w:tmpl w:val="1094545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27A50DE4"/>
    <w:multiLevelType w:val="hybridMultilevel"/>
    <w:tmpl w:val="44FA9DDC"/>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9" w15:restartNumberingAfterBreak="0">
    <w:nsid w:val="28063B2D"/>
    <w:multiLevelType w:val="hybridMultilevel"/>
    <w:tmpl w:val="002610B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28C952EA"/>
    <w:multiLevelType w:val="hybridMultilevel"/>
    <w:tmpl w:val="53F416CC"/>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211" w15:restartNumberingAfterBreak="0">
    <w:nsid w:val="28DF35E9"/>
    <w:multiLevelType w:val="hybridMultilevel"/>
    <w:tmpl w:val="D66C8A44"/>
    <w:lvl w:ilvl="0" w:tplc="3B08F8DA">
      <w:start w:val="3"/>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28EE77D6"/>
    <w:multiLevelType w:val="hybridMultilevel"/>
    <w:tmpl w:val="621C3E4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290A271B"/>
    <w:multiLevelType w:val="hybridMultilevel"/>
    <w:tmpl w:val="75385EAE"/>
    <w:lvl w:ilvl="0" w:tplc="A4CCBBA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291261DC"/>
    <w:multiLevelType w:val="hybridMultilevel"/>
    <w:tmpl w:val="045ED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291D7D7D"/>
    <w:multiLevelType w:val="hybridMultilevel"/>
    <w:tmpl w:val="F77C067E"/>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216" w15:restartNumberingAfterBreak="0">
    <w:nsid w:val="2925216B"/>
    <w:multiLevelType w:val="hybridMultilevel"/>
    <w:tmpl w:val="B34C02E8"/>
    <w:lvl w:ilvl="0" w:tplc="F814B176">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294D2708"/>
    <w:multiLevelType w:val="hybridMultilevel"/>
    <w:tmpl w:val="51F8FA22"/>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218" w15:restartNumberingAfterBreak="0">
    <w:nsid w:val="296124D1"/>
    <w:multiLevelType w:val="hybridMultilevel"/>
    <w:tmpl w:val="6B88A6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297C2820"/>
    <w:multiLevelType w:val="hybridMultilevel"/>
    <w:tmpl w:val="FE221EB4"/>
    <w:lvl w:ilvl="0" w:tplc="04090009">
      <w:start w:val="1"/>
      <w:numFmt w:val="bullet"/>
      <w:lvlText w:val=""/>
      <w:lvlJc w:val="left"/>
      <w:pPr>
        <w:ind w:left="6120" w:hanging="360"/>
      </w:pPr>
      <w:rPr>
        <w:rFonts w:ascii="Wingdings" w:hAnsi="Wingdings" w:hint="default"/>
      </w:rPr>
    </w:lvl>
    <w:lvl w:ilvl="1" w:tplc="04090003" w:tentative="1">
      <w:start w:val="1"/>
      <w:numFmt w:val="bullet"/>
      <w:lvlText w:val="o"/>
      <w:lvlJc w:val="left"/>
      <w:pPr>
        <w:ind w:left="6840" w:hanging="360"/>
      </w:pPr>
      <w:rPr>
        <w:rFonts w:ascii="Courier New" w:hAnsi="Courier New" w:cs="Courier New" w:hint="default"/>
      </w:rPr>
    </w:lvl>
    <w:lvl w:ilvl="2" w:tplc="04090005" w:tentative="1">
      <w:start w:val="1"/>
      <w:numFmt w:val="bullet"/>
      <w:lvlText w:val=""/>
      <w:lvlJc w:val="left"/>
      <w:pPr>
        <w:ind w:left="7560" w:hanging="360"/>
      </w:pPr>
      <w:rPr>
        <w:rFonts w:ascii="Wingdings" w:hAnsi="Wingdings" w:hint="default"/>
      </w:rPr>
    </w:lvl>
    <w:lvl w:ilvl="3" w:tplc="04090001" w:tentative="1">
      <w:start w:val="1"/>
      <w:numFmt w:val="bullet"/>
      <w:lvlText w:val=""/>
      <w:lvlJc w:val="left"/>
      <w:pPr>
        <w:ind w:left="8280" w:hanging="360"/>
      </w:pPr>
      <w:rPr>
        <w:rFonts w:ascii="Symbol" w:hAnsi="Symbol" w:hint="default"/>
      </w:rPr>
    </w:lvl>
    <w:lvl w:ilvl="4" w:tplc="04090003" w:tentative="1">
      <w:start w:val="1"/>
      <w:numFmt w:val="bullet"/>
      <w:lvlText w:val="o"/>
      <w:lvlJc w:val="left"/>
      <w:pPr>
        <w:ind w:left="9000" w:hanging="360"/>
      </w:pPr>
      <w:rPr>
        <w:rFonts w:ascii="Courier New" w:hAnsi="Courier New" w:cs="Courier New" w:hint="default"/>
      </w:rPr>
    </w:lvl>
    <w:lvl w:ilvl="5" w:tplc="04090005" w:tentative="1">
      <w:start w:val="1"/>
      <w:numFmt w:val="bullet"/>
      <w:lvlText w:val=""/>
      <w:lvlJc w:val="left"/>
      <w:pPr>
        <w:ind w:left="9720" w:hanging="360"/>
      </w:pPr>
      <w:rPr>
        <w:rFonts w:ascii="Wingdings" w:hAnsi="Wingdings" w:hint="default"/>
      </w:rPr>
    </w:lvl>
    <w:lvl w:ilvl="6" w:tplc="04090001" w:tentative="1">
      <w:start w:val="1"/>
      <w:numFmt w:val="bullet"/>
      <w:lvlText w:val=""/>
      <w:lvlJc w:val="left"/>
      <w:pPr>
        <w:ind w:left="10440" w:hanging="360"/>
      </w:pPr>
      <w:rPr>
        <w:rFonts w:ascii="Symbol" w:hAnsi="Symbol" w:hint="default"/>
      </w:rPr>
    </w:lvl>
    <w:lvl w:ilvl="7" w:tplc="04090003" w:tentative="1">
      <w:start w:val="1"/>
      <w:numFmt w:val="bullet"/>
      <w:lvlText w:val="o"/>
      <w:lvlJc w:val="left"/>
      <w:pPr>
        <w:ind w:left="11160" w:hanging="360"/>
      </w:pPr>
      <w:rPr>
        <w:rFonts w:ascii="Courier New" w:hAnsi="Courier New" w:cs="Courier New" w:hint="default"/>
      </w:rPr>
    </w:lvl>
    <w:lvl w:ilvl="8" w:tplc="04090005" w:tentative="1">
      <w:start w:val="1"/>
      <w:numFmt w:val="bullet"/>
      <w:lvlText w:val=""/>
      <w:lvlJc w:val="left"/>
      <w:pPr>
        <w:ind w:left="11880" w:hanging="360"/>
      </w:pPr>
      <w:rPr>
        <w:rFonts w:ascii="Wingdings" w:hAnsi="Wingdings" w:hint="default"/>
      </w:rPr>
    </w:lvl>
  </w:abstractNum>
  <w:abstractNum w:abstractNumId="220" w15:restartNumberingAfterBreak="0">
    <w:nsid w:val="298E5A27"/>
    <w:multiLevelType w:val="hybridMultilevel"/>
    <w:tmpl w:val="B824C1F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29A027CC"/>
    <w:multiLevelType w:val="hybridMultilevel"/>
    <w:tmpl w:val="0E6A65F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29B8441B"/>
    <w:multiLevelType w:val="hybridMultilevel"/>
    <w:tmpl w:val="F77E636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29BD6193"/>
    <w:multiLevelType w:val="hybridMultilevel"/>
    <w:tmpl w:val="145685EA"/>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4" w15:restartNumberingAfterBreak="0">
    <w:nsid w:val="2A0073DA"/>
    <w:multiLevelType w:val="hybridMultilevel"/>
    <w:tmpl w:val="78803ED6"/>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2A320494"/>
    <w:multiLevelType w:val="hybridMultilevel"/>
    <w:tmpl w:val="8FB6D314"/>
    <w:lvl w:ilvl="0" w:tplc="6332EED8">
      <w:start w:val="1"/>
      <w:numFmt w:val="decimal"/>
      <w:lvlText w:val="P%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6" w15:restartNumberingAfterBreak="0">
    <w:nsid w:val="2A426710"/>
    <w:multiLevelType w:val="hybridMultilevel"/>
    <w:tmpl w:val="C16A87DE"/>
    <w:lvl w:ilvl="0" w:tplc="8A44EC36">
      <w:start w:val="1"/>
      <w:numFmt w:val="decimal"/>
      <w:lvlText w:val="K%1."/>
      <w:lvlJc w:val="left"/>
      <w:pPr>
        <w:ind w:left="720" w:hanging="360"/>
      </w:pPr>
      <w:rPr>
        <w:rFonts w:ascii="Arial" w:hAnsi="Arial" w:cs="Arial" w:hint="default"/>
        <w:b/>
        <w:bCs/>
        <w:i w:val="0"/>
        <w:iCs w:val="0"/>
        <w:sz w:val="22"/>
        <w:szCs w:val="22"/>
      </w:rPr>
    </w:lvl>
    <w:lvl w:ilvl="1" w:tplc="CA908754">
      <w:start w:val="11"/>
      <w:numFmt w:val="bullet"/>
      <w:lvlText w:val="•"/>
      <w:lvlJc w:val="left"/>
      <w:pPr>
        <w:ind w:left="1800" w:hanging="720"/>
      </w:pPr>
      <w:rPr>
        <w:rFonts w:ascii="Trebuchet MS" w:eastAsia="Times New Roman" w:hAnsi="Trebuchet MS" w:cs="Arial" w:hint="default"/>
        <w:sz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2A4F5E98"/>
    <w:multiLevelType w:val="hybridMultilevel"/>
    <w:tmpl w:val="C7AA38C8"/>
    <w:lvl w:ilvl="0" w:tplc="CC766526">
      <w:start w:val="1"/>
      <w:numFmt w:val="decimal"/>
      <w:lvlText w:val="P%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8" w15:restartNumberingAfterBreak="0">
    <w:nsid w:val="2A6D5806"/>
    <w:multiLevelType w:val="hybridMultilevel"/>
    <w:tmpl w:val="63842E50"/>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9" w15:restartNumberingAfterBreak="0">
    <w:nsid w:val="2A90101A"/>
    <w:multiLevelType w:val="hybridMultilevel"/>
    <w:tmpl w:val="CF08F998"/>
    <w:lvl w:ilvl="0" w:tplc="8A44EC36">
      <w:start w:val="1"/>
      <w:numFmt w:val="decimal"/>
      <w:lvlText w:val="K%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2AB115DA"/>
    <w:multiLevelType w:val="hybridMultilevel"/>
    <w:tmpl w:val="15A48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2ACC103D"/>
    <w:multiLevelType w:val="hybridMultilevel"/>
    <w:tmpl w:val="525610BC"/>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232"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233" w15:restartNumberingAfterBreak="0">
    <w:nsid w:val="2B367979"/>
    <w:multiLevelType w:val="hybridMultilevel"/>
    <w:tmpl w:val="C01A5A0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2B516B21"/>
    <w:multiLevelType w:val="hybridMultilevel"/>
    <w:tmpl w:val="3F3A089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15:restartNumberingAfterBreak="0">
    <w:nsid w:val="2B563E36"/>
    <w:multiLevelType w:val="hybridMultilevel"/>
    <w:tmpl w:val="C16A87DE"/>
    <w:lvl w:ilvl="0" w:tplc="8A44EC36">
      <w:start w:val="1"/>
      <w:numFmt w:val="decimal"/>
      <w:lvlText w:val="K%1."/>
      <w:lvlJc w:val="left"/>
      <w:pPr>
        <w:ind w:left="720" w:hanging="360"/>
      </w:pPr>
      <w:rPr>
        <w:rFonts w:ascii="Arial" w:hAnsi="Arial" w:cs="Arial" w:hint="default"/>
        <w:b/>
        <w:bCs/>
        <w:i w:val="0"/>
        <w:iCs w:val="0"/>
        <w:sz w:val="22"/>
        <w:szCs w:val="22"/>
      </w:rPr>
    </w:lvl>
    <w:lvl w:ilvl="1" w:tplc="CA908754">
      <w:start w:val="11"/>
      <w:numFmt w:val="bullet"/>
      <w:lvlText w:val="•"/>
      <w:lvlJc w:val="left"/>
      <w:pPr>
        <w:ind w:left="1800" w:hanging="720"/>
      </w:pPr>
      <w:rPr>
        <w:rFonts w:ascii="Trebuchet MS" w:eastAsia="Times New Roman" w:hAnsi="Trebuchet MS" w:cs="Arial" w:hint="default"/>
        <w:sz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6" w15:restartNumberingAfterBreak="0">
    <w:nsid w:val="2B691386"/>
    <w:multiLevelType w:val="hybridMultilevel"/>
    <w:tmpl w:val="541C238E"/>
    <w:lvl w:ilvl="0" w:tplc="4BB006E0">
      <w:start w:val="1"/>
      <w:numFmt w:val="decimal"/>
      <w:lvlText w:val="CU%1."/>
      <w:lvlJc w:val="left"/>
      <w:pPr>
        <w:ind w:left="720" w:hanging="360"/>
      </w:pPr>
      <w:rPr>
        <w:rFonts w:hint="default"/>
        <w:b/>
        <w:bCs/>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15:restartNumberingAfterBreak="0">
    <w:nsid w:val="2B853D25"/>
    <w:multiLevelType w:val="hybridMultilevel"/>
    <w:tmpl w:val="CC0214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2BEA6377"/>
    <w:multiLevelType w:val="hybridMultilevel"/>
    <w:tmpl w:val="50C27870"/>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9" w15:restartNumberingAfterBreak="0">
    <w:nsid w:val="2C2364EF"/>
    <w:multiLevelType w:val="hybridMultilevel"/>
    <w:tmpl w:val="E82CA3EC"/>
    <w:lvl w:ilvl="0" w:tplc="04090009">
      <w:start w:val="1"/>
      <w:numFmt w:val="bullet"/>
      <w:lvlText w:val=""/>
      <w:lvlJc w:val="left"/>
      <w:pPr>
        <w:ind w:left="3600" w:hanging="360"/>
      </w:pPr>
      <w:rPr>
        <w:rFonts w:ascii="Wingdings" w:hAnsi="Wingdings"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240" w15:restartNumberingAfterBreak="0">
    <w:nsid w:val="2C270132"/>
    <w:multiLevelType w:val="hybridMultilevel"/>
    <w:tmpl w:val="18AA81B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15:restartNumberingAfterBreak="0">
    <w:nsid w:val="2C2A726A"/>
    <w:multiLevelType w:val="hybridMultilevel"/>
    <w:tmpl w:val="D5C0D8FA"/>
    <w:lvl w:ilvl="0" w:tplc="BA42278E">
      <w:start w:val="1"/>
      <w:numFmt w:val="decimal"/>
      <w:lvlText w:val="CU%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2C3F2946"/>
    <w:multiLevelType w:val="hybridMultilevel"/>
    <w:tmpl w:val="7EFCEFCC"/>
    <w:lvl w:ilvl="0" w:tplc="55C6EE3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3" w15:restartNumberingAfterBreak="0">
    <w:nsid w:val="2C5334C6"/>
    <w:multiLevelType w:val="hybridMultilevel"/>
    <w:tmpl w:val="C09A56F4"/>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4" w15:restartNumberingAfterBreak="0">
    <w:nsid w:val="2C7F3FED"/>
    <w:multiLevelType w:val="hybridMultilevel"/>
    <w:tmpl w:val="6A50152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5" w15:restartNumberingAfterBreak="0">
    <w:nsid w:val="2CD77183"/>
    <w:multiLevelType w:val="hybridMultilevel"/>
    <w:tmpl w:val="37DC4518"/>
    <w:lvl w:ilvl="0" w:tplc="2C74BB9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15:restartNumberingAfterBreak="0">
    <w:nsid w:val="2CF91625"/>
    <w:multiLevelType w:val="hybridMultilevel"/>
    <w:tmpl w:val="788CF0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2D4F65DA"/>
    <w:multiLevelType w:val="hybridMultilevel"/>
    <w:tmpl w:val="61FEC17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2D6A7602"/>
    <w:multiLevelType w:val="hybridMultilevel"/>
    <w:tmpl w:val="167A9924"/>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2D8E6B47"/>
    <w:multiLevelType w:val="hybridMultilevel"/>
    <w:tmpl w:val="997497D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0" w15:restartNumberingAfterBreak="0">
    <w:nsid w:val="2D9B5D41"/>
    <w:multiLevelType w:val="hybridMultilevel"/>
    <w:tmpl w:val="8886EAF8"/>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15:restartNumberingAfterBreak="0">
    <w:nsid w:val="2DBF347C"/>
    <w:multiLevelType w:val="hybridMultilevel"/>
    <w:tmpl w:val="76C2772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2E1212CA"/>
    <w:multiLevelType w:val="hybridMultilevel"/>
    <w:tmpl w:val="1246815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53" w15:restartNumberingAfterBreak="0">
    <w:nsid w:val="2E193054"/>
    <w:multiLevelType w:val="hybridMultilevel"/>
    <w:tmpl w:val="88603C92"/>
    <w:lvl w:ilvl="0" w:tplc="8A44EC36">
      <w:start w:val="1"/>
      <w:numFmt w:val="decimal"/>
      <w:lvlText w:val="K%1."/>
      <w:lvlJc w:val="left"/>
      <w:pPr>
        <w:ind w:left="1080" w:hanging="360"/>
      </w:pPr>
      <w:rPr>
        <w:rFonts w:ascii="Arial" w:hAnsi="Arial" w:cs="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4" w15:restartNumberingAfterBreak="0">
    <w:nsid w:val="2ED027BE"/>
    <w:multiLevelType w:val="hybridMultilevel"/>
    <w:tmpl w:val="B192C366"/>
    <w:lvl w:ilvl="0" w:tplc="8512880C">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5" w15:restartNumberingAfterBreak="0">
    <w:nsid w:val="2EDD18F3"/>
    <w:multiLevelType w:val="hybridMultilevel"/>
    <w:tmpl w:val="B560BAEC"/>
    <w:lvl w:ilvl="0" w:tplc="04090009">
      <w:start w:val="1"/>
      <w:numFmt w:val="bullet"/>
      <w:lvlText w:val=""/>
      <w:lvlJc w:val="left"/>
      <w:pPr>
        <w:ind w:left="3600" w:hanging="360"/>
      </w:pPr>
      <w:rPr>
        <w:rFonts w:ascii="Wingdings" w:hAnsi="Wingdings"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256" w15:restartNumberingAfterBreak="0">
    <w:nsid w:val="2F10245C"/>
    <w:multiLevelType w:val="hybridMultilevel"/>
    <w:tmpl w:val="3AF89448"/>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2F6F7E16"/>
    <w:multiLevelType w:val="hybridMultilevel"/>
    <w:tmpl w:val="0F06C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2FA754B9"/>
    <w:multiLevelType w:val="hybridMultilevel"/>
    <w:tmpl w:val="12106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2FAB5DCE"/>
    <w:multiLevelType w:val="hybridMultilevel"/>
    <w:tmpl w:val="0AACD9E8"/>
    <w:lvl w:ilvl="0" w:tplc="3E40A0F0">
      <w:start w:val="1"/>
      <w:numFmt w:val="decimal"/>
      <w:lvlText w:val="P%1."/>
      <w:lvlJc w:val="center"/>
      <w:pPr>
        <w:ind w:left="1800" w:hanging="360"/>
      </w:pPr>
      <w:rPr>
        <w:rFonts w:hint="default"/>
        <w:b/>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60" w15:restartNumberingAfterBreak="0">
    <w:nsid w:val="30A86036"/>
    <w:multiLevelType w:val="hybridMultilevel"/>
    <w:tmpl w:val="83F840C6"/>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0F42F47"/>
    <w:multiLevelType w:val="hybridMultilevel"/>
    <w:tmpl w:val="D03E816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15:restartNumberingAfterBreak="0">
    <w:nsid w:val="30F44466"/>
    <w:multiLevelType w:val="hybridMultilevel"/>
    <w:tmpl w:val="73FE3308"/>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11C2B94"/>
    <w:multiLevelType w:val="hybridMultilevel"/>
    <w:tmpl w:val="14AA194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312511B7"/>
    <w:multiLevelType w:val="multilevel"/>
    <w:tmpl w:val="B802AC3A"/>
    <w:lvl w:ilvl="0">
      <w:start w:val="1"/>
      <w:numFmt w:val="decimal"/>
      <w:lvlText w:val="K%1."/>
      <w:lvlJc w:val="left"/>
      <w:pPr>
        <w:ind w:left="645" w:hanging="645"/>
      </w:pPr>
      <w:rPr>
        <w:rFonts w:ascii="Arial" w:hAnsi="Arial" w:cs="Arial" w:hint="default"/>
        <w:b/>
        <w:bCs/>
        <w:i w:val="0"/>
        <w:iCs w:val="0"/>
        <w:sz w:val="22"/>
        <w:szCs w:val="22"/>
      </w:rPr>
    </w:lvl>
    <w:lvl w:ilvl="1">
      <w:start w:val="14"/>
      <w:numFmt w:val="decimal"/>
      <w:lvlText w:val="%1.%2."/>
      <w:lvlJc w:val="left"/>
      <w:pPr>
        <w:ind w:left="1080" w:hanging="720"/>
      </w:pPr>
      <w:rPr>
        <w:rFonts w:ascii="Arial" w:hAnsi="Arial" w:hint="default"/>
        <w:sz w:val="28"/>
        <w:szCs w:val="28"/>
      </w:rPr>
    </w:lvl>
    <w:lvl w:ilvl="2">
      <w:start w:val="1"/>
      <w:numFmt w:val="decimal"/>
      <w:lvlText w:val="%1.%2.%3."/>
      <w:lvlJc w:val="left"/>
      <w:pPr>
        <w:ind w:left="1800" w:hanging="1080"/>
      </w:pPr>
      <w:rPr>
        <w:rFonts w:ascii="Arial" w:hAnsi="Arial" w:cs="Arial" w:hint="default"/>
      </w:rPr>
    </w:lvl>
    <w:lvl w:ilvl="3">
      <w:start w:val="1"/>
      <w:numFmt w:val="decimal"/>
      <w:lvlText w:val="%1.%2.%3.%4."/>
      <w:lvlJc w:val="left"/>
      <w:pPr>
        <w:ind w:left="2160" w:hanging="1080"/>
      </w:pPr>
      <w:rPr>
        <w:rFonts w:ascii="Arial" w:hAnsi="Arial" w:hint="default"/>
      </w:rPr>
    </w:lvl>
    <w:lvl w:ilvl="4">
      <w:start w:val="1"/>
      <w:numFmt w:val="decimal"/>
      <w:lvlText w:val="%1.%2.%3.%4.%5."/>
      <w:lvlJc w:val="left"/>
      <w:pPr>
        <w:ind w:left="2880" w:hanging="1440"/>
      </w:pPr>
      <w:rPr>
        <w:rFonts w:ascii="Arial" w:hAnsi="Arial" w:hint="default"/>
      </w:rPr>
    </w:lvl>
    <w:lvl w:ilvl="5">
      <w:start w:val="1"/>
      <w:numFmt w:val="decimal"/>
      <w:lvlText w:val="%1.%2.%3.%4.%5.%6."/>
      <w:lvlJc w:val="left"/>
      <w:pPr>
        <w:ind w:left="3600" w:hanging="1800"/>
      </w:pPr>
      <w:rPr>
        <w:rFonts w:ascii="Arial" w:hAnsi="Arial" w:hint="default"/>
      </w:rPr>
    </w:lvl>
    <w:lvl w:ilvl="6">
      <w:start w:val="1"/>
      <w:numFmt w:val="decimal"/>
      <w:lvlText w:val="%1.%2.%3.%4.%5.%6.%7."/>
      <w:lvlJc w:val="left"/>
      <w:pPr>
        <w:ind w:left="4320" w:hanging="2160"/>
      </w:pPr>
      <w:rPr>
        <w:rFonts w:ascii="Arial" w:hAnsi="Arial" w:hint="default"/>
      </w:rPr>
    </w:lvl>
    <w:lvl w:ilvl="7">
      <w:start w:val="1"/>
      <w:numFmt w:val="decimal"/>
      <w:lvlText w:val="%1.%2.%3.%4.%5.%6.%7.%8."/>
      <w:lvlJc w:val="left"/>
      <w:pPr>
        <w:ind w:left="4680" w:hanging="2160"/>
      </w:pPr>
      <w:rPr>
        <w:rFonts w:ascii="Arial" w:hAnsi="Arial" w:hint="default"/>
      </w:rPr>
    </w:lvl>
    <w:lvl w:ilvl="8">
      <w:start w:val="1"/>
      <w:numFmt w:val="decimal"/>
      <w:lvlText w:val="%1.%2.%3.%4.%5.%6.%7.%8.%9."/>
      <w:lvlJc w:val="left"/>
      <w:pPr>
        <w:ind w:left="5400" w:hanging="2520"/>
      </w:pPr>
      <w:rPr>
        <w:rFonts w:ascii="Arial" w:hAnsi="Arial" w:hint="default"/>
      </w:rPr>
    </w:lvl>
  </w:abstractNum>
  <w:abstractNum w:abstractNumId="265" w15:restartNumberingAfterBreak="0">
    <w:nsid w:val="313C0B5C"/>
    <w:multiLevelType w:val="hybridMultilevel"/>
    <w:tmpl w:val="613EFDCA"/>
    <w:lvl w:ilvl="0" w:tplc="C00C2420">
      <w:start w:val="1"/>
      <w:numFmt w:val="decimal"/>
      <w:lvlText w:val="0714E&amp;A%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315A08EE"/>
    <w:multiLevelType w:val="hybridMultilevel"/>
    <w:tmpl w:val="9A62148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316407D7"/>
    <w:multiLevelType w:val="hybridMultilevel"/>
    <w:tmpl w:val="D40EBC2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31780C32"/>
    <w:multiLevelType w:val="hybridMultilevel"/>
    <w:tmpl w:val="138E8B7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9" w15:restartNumberingAfterBreak="0">
    <w:nsid w:val="319F4E8C"/>
    <w:multiLevelType w:val="hybridMultilevel"/>
    <w:tmpl w:val="49EE85F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31B11266"/>
    <w:multiLevelType w:val="hybridMultilevel"/>
    <w:tmpl w:val="1B4ECF0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31F119F1"/>
    <w:multiLevelType w:val="hybridMultilevel"/>
    <w:tmpl w:val="EFC85E02"/>
    <w:lvl w:ilvl="0" w:tplc="8A44EC36">
      <w:start w:val="1"/>
      <w:numFmt w:val="decimal"/>
      <w:lvlText w:val="K%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2202061"/>
    <w:multiLevelType w:val="hybridMultilevel"/>
    <w:tmpl w:val="B9601BC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331C66D2"/>
    <w:multiLevelType w:val="multilevel"/>
    <w:tmpl w:val="F872CCB0"/>
    <w:lvl w:ilvl="0">
      <w:start w:val="9"/>
      <w:numFmt w:val="decimal"/>
      <w:lvlText w:val="%1."/>
      <w:lvlJc w:val="left"/>
      <w:pPr>
        <w:ind w:left="720" w:hanging="720"/>
      </w:pPr>
      <w:rPr>
        <w:rFonts w:hint="default"/>
      </w:rPr>
    </w:lvl>
    <w:lvl w:ilvl="1">
      <w:start w:val="9"/>
      <w:numFmt w:val="decimal"/>
      <w:lvlText w:val="%1.%2."/>
      <w:lvlJc w:val="left"/>
      <w:pPr>
        <w:ind w:left="900" w:hanging="720"/>
      </w:pPr>
      <w:rPr>
        <w:rFonts w:hint="default"/>
        <w:b/>
        <w:bCs/>
      </w:rPr>
    </w:lvl>
    <w:lvl w:ilvl="2">
      <w:start w:val="10"/>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74" w15:restartNumberingAfterBreak="0">
    <w:nsid w:val="33202322"/>
    <w:multiLevelType w:val="hybridMultilevel"/>
    <w:tmpl w:val="06D0A23A"/>
    <w:lvl w:ilvl="0" w:tplc="5358DEBA">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334F2C9B"/>
    <w:multiLevelType w:val="hybridMultilevel"/>
    <w:tmpl w:val="F57089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33545FAF"/>
    <w:multiLevelType w:val="hybridMultilevel"/>
    <w:tmpl w:val="6D861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33580773"/>
    <w:multiLevelType w:val="hybridMultilevel"/>
    <w:tmpl w:val="AEB8539E"/>
    <w:lvl w:ilvl="0" w:tplc="515E13E2">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8" w15:restartNumberingAfterBreak="0">
    <w:nsid w:val="33B01698"/>
    <w:multiLevelType w:val="hybridMultilevel"/>
    <w:tmpl w:val="F170E30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15:restartNumberingAfterBreak="0">
    <w:nsid w:val="33B67AA7"/>
    <w:multiLevelType w:val="hybridMultilevel"/>
    <w:tmpl w:val="785C063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340E28C5"/>
    <w:multiLevelType w:val="hybridMultilevel"/>
    <w:tmpl w:val="B30EBF9C"/>
    <w:lvl w:ilvl="0" w:tplc="0D7CB5B4">
      <w:start w:val="16"/>
      <w:numFmt w:val="decimal"/>
      <w:lvlText w:val="0714E&amp;A%1."/>
      <w:lvlJc w:val="left"/>
      <w:pPr>
        <w:ind w:left="109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42D6728"/>
    <w:multiLevelType w:val="hybridMultilevel"/>
    <w:tmpl w:val="88FA85E6"/>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4C47332"/>
    <w:multiLevelType w:val="hybridMultilevel"/>
    <w:tmpl w:val="403C8B0E"/>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283" w15:restartNumberingAfterBreak="0">
    <w:nsid w:val="35553E7E"/>
    <w:multiLevelType w:val="hybridMultilevel"/>
    <w:tmpl w:val="6D62E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357207F0"/>
    <w:multiLevelType w:val="hybridMultilevel"/>
    <w:tmpl w:val="5E600458"/>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5" w15:restartNumberingAfterBreak="0">
    <w:nsid w:val="361623F3"/>
    <w:multiLevelType w:val="hybridMultilevel"/>
    <w:tmpl w:val="413643CA"/>
    <w:lvl w:ilvl="0" w:tplc="06B23668">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15:restartNumberingAfterBreak="0">
    <w:nsid w:val="36397076"/>
    <w:multiLevelType w:val="hybridMultilevel"/>
    <w:tmpl w:val="832EE942"/>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7" w15:restartNumberingAfterBreak="0">
    <w:nsid w:val="363D038C"/>
    <w:multiLevelType w:val="hybridMultilevel"/>
    <w:tmpl w:val="90D49E26"/>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8" w15:restartNumberingAfterBreak="0">
    <w:nsid w:val="36493EE4"/>
    <w:multiLevelType w:val="hybridMultilevel"/>
    <w:tmpl w:val="2620228C"/>
    <w:lvl w:ilvl="0" w:tplc="E034E104">
      <w:start w:val="1"/>
      <w:numFmt w:val="decimal"/>
      <w:lvlText w:val="P%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9" w15:restartNumberingAfterBreak="0">
    <w:nsid w:val="369A0223"/>
    <w:multiLevelType w:val="hybridMultilevel"/>
    <w:tmpl w:val="86A26F7E"/>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36D54B7B"/>
    <w:multiLevelType w:val="hybridMultilevel"/>
    <w:tmpl w:val="DB0C1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36DF4A0C"/>
    <w:multiLevelType w:val="hybridMultilevel"/>
    <w:tmpl w:val="DDCA3F10"/>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36E07348"/>
    <w:multiLevelType w:val="hybridMultilevel"/>
    <w:tmpl w:val="B3427816"/>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293" w15:restartNumberingAfterBreak="0">
    <w:nsid w:val="371B47E9"/>
    <w:multiLevelType w:val="hybridMultilevel"/>
    <w:tmpl w:val="2620228C"/>
    <w:lvl w:ilvl="0" w:tplc="E034E104">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371E3CA2"/>
    <w:multiLevelType w:val="hybridMultilevel"/>
    <w:tmpl w:val="916A3A40"/>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5" w15:restartNumberingAfterBreak="0">
    <w:nsid w:val="37783909"/>
    <w:multiLevelType w:val="hybridMultilevel"/>
    <w:tmpl w:val="BD3428DE"/>
    <w:lvl w:ilvl="0" w:tplc="04090009">
      <w:start w:val="1"/>
      <w:numFmt w:val="bullet"/>
      <w:lvlText w:val=""/>
      <w:lvlJc w:val="left"/>
      <w:pPr>
        <w:ind w:left="2579" w:hanging="360"/>
      </w:pPr>
      <w:rPr>
        <w:rFonts w:ascii="Wingdings" w:hAnsi="Wingdings" w:hint="default"/>
      </w:rPr>
    </w:lvl>
    <w:lvl w:ilvl="1" w:tplc="04090003" w:tentative="1">
      <w:start w:val="1"/>
      <w:numFmt w:val="bullet"/>
      <w:lvlText w:val="o"/>
      <w:lvlJc w:val="left"/>
      <w:pPr>
        <w:ind w:left="3299" w:hanging="360"/>
      </w:pPr>
      <w:rPr>
        <w:rFonts w:ascii="Courier New" w:hAnsi="Courier New" w:cs="Courier New" w:hint="default"/>
      </w:rPr>
    </w:lvl>
    <w:lvl w:ilvl="2" w:tplc="04090005" w:tentative="1">
      <w:start w:val="1"/>
      <w:numFmt w:val="bullet"/>
      <w:lvlText w:val=""/>
      <w:lvlJc w:val="left"/>
      <w:pPr>
        <w:ind w:left="4019" w:hanging="360"/>
      </w:pPr>
      <w:rPr>
        <w:rFonts w:ascii="Wingdings" w:hAnsi="Wingdings" w:hint="default"/>
      </w:rPr>
    </w:lvl>
    <w:lvl w:ilvl="3" w:tplc="04090001" w:tentative="1">
      <w:start w:val="1"/>
      <w:numFmt w:val="bullet"/>
      <w:lvlText w:val=""/>
      <w:lvlJc w:val="left"/>
      <w:pPr>
        <w:ind w:left="4739" w:hanging="360"/>
      </w:pPr>
      <w:rPr>
        <w:rFonts w:ascii="Symbol" w:hAnsi="Symbol" w:hint="default"/>
      </w:rPr>
    </w:lvl>
    <w:lvl w:ilvl="4" w:tplc="04090009">
      <w:start w:val="1"/>
      <w:numFmt w:val="bullet"/>
      <w:lvlText w:val=""/>
      <w:lvlJc w:val="left"/>
      <w:pPr>
        <w:ind w:left="5459" w:hanging="360"/>
      </w:pPr>
      <w:rPr>
        <w:rFonts w:ascii="Wingdings" w:hAnsi="Wingdings" w:hint="default"/>
      </w:rPr>
    </w:lvl>
    <w:lvl w:ilvl="5" w:tplc="04090005" w:tentative="1">
      <w:start w:val="1"/>
      <w:numFmt w:val="bullet"/>
      <w:lvlText w:val=""/>
      <w:lvlJc w:val="left"/>
      <w:pPr>
        <w:ind w:left="6179" w:hanging="360"/>
      </w:pPr>
      <w:rPr>
        <w:rFonts w:ascii="Wingdings" w:hAnsi="Wingdings" w:hint="default"/>
      </w:rPr>
    </w:lvl>
    <w:lvl w:ilvl="6" w:tplc="04090001" w:tentative="1">
      <w:start w:val="1"/>
      <w:numFmt w:val="bullet"/>
      <w:lvlText w:val=""/>
      <w:lvlJc w:val="left"/>
      <w:pPr>
        <w:ind w:left="6899" w:hanging="360"/>
      </w:pPr>
      <w:rPr>
        <w:rFonts w:ascii="Symbol" w:hAnsi="Symbol" w:hint="default"/>
      </w:rPr>
    </w:lvl>
    <w:lvl w:ilvl="7" w:tplc="04090003" w:tentative="1">
      <w:start w:val="1"/>
      <w:numFmt w:val="bullet"/>
      <w:lvlText w:val="o"/>
      <w:lvlJc w:val="left"/>
      <w:pPr>
        <w:ind w:left="7619" w:hanging="360"/>
      </w:pPr>
      <w:rPr>
        <w:rFonts w:ascii="Courier New" w:hAnsi="Courier New" w:cs="Courier New" w:hint="default"/>
      </w:rPr>
    </w:lvl>
    <w:lvl w:ilvl="8" w:tplc="04090005" w:tentative="1">
      <w:start w:val="1"/>
      <w:numFmt w:val="bullet"/>
      <w:lvlText w:val=""/>
      <w:lvlJc w:val="left"/>
      <w:pPr>
        <w:ind w:left="8339" w:hanging="360"/>
      </w:pPr>
      <w:rPr>
        <w:rFonts w:ascii="Wingdings" w:hAnsi="Wingdings" w:hint="default"/>
      </w:rPr>
    </w:lvl>
  </w:abstractNum>
  <w:abstractNum w:abstractNumId="296" w15:restartNumberingAfterBreak="0">
    <w:nsid w:val="37910777"/>
    <w:multiLevelType w:val="hybridMultilevel"/>
    <w:tmpl w:val="4498F34C"/>
    <w:lvl w:ilvl="0" w:tplc="4E84A27E">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7" w15:restartNumberingAfterBreak="0">
    <w:nsid w:val="37A56B44"/>
    <w:multiLevelType w:val="hybridMultilevel"/>
    <w:tmpl w:val="B2B8C89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8" w15:restartNumberingAfterBreak="0">
    <w:nsid w:val="38253489"/>
    <w:multiLevelType w:val="hybridMultilevel"/>
    <w:tmpl w:val="75A6F78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385A1F75"/>
    <w:multiLevelType w:val="hybridMultilevel"/>
    <w:tmpl w:val="0DC23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15:restartNumberingAfterBreak="0">
    <w:nsid w:val="386F2A63"/>
    <w:multiLevelType w:val="hybridMultilevel"/>
    <w:tmpl w:val="F55C92D0"/>
    <w:lvl w:ilvl="0" w:tplc="7FA0B6CE">
      <w:start w:val="1"/>
      <w:numFmt w:val="decimal"/>
      <w:lvlText w:val="%1."/>
      <w:lvlJc w:val="left"/>
      <w:pPr>
        <w:ind w:left="720" w:hanging="360"/>
      </w:pPr>
      <w:rPr>
        <w:rFonts w:hint="default"/>
        <w:b w:val="0"/>
      </w:rPr>
    </w:lvl>
    <w:lvl w:ilvl="1" w:tplc="DD94360E">
      <w:numFmt w:val="bullet"/>
      <w:lvlText w:val="•"/>
      <w:lvlJc w:val="left"/>
      <w:pPr>
        <w:ind w:left="1800" w:hanging="720"/>
      </w:pPr>
      <w:rPr>
        <w:rFonts w:ascii="Arial" w:eastAsiaTheme="minorEastAsia"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1" w15:restartNumberingAfterBreak="0">
    <w:nsid w:val="38857CE6"/>
    <w:multiLevelType w:val="hybridMultilevel"/>
    <w:tmpl w:val="B86EFF1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2" w15:restartNumberingAfterBreak="0">
    <w:nsid w:val="38C342E7"/>
    <w:multiLevelType w:val="hybridMultilevel"/>
    <w:tmpl w:val="94E82EF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3" w15:restartNumberingAfterBreak="0">
    <w:nsid w:val="38C63BCA"/>
    <w:multiLevelType w:val="hybridMultilevel"/>
    <w:tmpl w:val="D4F8D258"/>
    <w:lvl w:ilvl="0" w:tplc="0F64F1C4">
      <w:start w:val="1"/>
      <w:numFmt w:val="decimal"/>
      <w:lvlText w:val="K%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4" w15:restartNumberingAfterBreak="0">
    <w:nsid w:val="38CA5DFB"/>
    <w:multiLevelType w:val="hybridMultilevel"/>
    <w:tmpl w:val="42DA0362"/>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5" w15:restartNumberingAfterBreak="0">
    <w:nsid w:val="38F3084A"/>
    <w:multiLevelType w:val="hybridMultilevel"/>
    <w:tmpl w:val="7C041E2A"/>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6" w15:restartNumberingAfterBreak="0">
    <w:nsid w:val="38F84707"/>
    <w:multiLevelType w:val="hybridMultilevel"/>
    <w:tmpl w:val="2236FD80"/>
    <w:lvl w:ilvl="0" w:tplc="8A44EC36">
      <w:start w:val="1"/>
      <w:numFmt w:val="decimal"/>
      <w:lvlText w:val="K%1."/>
      <w:lvlJc w:val="left"/>
      <w:pPr>
        <w:ind w:left="720" w:hanging="360"/>
      </w:pPr>
      <w:rPr>
        <w:rFonts w:ascii="Arial" w:hAnsi="Arial" w:cs="Arial" w:hint="default"/>
        <w:b/>
        <w:bCs/>
        <w:i w:val="0"/>
        <w:iCs w:val="0"/>
        <w:sz w:val="22"/>
        <w:szCs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7" w15:restartNumberingAfterBreak="0">
    <w:nsid w:val="393C7712"/>
    <w:multiLevelType w:val="hybridMultilevel"/>
    <w:tmpl w:val="6488479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61E03350">
      <w:start w:val="1"/>
      <w:numFmt w:val="decimal"/>
      <w:lvlText w:val="%5"/>
      <w:lvlJc w:val="left"/>
      <w:pPr>
        <w:ind w:left="3659" w:hanging="360"/>
      </w:pPr>
      <w:rPr>
        <w:rFonts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308" w15:restartNumberingAfterBreak="0">
    <w:nsid w:val="395B0631"/>
    <w:multiLevelType w:val="hybridMultilevel"/>
    <w:tmpl w:val="74DED09C"/>
    <w:lvl w:ilvl="0" w:tplc="79EE1DAE">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9" w15:restartNumberingAfterBreak="0">
    <w:nsid w:val="39A65012"/>
    <w:multiLevelType w:val="hybridMultilevel"/>
    <w:tmpl w:val="5E94AAE4"/>
    <w:lvl w:ilvl="0" w:tplc="04090001">
      <w:start w:val="1"/>
      <w:numFmt w:val="bullet"/>
      <w:lvlText w:val=""/>
      <w:lvlJc w:val="left"/>
      <w:pPr>
        <w:ind w:left="1859" w:hanging="360"/>
      </w:pPr>
      <w:rPr>
        <w:rFonts w:ascii="Symbol" w:hAnsi="Symbol" w:hint="default"/>
        <w:w w:val="100"/>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310" w15:restartNumberingAfterBreak="0">
    <w:nsid w:val="39BD562A"/>
    <w:multiLevelType w:val="hybridMultilevel"/>
    <w:tmpl w:val="896A4E5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3A076771"/>
    <w:multiLevelType w:val="hybridMultilevel"/>
    <w:tmpl w:val="428E93F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3A5A3FE2"/>
    <w:multiLevelType w:val="hybridMultilevel"/>
    <w:tmpl w:val="F43E91D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3" w15:restartNumberingAfterBreak="0">
    <w:nsid w:val="3A9061FC"/>
    <w:multiLevelType w:val="hybridMultilevel"/>
    <w:tmpl w:val="80C22C02"/>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4" w15:restartNumberingAfterBreak="0">
    <w:nsid w:val="3ACA0DDF"/>
    <w:multiLevelType w:val="hybridMultilevel"/>
    <w:tmpl w:val="B122010C"/>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5" w15:restartNumberingAfterBreak="0">
    <w:nsid w:val="3B817CEA"/>
    <w:multiLevelType w:val="hybridMultilevel"/>
    <w:tmpl w:val="F9F847B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3B87767D"/>
    <w:multiLevelType w:val="hybridMultilevel"/>
    <w:tmpl w:val="64A69582"/>
    <w:lvl w:ilvl="0" w:tplc="06F41A2A">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7" w15:restartNumberingAfterBreak="0">
    <w:nsid w:val="3B8F2600"/>
    <w:multiLevelType w:val="hybridMultilevel"/>
    <w:tmpl w:val="118EEDB8"/>
    <w:lvl w:ilvl="0" w:tplc="56D22B36">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8" w15:restartNumberingAfterBreak="0">
    <w:nsid w:val="3B9747CF"/>
    <w:multiLevelType w:val="hybridMultilevel"/>
    <w:tmpl w:val="1228EF12"/>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3BEA4869"/>
    <w:multiLevelType w:val="hybridMultilevel"/>
    <w:tmpl w:val="5FF478BA"/>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0" w15:restartNumberingAfterBreak="0">
    <w:nsid w:val="3BED3E71"/>
    <w:multiLevelType w:val="hybridMultilevel"/>
    <w:tmpl w:val="B9044D84"/>
    <w:lvl w:ilvl="0" w:tplc="0F64F1C4">
      <w:start w:val="1"/>
      <w:numFmt w:val="decimal"/>
      <w:lvlText w:val="K%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1" w15:restartNumberingAfterBreak="0">
    <w:nsid w:val="3C4A18F1"/>
    <w:multiLevelType w:val="hybridMultilevel"/>
    <w:tmpl w:val="CCAA5530"/>
    <w:lvl w:ilvl="0" w:tplc="84EA7B16">
      <w:start w:val="1"/>
      <w:numFmt w:val="decimal"/>
      <w:lvlText w:val="P%1."/>
      <w:lvlJc w:val="center"/>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2" w15:restartNumberingAfterBreak="0">
    <w:nsid w:val="3D1E5F3B"/>
    <w:multiLevelType w:val="hybridMultilevel"/>
    <w:tmpl w:val="40B4C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3D2B6839"/>
    <w:multiLevelType w:val="hybridMultilevel"/>
    <w:tmpl w:val="5588B3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3D385180"/>
    <w:multiLevelType w:val="hybridMultilevel"/>
    <w:tmpl w:val="35568A88"/>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15:restartNumberingAfterBreak="0">
    <w:nsid w:val="3D400C83"/>
    <w:multiLevelType w:val="hybridMultilevel"/>
    <w:tmpl w:val="6186C630"/>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6" w15:restartNumberingAfterBreak="0">
    <w:nsid w:val="3D6478D7"/>
    <w:multiLevelType w:val="hybridMultilevel"/>
    <w:tmpl w:val="441A2474"/>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3DB041E8"/>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3E4819C8"/>
    <w:multiLevelType w:val="hybridMultilevel"/>
    <w:tmpl w:val="C56C7C10"/>
    <w:lvl w:ilvl="0" w:tplc="E3EC6324">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9" w15:restartNumberingAfterBreak="0">
    <w:nsid w:val="3F3463E3"/>
    <w:multiLevelType w:val="hybridMultilevel"/>
    <w:tmpl w:val="83724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3F3B6F5C"/>
    <w:multiLevelType w:val="hybridMultilevel"/>
    <w:tmpl w:val="C86C923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3F8048B7"/>
    <w:multiLevelType w:val="hybridMultilevel"/>
    <w:tmpl w:val="08725B0E"/>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2" w15:restartNumberingAfterBreak="0">
    <w:nsid w:val="3FA436BA"/>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3FBF4BD1"/>
    <w:multiLevelType w:val="hybridMultilevel"/>
    <w:tmpl w:val="C51A0CD2"/>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4" w15:restartNumberingAfterBreak="0">
    <w:nsid w:val="400C59E6"/>
    <w:multiLevelType w:val="hybridMultilevel"/>
    <w:tmpl w:val="13BA2954"/>
    <w:lvl w:ilvl="0" w:tplc="04090009">
      <w:start w:val="1"/>
      <w:numFmt w:val="bullet"/>
      <w:lvlText w:val=""/>
      <w:lvlJc w:val="left"/>
      <w:pPr>
        <w:ind w:left="3780" w:hanging="360"/>
      </w:pPr>
      <w:rPr>
        <w:rFonts w:ascii="Wingdings" w:hAnsi="Wingdings" w:hint="default"/>
      </w:rPr>
    </w:lvl>
    <w:lvl w:ilvl="1" w:tplc="04090003" w:tentative="1">
      <w:start w:val="1"/>
      <w:numFmt w:val="bullet"/>
      <w:lvlText w:val="o"/>
      <w:lvlJc w:val="left"/>
      <w:pPr>
        <w:ind w:left="4500" w:hanging="360"/>
      </w:pPr>
      <w:rPr>
        <w:rFonts w:ascii="Courier New" w:hAnsi="Courier New" w:cs="Courier New" w:hint="default"/>
      </w:rPr>
    </w:lvl>
    <w:lvl w:ilvl="2" w:tplc="04090005" w:tentative="1">
      <w:start w:val="1"/>
      <w:numFmt w:val="bullet"/>
      <w:lvlText w:val=""/>
      <w:lvlJc w:val="left"/>
      <w:pPr>
        <w:ind w:left="5220" w:hanging="360"/>
      </w:pPr>
      <w:rPr>
        <w:rFonts w:ascii="Wingdings" w:hAnsi="Wingdings" w:hint="default"/>
      </w:rPr>
    </w:lvl>
    <w:lvl w:ilvl="3" w:tplc="04090001" w:tentative="1">
      <w:start w:val="1"/>
      <w:numFmt w:val="bullet"/>
      <w:lvlText w:val=""/>
      <w:lvlJc w:val="left"/>
      <w:pPr>
        <w:ind w:left="5940" w:hanging="360"/>
      </w:pPr>
      <w:rPr>
        <w:rFonts w:ascii="Symbol" w:hAnsi="Symbol" w:hint="default"/>
      </w:rPr>
    </w:lvl>
    <w:lvl w:ilvl="4" w:tplc="04090003" w:tentative="1">
      <w:start w:val="1"/>
      <w:numFmt w:val="bullet"/>
      <w:lvlText w:val="o"/>
      <w:lvlJc w:val="left"/>
      <w:pPr>
        <w:ind w:left="6660" w:hanging="360"/>
      </w:pPr>
      <w:rPr>
        <w:rFonts w:ascii="Courier New" w:hAnsi="Courier New" w:cs="Courier New" w:hint="default"/>
      </w:rPr>
    </w:lvl>
    <w:lvl w:ilvl="5" w:tplc="04090005" w:tentative="1">
      <w:start w:val="1"/>
      <w:numFmt w:val="bullet"/>
      <w:lvlText w:val=""/>
      <w:lvlJc w:val="left"/>
      <w:pPr>
        <w:ind w:left="7380" w:hanging="360"/>
      </w:pPr>
      <w:rPr>
        <w:rFonts w:ascii="Wingdings" w:hAnsi="Wingdings" w:hint="default"/>
      </w:rPr>
    </w:lvl>
    <w:lvl w:ilvl="6" w:tplc="04090001" w:tentative="1">
      <w:start w:val="1"/>
      <w:numFmt w:val="bullet"/>
      <w:lvlText w:val=""/>
      <w:lvlJc w:val="left"/>
      <w:pPr>
        <w:ind w:left="8100" w:hanging="360"/>
      </w:pPr>
      <w:rPr>
        <w:rFonts w:ascii="Symbol" w:hAnsi="Symbol" w:hint="default"/>
      </w:rPr>
    </w:lvl>
    <w:lvl w:ilvl="7" w:tplc="04090003" w:tentative="1">
      <w:start w:val="1"/>
      <w:numFmt w:val="bullet"/>
      <w:lvlText w:val="o"/>
      <w:lvlJc w:val="left"/>
      <w:pPr>
        <w:ind w:left="8820" w:hanging="360"/>
      </w:pPr>
      <w:rPr>
        <w:rFonts w:ascii="Courier New" w:hAnsi="Courier New" w:cs="Courier New" w:hint="default"/>
      </w:rPr>
    </w:lvl>
    <w:lvl w:ilvl="8" w:tplc="04090005" w:tentative="1">
      <w:start w:val="1"/>
      <w:numFmt w:val="bullet"/>
      <w:lvlText w:val=""/>
      <w:lvlJc w:val="left"/>
      <w:pPr>
        <w:ind w:left="9540" w:hanging="360"/>
      </w:pPr>
      <w:rPr>
        <w:rFonts w:ascii="Wingdings" w:hAnsi="Wingdings" w:hint="default"/>
      </w:rPr>
    </w:lvl>
  </w:abstractNum>
  <w:abstractNum w:abstractNumId="335" w15:restartNumberingAfterBreak="0">
    <w:nsid w:val="404C6B0A"/>
    <w:multiLevelType w:val="hybridMultilevel"/>
    <w:tmpl w:val="4036CF0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408B622B"/>
    <w:multiLevelType w:val="hybridMultilevel"/>
    <w:tmpl w:val="CB94A72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7" w15:restartNumberingAfterBreak="0">
    <w:nsid w:val="409C721C"/>
    <w:multiLevelType w:val="hybridMultilevel"/>
    <w:tmpl w:val="E514B5DE"/>
    <w:lvl w:ilvl="0" w:tplc="4E3CA8E2">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40AC36B2"/>
    <w:multiLevelType w:val="hybridMultilevel"/>
    <w:tmpl w:val="23EC56C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40B92A79"/>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0" w15:restartNumberingAfterBreak="0">
    <w:nsid w:val="40BF30D1"/>
    <w:multiLevelType w:val="hybridMultilevel"/>
    <w:tmpl w:val="FE7C8D12"/>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1" w15:restartNumberingAfterBreak="0">
    <w:nsid w:val="40E14644"/>
    <w:multiLevelType w:val="hybridMultilevel"/>
    <w:tmpl w:val="DA72F108"/>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2" w15:restartNumberingAfterBreak="0">
    <w:nsid w:val="410172F6"/>
    <w:multiLevelType w:val="hybridMultilevel"/>
    <w:tmpl w:val="D03E816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3" w15:restartNumberingAfterBreak="0">
    <w:nsid w:val="41261B4F"/>
    <w:multiLevelType w:val="hybridMultilevel"/>
    <w:tmpl w:val="C43CEEF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4" w15:restartNumberingAfterBreak="0">
    <w:nsid w:val="413669C7"/>
    <w:multiLevelType w:val="hybridMultilevel"/>
    <w:tmpl w:val="BA76DF7E"/>
    <w:lvl w:ilvl="0" w:tplc="8F24DD4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41A17AF8"/>
    <w:multiLevelType w:val="hybridMultilevel"/>
    <w:tmpl w:val="B6AA3722"/>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6" w15:restartNumberingAfterBreak="0">
    <w:nsid w:val="41BA40E1"/>
    <w:multiLevelType w:val="hybridMultilevel"/>
    <w:tmpl w:val="57F6E94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7" w15:restartNumberingAfterBreak="0">
    <w:nsid w:val="4202014B"/>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8" w15:restartNumberingAfterBreak="0">
    <w:nsid w:val="42143A02"/>
    <w:multiLevelType w:val="hybridMultilevel"/>
    <w:tmpl w:val="C51EBFF8"/>
    <w:lvl w:ilvl="0" w:tplc="4548638A">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9" w15:restartNumberingAfterBreak="0">
    <w:nsid w:val="4223680F"/>
    <w:multiLevelType w:val="hybridMultilevel"/>
    <w:tmpl w:val="9244A6D0"/>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350" w15:restartNumberingAfterBreak="0">
    <w:nsid w:val="426F5283"/>
    <w:multiLevelType w:val="hybridMultilevel"/>
    <w:tmpl w:val="86A26F7E"/>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1" w15:restartNumberingAfterBreak="0">
    <w:nsid w:val="427E2D73"/>
    <w:multiLevelType w:val="hybridMultilevel"/>
    <w:tmpl w:val="A302F59A"/>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2" w15:restartNumberingAfterBreak="0">
    <w:nsid w:val="42AB6EE6"/>
    <w:multiLevelType w:val="hybridMultilevel"/>
    <w:tmpl w:val="87740870"/>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3" w15:restartNumberingAfterBreak="0">
    <w:nsid w:val="42DB1C40"/>
    <w:multiLevelType w:val="hybridMultilevel"/>
    <w:tmpl w:val="043231FA"/>
    <w:lvl w:ilvl="0" w:tplc="2990C1F0">
      <w:start w:val="1"/>
      <w:numFmt w:val="decimal"/>
      <w:lvlText w:val="P%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4" w15:restartNumberingAfterBreak="0">
    <w:nsid w:val="432402D6"/>
    <w:multiLevelType w:val="hybridMultilevel"/>
    <w:tmpl w:val="FB98BF52"/>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355" w15:restartNumberingAfterBreak="0">
    <w:nsid w:val="432A67D4"/>
    <w:multiLevelType w:val="hybridMultilevel"/>
    <w:tmpl w:val="EC38C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434E4009"/>
    <w:multiLevelType w:val="hybridMultilevel"/>
    <w:tmpl w:val="94561CAA"/>
    <w:lvl w:ilvl="0" w:tplc="1E945536">
      <w:start w:val="1"/>
      <w:numFmt w:val="decimal"/>
      <w:lvlText w:val="P%1."/>
      <w:lvlJc w:val="left"/>
      <w:pPr>
        <w:ind w:left="766" w:hanging="360"/>
      </w:pPr>
      <w:rPr>
        <w:rFonts w:ascii="Arial" w:hAnsi="Arial" w:cs="Arial" w:hint="default"/>
        <w:b/>
        <w:bCs/>
        <w:i w:val="0"/>
        <w:iCs w:val="0"/>
        <w:sz w:val="22"/>
        <w:szCs w:val="22"/>
      </w:rPr>
    </w:lvl>
    <w:lvl w:ilvl="1" w:tplc="04090019" w:tentative="1">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357" w15:restartNumberingAfterBreak="0">
    <w:nsid w:val="43A0261A"/>
    <w:multiLevelType w:val="hybridMultilevel"/>
    <w:tmpl w:val="D6287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15:restartNumberingAfterBreak="0">
    <w:nsid w:val="43A37A76"/>
    <w:multiLevelType w:val="hybridMultilevel"/>
    <w:tmpl w:val="59E2CC20"/>
    <w:lvl w:ilvl="0" w:tplc="76005358">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9" w15:restartNumberingAfterBreak="0">
    <w:nsid w:val="43B965D8"/>
    <w:multiLevelType w:val="hybridMultilevel"/>
    <w:tmpl w:val="D870EE0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0" w15:restartNumberingAfterBreak="0">
    <w:nsid w:val="43C76209"/>
    <w:multiLevelType w:val="hybridMultilevel"/>
    <w:tmpl w:val="79FEAC54"/>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1" w15:restartNumberingAfterBreak="0">
    <w:nsid w:val="43DA468D"/>
    <w:multiLevelType w:val="hybridMultilevel"/>
    <w:tmpl w:val="91249AAA"/>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2" w15:restartNumberingAfterBreak="0">
    <w:nsid w:val="44164189"/>
    <w:multiLevelType w:val="hybridMultilevel"/>
    <w:tmpl w:val="BEB6CDD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3" w15:restartNumberingAfterBreak="0">
    <w:nsid w:val="44233263"/>
    <w:multiLevelType w:val="hybridMultilevel"/>
    <w:tmpl w:val="49605AEA"/>
    <w:lvl w:ilvl="0" w:tplc="55C6EE3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4" w15:restartNumberingAfterBreak="0">
    <w:nsid w:val="4445406A"/>
    <w:multiLevelType w:val="hybridMultilevel"/>
    <w:tmpl w:val="C20CE452"/>
    <w:lvl w:ilvl="0" w:tplc="C0120C2E">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5" w15:restartNumberingAfterBreak="0">
    <w:nsid w:val="444E1E55"/>
    <w:multiLevelType w:val="hybridMultilevel"/>
    <w:tmpl w:val="C044AC36"/>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6" w15:restartNumberingAfterBreak="0">
    <w:nsid w:val="44553A7A"/>
    <w:multiLevelType w:val="hybridMultilevel"/>
    <w:tmpl w:val="7BF28DA8"/>
    <w:lvl w:ilvl="0" w:tplc="8512880C">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7" w15:restartNumberingAfterBreak="0">
    <w:nsid w:val="447B6259"/>
    <w:multiLevelType w:val="hybridMultilevel"/>
    <w:tmpl w:val="C16A87DE"/>
    <w:lvl w:ilvl="0" w:tplc="8A44EC36">
      <w:start w:val="1"/>
      <w:numFmt w:val="decimal"/>
      <w:lvlText w:val="K%1."/>
      <w:lvlJc w:val="left"/>
      <w:pPr>
        <w:ind w:left="720" w:hanging="360"/>
      </w:pPr>
      <w:rPr>
        <w:rFonts w:ascii="Arial" w:hAnsi="Arial" w:cs="Arial" w:hint="default"/>
        <w:b/>
        <w:bCs/>
        <w:i w:val="0"/>
        <w:iCs w:val="0"/>
        <w:sz w:val="22"/>
        <w:szCs w:val="22"/>
      </w:rPr>
    </w:lvl>
    <w:lvl w:ilvl="1" w:tplc="CA908754">
      <w:start w:val="11"/>
      <w:numFmt w:val="bullet"/>
      <w:lvlText w:val="•"/>
      <w:lvlJc w:val="left"/>
      <w:pPr>
        <w:ind w:left="1800" w:hanging="720"/>
      </w:pPr>
      <w:rPr>
        <w:rFonts w:ascii="Trebuchet MS" w:eastAsia="Times New Roman" w:hAnsi="Trebuchet MS" w:cs="Arial" w:hint="default"/>
        <w:sz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44826E63"/>
    <w:multiLevelType w:val="hybridMultilevel"/>
    <w:tmpl w:val="516C1034"/>
    <w:lvl w:ilvl="0" w:tplc="8A44EC36">
      <w:start w:val="1"/>
      <w:numFmt w:val="decimal"/>
      <w:lvlText w:val="K%1."/>
      <w:lvlJc w:val="left"/>
      <w:pPr>
        <w:ind w:left="1080" w:hanging="360"/>
      </w:pPr>
      <w:rPr>
        <w:rFonts w:ascii="Arial" w:hAnsi="Arial" w:cs="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9" w15:restartNumberingAfterBreak="0">
    <w:nsid w:val="44CD1ED8"/>
    <w:multiLevelType w:val="hybridMultilevel"/>
    <w:tmpl w:val="E0188CA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0" w15:restartNumberingAfterBreak="0">
    <w:nsid w:val="44DF63E2"/>
    <w:multiLevelType w:val="hybridMultilevel"/>
    <w:tmpl w:val="1F148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451F0255"/>
    <w:multiLevelType w:val="hybridMultilevel"/>
    <w:tmpl w:val="5D96CA10"/>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2" w15:restartNumberingAfterBreak="0">
    <w:nsid w:val="4592310D"/>
    <w:multiLevelType w:val="hybridMultilevel"/>
    <w:tmpl w:val="FA809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45953564"/>
    <w:multiLevelType w:val="hybridMultilevel"/>
    <w:tmpl w:val="F3E4F24C"/>
    <w:lvl w:ilvl="0" w:tplc="04090009">
      <w:start w:val="1"/>
      <w:numFmt w:val="bullet"/>
      <w:lvlText w:val=""/>
      <w:lvlJc w:val="left"/>
      <w:pPr>
        <w:ind w:left="5458" w:hanging="360"/>
      </w:pPr>
      <w:rPr>
        <w:rFonts w:ascii="Wingdings" w:hAnsi="Wingdings" w:hint="default"/>
      </w:rPr>
    </w:lvl>
    <w:lvl w:ilvl="1" w:tplc="04090003" w:tentative="1">
      <w:start w:val="1"/>
      <w:numFmt w:val="bullet"/>
      <w:lvlText w:val="o"/>
      <w:lvlJc w:val="left"/>
      <w:pPr>
        <w:ind w:left="6178" w:hanging="360"/>
      </w:pPr>
      <w:rPr>
        <w:rFonts w:ascii="Courier New" w:hAnsi="Courier New" w:cs="Courier New" w:hint="default"/>
      </w:rPr>
    </w:lvl>
    <w:lvl w:ilvl="2" w:tplc="04090005" w:tentative="1">
      <w:start w:val="1"/>
      <w:numFmt w:val="bullet"/>
      <w:lvlText w:val=""/>
      <w:lvlJc w:val="left"/>
      <w:pPr>
        <w:ind w:left="6898" w:hanging="360"/>
      </w:pPr>
      <w:rPr>
        <w:rFonts w:ascii="Wingdings" w:hAnsi="Wingdings" w:hint="default"/>
      </w:rPr>
    </w:lvl>
    <w:lvl w:ilvl="3" w:tplc="04090001" w:tentative="1">
      <w:start w:val="1"/>
      <w:numFmt w:val="bullet"/>
      <w:lvlText w:val=""/>
      <w:lvlJc w:val="left"/>
      <w:pPr>
        <w:ind w:left="7618" w:hanging="360"/>
      </w:pPr>
      <w:rPr>
        <w:rFonts w:ascii="Symbol" w:hAnsi="Symbol" w:hint="default"/>
      </w:rPr>
    </w:lvl>
    <w:lvl w:ilvl="4" w:tplc="04090003" w:tentative="1">
      <w:start w:val="1"/>
      <w:numFmt w:val="bullet"/>
      <w:lvlText w:val="o"/>
      <w:lvlJc w:val="left"/>
      <w:pPr>
        <w:ind w:left="8338" w:hanging="360"/>
      </w:pPr>
      <w:rPr>
        <w:rFonts w:ascii="Courier New" w:hAnsi="Courier New" w:cs="Courier New" w:hint="default"/>
      </w:rPr>
    </w:lvl>
    <w:lvl w:ilvl="5" w:tplc="04090005" w:tentative="1">
      <w:start w:val="1"/>
      <w:numFmt w:val="bullet"/>
      <w:lvlText w:val=""/>
      <w:lvlJc w:val="left"/>
      <w:pPr>
        <w:ind w:left="9058" w:hanging="360"/>
      </w:pPr>
      <w:rPr>
        <w:rFonts w:ascii="Wingdings" w:hAnsi="Wingdings" w:hint="default"/>
      </w:rPr>
    </w:lvl>
    <w:lvl w:ilvl="6" w:tplc="04090001" w:tentative="1">
      <w:start w:val="1"/>
      <w:numFmt w:val="bullet"/>
      <w:lvlText w:val=""/>
      <w:lvlJc w:val="left"/>
      <w:pPr>
        <w:ind w:left="9778" w:hanging="360"/>
      </w:pPr>
      <w:rPr>
        <w:rFonts w:ascii="Symbol" w:hAnsi="Symbol" w:hint="default"/>
      </w:rPr>
    </w:lvl>
    <w:lvl w:ilvl="7" w:tplc="04090003" w:tentative="1">
      <w:start w:val="1"/>
      <w:numFmt w:val="bullet"/>
      <w:lvlText w:val="o"/>
      <w:lvlJc w:val="left"/>
      <w:pPr>
        <w:ind w:left="10498" w:hanging="360"/>
      </w:pPr>
      <w:rPr>
        <w:rFonts w:ascii="Courier New" w:hAnsi="Courier New" w:cs="Courier New" w:hint="default"/>
      </w:rPr>
    </w:lvl>
    <w:lvl w:ilvl="8" w:tplc="04090005" w:tentative="1">
      <w:start w:val="1"/>
      <w:numFmt w:val="bullet"/>
      <w:lvlText w:val=""/>
      <w:lvlJc w:val="left"/>
      <w:pPr>
        <w:ind w:left="11218" w:hanging="360"/>
      </w:pPr>
      <w:rPr>
        <w:rFonts w:ascii="Wingdings" w:hAnsi="Wingdings" w:hint="default"/>
      </w:rPr>
    </w:lvl>
  </w:abstractNum>
  <w:abstractNum w:abstractNumId="374" w15:restartNumberingAfterBreak="0">
    <w:nsid w:val="45D700CC"/>
    <w:multiLevelType w:val="hybridMultilevel"/>
    <w:tmpl w:val="7234C74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5" w15:restartNumberingAfterBreak="0">
    <w:nsid w:val="45DF4E68"/>
    <w:multiLevelType w:val="hybridMultilevel"/>
    <w:tmpl w:val="7778DC6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15:restartNumberingAfterBreak="0">
    <w:nsid w:val="45E51AA1"/>
    <w:multiLevelType w:val="hybridMultilevel"/>
    <w:tmpl w:val="72EC6A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7" w15:restartNumberingAfterBreak="0">
    <w:nsid w:val="45F629B4"/>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8" w15:restartNumberingAfterBreak="0">
    <w:nsid w:val="460B4432"/>
    <w:multiLevelType w:val="hybridMultilevel"/>
    <w:tmpl w:val="F286B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463C3B98"/>
    <w:multiLevelType w:val="hybridMultilevel"/>
    <w:tmpl w:val="95266580"/>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0" w15:restartNumberingAfterBreak="0">
    <w:nsid w:val="46474D4B"/>
    <w:multiLevelType w:val="hybridMultilevel"/>
    <w:tmpl w:val="1AD23F26"/>
    <w:lvl w:ilvl="0" w:tplc="DFC2CA2A">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1" w15:restartNumberingAfterBreak="0">
    <w:nsid w:val="46480056"/>
    <w:multiLevelType w:val="hybridMultilevel"/>
    <w:tmpl w:val="2BA6DC28"/>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2" w15:restartNumberingAfterBreak="0">
    <w:nsid w:val="466F5182"/>
    <w:multiLevelType w:val="hybridMultilevel"/>
    <w:tmpl w:val="6E08A1A8"/>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3" w15:restartNumberingAfterBreak="0">
    <w:nsid w:val="471D5E69"/>
    <w:multiLevelType w:val="hybridMultilevel"/>
    <w:tmpl w:val="72521864"/>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4" w15:restartNumberingAfterBreak="0">
    <w:nsid w:val="472E764F"/>
    <w:multiLevelType w:val="hybridMultilevel"/>
    <w:tmpl w:val="FC6A216A"/>
    <w:lvl w:ilvl="0" w:tplc="04090009">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85" w15:restartNumberingAfterBreak="0">
    <w:nsid w:val="474A359F"/>
    <w:multiLevelType w:val="hybridMultilevel"/>
    <w:tmpl w:val="BF780C94"/>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6" w15:restartNumberingAfterBreak="0">
    <w:nsid w:val="476E0527"/>
    <w:multiLevelType w:val="hybridMultilevel"/>
    <w:tmpl w:val="C41869C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387" w15:restartNumberingAfterBreak="0">
    <w:nsid w:val="477B7352"/>
    <w:multiLevelType w:val="hybridMultilevel"/>
    <w:tmpl w:val="DA64C4A2"/>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15:restartNumberingAfterBreak="0">
    <w:nsid w:val="478C0994"/>
    <w:multiLevelType w:val="hybridMultilevel"/>
    <w:tmpl w:val="5606A414"/>
    <w:lvl w:ilvl="0" w:tplc="8A44EC36">
      <w:start w:val="1"/>
      <w:numFmt w:val="decimal"/>
      <w:lvlText w:val="K%1."/>
      <w:lvlJc w:val="left"/>
      <w:pPr>
        <w:ind w:left="810" w:hanging="360"/>
      </w:pPr>
      <w:rPr>
        <w:rFonts w:ascii="Arial" w:hAnsi="Arial" w:cs="Arial" w:hint="default"/>
        <w:b/>
        <w:bCs/>
        <w:i w:val="0"/>
        <w:iCs w:val="0"/>
        <w:sz w:val="22"/>
        <w:szCs w:val="22"/>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89" w15:restartNumberingAfterBreak="0">
    <w:nsid w:val="47E31516"/>
    <w:multiLevelType w:val="hybridMultilevel"/>
    <w:tmpl w:val="65422536"/>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390" w15:restartNumberingAfterBreak="0">
    <w:nsid w:val="47EA257A"/>
    <w:multiLevelType w:val="hybridMultilevel"/>
    <w:tmpl w:val="CDFCC11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47ED1DC4"/>
    <w:multiLevelType w:val="hybridMultilevel"/>
    <w:tmpl w:val="50842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2" w15:restartNumberingAfterBreak="0">
    <w:nsid w:val="4822032D"/>
    <w:multiLevelType w:val="hybridMultilevel"/>
    <w:tmpl w:val="14C2A82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3" w15:restartNumberingAfterBreak="0">
    <w:nsid w:val="48371E43"/>
    <w:multiLevelType w:val="hybridMultilevel"/>
    <w:tmpl w:val="97865400"/>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4" w15:restartNumberingAfterBreak="0">
    <w:nsid w:val="487B512E"/>
    <w:multiLevelType w:val="hybridMultilevel"/>
    <w:tmpl w:val="353A77C4"/>
    <w:lvl w:ilvl="0" w:tplc="04090009">
      <w:start w:val="1"/>
      <w:numFmt w:val="bullet"/>
      <w:lvlText w:val=""/>
      <w:lvlJc w:val="left"/>
      <w:pPr>
        <w:ind w:left="3150" w:hanging="360"/>
      </w:pPr>
      <w:rPr>
        <w:rFonts w:ascii="Wingdings" w:hAnsi="Wingdings" w:hint="default"/>
      </w:rPr>
    </w:lvl>
    <w:lvl w:ilvl="1" w:tplc="04090003" w:tentative="1">
      <w:start w:val="1"/>
      <w:numFmt w:val="bullet"/>
      <w:lvlText w:val="o"/>
      <w:lvlJc w:val="left"/>
      <w:pPr>
        <w:ind w:left="3870" w:hanging="360"/>
      </w:pPr>
      <w:rPr>
        <w:rFonts w:ascii="Courier New" w:hAnsi="Courier New" w:cs="Courier New" w:hint="default"/>
      </w:rPr>
    </w:lvl>
    <w:lvl w:ilvl="2" w:tplc="04090005" w:tentative="1">
      <w:start w:val="1"/>
      <w:numFmt w:val="bullet"/>
      <w:lvlText w:val=""/>
      <w:lvlJc w:val="left"/>
      <w:pPr>
        <w:ind w:left="4590" w:hanging="360"/>
      </w:pPr>
      <w:rPr>
        <w:rFonts w:ascii="Wingdings" w:hAnsi="Wingdings" w:hint="default"/>
      </w:rPr>
    </w:lvl>
    <w:lvl w:ilvl="3" w:tplc="04090001" w:tentative="1">
      <w:start w:val="1"/>
      <w:numFmt w:val="bullet"/>
      <w:lvlText w:val=""/>
      <w:lvlJc w:val="left"/>
      <w:pPr>
        <w:ind w:left="5310" w:hanging="360"/>
      </w:pPr>
      <w:rPr>
        <w:rFonts w:ascii="Symbol" w:hAnsi="Symbol" w:hint="default"/>
      </w:rPr>
    </w:lvl>
    <w:lvl w:ilvl="4" w:tplc="04090003" w:tentative="1">
      <w:start w:val="1"/>
      <w:numFmt w:val="bullet"/>
      <w:lvlText w:val="o"/>
      <w:lvlJc w:val="left"/>
      <w:pPr>
        <w:ind w:left="6030" w:hanging="360"/>
      </w:pPr>
      <w:rPr>
        <w:rFonts w:ascii="Courier New" w:hAnsi="Courier New" w:cs="Courier New" w:hint="default"/>
      </w:rPr>
    </w:lvl>
    <w:lvl w:ilvl="5" w:tplc="04090005" w:tentative="1">
      <w:start w:val="1"/>
      <w:numFmt w:val="bullet"/>
      <w:lvlText w:val=""/>
      <w:lvlJc w:val="left"/>
      <w:pPr>
        <w:ind w:left="6750" w:hanging="360"/>
      </w:pPr>
      <w:rPr>
        <w:rFonts w:ascii="Wingdings" w:hAnsi="Wingdings" w:hint="default"/>
      </w:rPr>
    </w:lvl>
    <w:lvl w:ilvl="6" w:tplc="04090001" w:tentative="1">
      <w:start w:val="1"/>
      <w:numFmt w:val="bullet"/>
      <w:lvlText w:val=""/>
      <w:lvlJc w:val="left"/>
      <w:pPr>
        <w:ind w:left="7470" w:hanging="360"/>
      </w:pPr>
      <w:rPr>
        <w:rFonts w:ascii="Symbol" w:hAnsi="Symbol" w:hint="default"/>
      </w:rPr>
    </w:lvl>
    <w:lvl w:ilvl="7" w:tplc="04090003" w:tentative="1">
      <w:start w:val="1"/>
      <w:numFmt w:val="bullet"/>
      <w:lvlText w:val="o"/>
      <w:lvlJc w:val="left"/>
      <w:pPr>
        <w:ind w:left="8190" w:hanging="360"/>
      </w:pPr>
      <w:rPr>
        <w:rFonts w:ascii="Courier New" w:hAnsi="Courier New" w:cs="Courier New" w:hint="default"/>
      </w:rPr>
    </w:lvl>
    <w:lvl w:ilvl="8" w:tplc="04090005" w:tentative="1">
      <w:start w:val="1"/>
      <w:numFmt w:val="bullet"/>
      <w:lvlText w:val=""/>
      <w:lvlJc w:val="left"/>
      <w:pPr>
        <w:ind w:left="8910" w:hanging="360"/>
      </w:pPr>
      <w:rPr>
        <w:rFonts w:ascii="Wingdings" w:hAnsi="Wingdings" w:hint="default"/>
      </w:rPr>
    </w:lvl>
  </w:abstractNum>
  <w:abstractNum w:abstractNumId="395" w15:restartNumberingAfterBreak="0">
    <w:nsid w:val="488312F5"/>
    <w:multiLevelType w:val="hybridMultilevel"/>
    <w:tmpl w:val="0C766E24"/>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396" w15:restartNumberingAfterBreak="0">
    <w:nsid w:val="48860CE9"/>
    <w:multiLevelType w:val="hybridMultilevel"/>
    <w:tmpl w:val="F7062414"/>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7" w15:restartNumberingAfterBreak="0">
    <w:nsid w:val="48897FA7"/>
    <w:multiLevelType w:val="hybridMultilevel"/>
    <w:tmpl w:val="2620228C"/>
    <w:lvl w:ilvl="0" w:tplc="E034E104">
      <w:start w:val="1"/>
      <w:numFmt w:val="decimal"/>
      <w:lvlText w:val="P%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48E24691"/>
    <w:multiLevelType w:val="hybridMultilevel"/>
    <w:tmpl w:val="CDAE14C6"/>
    <w:lvl w:ilvl="0" w:tplc="C82008D2">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48FA57D7"/>
    <w:multiLevelType w:val="hybridMultilevel"/>
    <w:tmpl w:val="405C79E0"/>
    <w:lvl w:ilvl="0" w:tplc="E2E29126">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0" w15:restartNumberingAfterBreak="0">
    <w:nsid w:val="494069C8"/>
    <w:multiLevelType w:val="hybridMultilevel"/>
    <w:tmpl w:val="C59A5274"/>
    <w:lvl w:ilvl="0" w:tplc="8512880C">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1" w15:restartNumberingAfterBreak="0">
    <w:nsid w:val="49453213"/>
    <w:multiLevelType w:val="hybridMultilevel"/>
    <w:tmpl w:val="CC2C2AD2"/>
    <w:lvl w:ilvl="0" w:tplc="4306CE40">
      <w:start w:val="1"/>
      <w:numFmt w:val="decimal"/>
      <w:lvlText w:val="P%1."/>
      <w:lvlJc w:val="center"/>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15:restartNumberingAfterBreak="0">
    <w:nsid w:val="497B2F50"/>
    <w:multiLevelType w:val="hybridMultilevel"/>
    <w:tmpl w:val="A10A8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4A404208"/>
    <w:multiLevelType w:val="hybridMultilevel"/>
    <w:tmpl w:val="7F649FD4"/>
    <w:lvl w:ilvl="0" w:tplc="2AF4265C">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4" w15:restartNumberingAfterBreak="0">
    <w:nsid w:val="4ABC5BE9"/>
    <w:multiLevelType w:val="hybridMultilevel"/>
    <w:tmpl w:val="6DDAE7AE"/>
    <w:lvl w:ilvl="0" w:tplc="624C8804">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5" w15:restartNumberingAfterBreak="0">
    <w:nsid w:val="4AED36C1"/>
    <w:multiLevelType w:val="hybridMultilevel"/>
    <w:tmpl w:val="C6AC4628"/>
    <w:lvl w:ilvl="0" w:tplc="C53413F2">
      <w:start w:val="1"/>
      <w:numFmt w:val="decimal"/>
      <w:lvlText w:val="P%1."/>
      <w:lvlJc w:val="center"/>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406" w15:restartNumberingAfterBreak="0">
    <w:nsid w:val="4AF71D79"/>
    <w:multiLevelType w:val="hybridMultilevel"/>
    <w:tmpl w:val="E6E45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15:restartNumberingAfterBreak="0">
    <w:nsid w:val="4B3A2346"/>
    <w:multiLevelType w:val="hybridMultilevel"/>
    <w:tmpl w:val="CCB02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8" w15:restartNumberingAfterBreak="0">
    <w:nsid w:val="4B426109"/>
    <w:multiLevelType w:val="hybridMultilevel"/>
    <w:tmpl w:val="D7DED76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409" w15:restartNumberingAfterBreak="0">
    <w:nsid w:val="4B426113"/>
    <w:multiLevelType w:val="hybridMultilevel"/>
    <w:tmpl w:val="546AC8CA"/>
    <w:lvl w:ilvl="0" w:tplc="875C4CB2">
      <w:start w:val="1"/>
      <w:numFmt w:val="decimal"/>
      <w:lvlText w:val="P%1."/>
      <w:lvlJc w:val="center"/>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0" w15:restartNumberingAfterBreak="0">
    <w:nsid w:val="4B537B40"/>
    <w:multiLevelType w:val="hybridMultilevel"/>
    <w:tmpl w:val="18BC505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1" w15:restartNumberingAfterBreak="0">
    <w:nsid w:val="4B5675C5"/>
    <w:multiLevelType w:val="hybridMultilevel"/>
    <w:tmpl w:val="BEB6CDD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2" w15:restartNumberingAfterBreak="0">
    <w:nsid w:val="4BA12D44"/>
    <w:multiLevelType w:val="hybridMultilevel"/>
    <w:tmpl w:val="74182320"/>
    <w:lvl w:ilvl="0" w:tplc="04090009">
      <w:start w:val="1"/>
      <w:numFmt w:val="bullet"/>
      <w:lvlText w:val=""/>
      <w:lvlJc w:val="left"/>
      <w:pPr>
        <w:ind w:left="720" w:hanging="360"/>
      </w:pPr>
      <w:rPr>
        <w:rFonts w:ascii="Wingdings" w:hAnsi="Wingding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15:restartNumberingAfterBreak="0">
    <w:nsid w:val="4BBF2471"/>
    <w:multiLevelType w:val="hybridMultilevel"/>
    <w:tmpl w:val="53568BE8"/>
    <w:lvl w:ilvl="0" w:tplc="91862BBC">
      <w:start w:val="1"/>
      <w:numFmt w:val="decimal"/>
      <w:lvlText w:val="P%1."/>
      <w:lvlJc w:val="center"/>
      <w:pPr>
        <w:ind w:left="1170" w:hanging="360"/>
      </w:pPr>
      <w:rPr>
        <w:rFonts w:ascii="Arial" w:hAnsi="Arial" w:hint="default"/>
        <w:b/>
        <w:bCs w:val="0"/>
        <w:i w:val="0"/>
        <w:sz w:val="22"/>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414" w15:restartNumberingAfterBreak="0">
    <w:nsid w:val="4BF00E53"/>
    <w:multiLevelType w:val="hybridMultilevel"/>
    <w:tmpl w:val="884C3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15:restartNumberingAfterBreak="0">
    <w:nsid w:val="4C26071F"/>
    <w:multiLevelType w:val="hybridMultilevel"/>
    <w:tmpl w:val="9E70A230"/>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6" w15:restartNumberingAfterBreak="0">
    <w:nsid w:val="4C354EFF"/>
    <w:multiLevelType w:val="hybridMultilevel"/>
    <w:tmpl w:val="A9B288C6"/>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7" w15:restartNumberingAfterBreak="0">
    <w:nsid w:val="4C564D17"/>
    <w:multiLevelType w:val="hybridMultilevel"/>
    <w:tmpl w:val="4EE65FA6"/>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8" w15:restartNumberingAfterBreak="0">
    <w:nsid w:val="4CB570AB"/>
    <w:multiLevelType w:val="hybridMultilevel"/>
    <w:tmpl w:val="4112C0DC"/>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419" w15:restartNumberingAfterBreak="0">
    <w:nsid w:val="4CC72F12"/>
    <w:multiLevelType w:val="hybridMultilevel"/>
    <w:tmpl w:val="18082A50"/>
    <w:lvl w:ilvl="0" w:tplc="719AC1F8">
      <w:start w:val="1"/>
      <w:numFmt w:val="decimal"/>
      <w:lvlText w:val="P%1."/>
      <w:lvlJc w:val="left"/>
      <w:pPr>
        <w:ind w:left="644" w:hanging="360"/>
      </w:pPr>
      <w:rPr>
        <w:rFonts w:hint="default"/>
        <w:b/>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0" w15:restartNumberingAfterBreak="0">
    <w:nsid w:val="4D1A2C35"/>
    <w:multiLevelType w:val="hybridMultilevel"/>
    <w:tmpl w:val="37DC4518"/>
    <w:lvl w:ilvl="0" w:tplc="2C74BB9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1" w15:restartNumberingAfterBreak="0">
    <w:nsid w:val="4D672A6C"/>
    <w:multiLevelType w:val="hybridMultilevel"/>
    <w:tmpl w:val="75F0058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22" w15:restartNumberingAfterBreak="0">
    <w:nsid w:val="4D836B9A"/>
    <w:multiLevelType w:val="hybridMultilevel"/>
    <w:tmpl w:val="06BEF484"/>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3" w15:restartNumberingAfterBreak="0">
    <w:nsid w:val="4DCA068A"/>
    <w:multiLevelType w:val="hybridMultilevel"/>
    <w:tmpl w:val="E312EF68"/>
    <w:lvl w:ilvl="0" w:tplc="EF16E836">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4" w15:restartNumberingAfterBreak="0">
    <w:nsid w:val="4DCB25F3"/>
    <w:multiLevelType w:val="hybridMultilevel"/>
    <w:tmpl w:val="283E23FE"/>
    <w:lvl w:ilvl="0" w:tplc="78F0FBD0">
      <w:start w:val="1"/>
      <w:numFmt w:val="decimal"/>
      <w:lvlText w:val="CU%1."/>
      <w:lvlJc w:val="left"/>
      <w:pPr>
        <w:ind w:left="720" w:hanging="360"/>
      </w:pPr>
      <w:rPr>
        <w:rFonts w:asciiTheme="minorBidi" w:eastAsiaTheme="minorEastAsia" w:hAnsiTheme="minorBid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5" w15:restartNumberingAfterBreak="0">
    <w:nsid w:val="4DD519BF"/>
    <w:multiLevelType w:val="hybridMultilevel"/>
    <w:tmpl w:val="E3DAE0E6"/>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6" w15:restartNumberingAfterBreak="0">
    <w:nsid w:val="4DE4788F"/>
    <w:multiLevelType w:val="hybridMultilevel"/>
    <w:tmpl w:val="9344F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7"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428" w15:restartNumberingAfterBreak="0">
    <w:nsid w:val="4E7F1997"/>
    <w:multiLevelType w:val="hybridMultilevel"/>
    <w:tmpl w:val="C16A87DE"/>
    <w:lvl w:ilvl="0" w:tplc="8A44EC36">
      <w:start w:val="1"/>
      <w:numFmt w:val="decimal"/>
      <w:lvlText w:val="K%1."/>
      <w:lvlJc w:val="left"/>
      <w:pPr>
        <w:ind w:left="630" w:hanging="360"/>
      </w:pPr>
      <w:rPr>
        <w:rFonts w:ascii="Arial" w:hAnsi="Arial" w:cs="Arial" w:hint="default"/>
        <w:b/>
        <w:bCs/>
        <w:i w:val="0"/>
        <w:iCs w:val="0"/>
        <w:sz w:val="22"/>
        <w:szCs w:val="22"/>
      </w:rPr>
    </w:lvl>
    <w:lvl w:ilvl="1" w:tplc="CA908754">
      <w:start w:val="11"/>
      <w:numFmt w:val="bullet"/>
      <w:lvlText w:val="•"/>
      <w:lvlJc w:val="left"/>
      <w:pPr>
        <w:ind w:left="1710" w:hanging="720"/>
      </w:pPr>
      <w:rPr>
        <w:rFonts w:ascii="Trebuchet MS" w:eastAsia="Times New Roman" w:hAnsi="Trebuchet MS" w:cs="Arial" w:hint="default"/>
        <w:sz w:val="24"/>
      </w:r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429" w15:restartNumberingAfterBreak="0">
    <w:nsid w:val="4EC825DE"/>
    <w:multiLevelType w:val="hybridMultilevel"/>
    <w:tmpl w:val="E2EE8750"/>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0" w15:restartNumberingAfterBreak="0">
    <w:nsid w:val="4F4F4197"/>
    <w:multiLevelType w:val="hybridMultilevel"/>
    <w:tmpl w:val="8FB20974"/>
    <w:lvl w:ilvl="0" w:tplc="E5FC92AE">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1" w15:restartNumberingAfterBreak="0">
    <w:nsid w:val="4F605B9A"/>
    <w:multiLevelType w:val="hybridMultilevel"/>
    <w:tmpl w:val="B68CB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2" w15:restartNumberingAfterBreak="0">
    <w:nsid w:val="4FDF6DCD"/>
    <w:multiLevelType w:val="hybridMultilevel"/>
    <w:tmpl w:val="529C97A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3" w15:restartNumberingAfterBreak="0">
    <w:nsid w:val="50047F81"/>
    <w:multiLevelType w:val="hybridMultilevel"/>
    <w:tmpl w:val="7444BDD2"/>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4" w15:restartNumberingAfterBreak="0">
    <w:nsid w:val="50156CDA"/>
    <w:multiLevelType w:val="hybridMultilevel"/>
    <w:tmpl w:val="193A4400"/>
    <w:lvl w:ilvl="0" w:tplc="0FFC8FEA">
      <w:start w:val="1"/>
      <w:numFmt w:val="decimal"/>
      <w:lvlText w:val="P%1."/>
      <w:lvlJc w:val="center"/>
      <w:pPr>
        <w:ind w:left="1801" w:hanging="360"/>
      </w:pPr>
      <w:rPr>
        <w:rFonts w:hint="default"/>
        <w:b/>
      </w:rPr>
    </w:lvl>
    <w:lvl w:ilvl="1" w:tplc="04090019" w:tentative="1">
      <w:start w:val="1"/>
      <w:numFmt w:val="lowerLetter"/>
      <w:lvlText w:val="%2."/>
      <w:lvlJc w:val="left"/>
      <w:pPr>
        <w:ind w:left="2521" w:hanging="360"/>
      </w:pPr>
    </w:lvl>
    <w:lvl w:ilvl="2" w:tplc="0409001B" w:tentative="1">
      <w:start w:val="1"/>
      <w:numFmt w:val="lowerRoman"/>
      <w:lvlText w:val="%3."/>
      <w:lvlJc w:val="right"/>
      <w:pPr>
        <w:ind w:left="3241" w:hanging="180"/>
      </w:pPr>
    </w:lvl>
    <w:lvl w:ilvl="3" w:tplc="0409000F" w:tentative="1">
      <w:start w:val="1"/>
      <w:numFmt w:val="decimal"/>
      <w:lvlText w:val="%4."/>
      <w:lvlJc w:val="left"/>
      <w:pPr>
        <w:ind w:left="3961" w:hanging="360"/>
      </w:pPr>
    </w:lvl>
    <w:lvl w:ilvl="4" w:tplc="04090019" w:tentative="1">
      <w:start w:val="1"/>
      <w:numFmt w:val="lowerLetter"/>
      <w:lvlText w:val="%5."/>
      <w:lvlJc w:val="left"/>
      <w:pPr>
        <w:ind w:left="4681" w:hanging="360"/>
      </w:pPr>
    </w:lvl>
    <w:lvl w:ilvl="5" w:tplc="0409001B" w:tentative="1">
      <w:start w:val="1"/>
      <w:numFmt w:val="lowerRoman"/>
      <w:lvlText w:val="%6."/>
      <w:lvlJc w:val="right"/>
      <w:pPr>
        <w:ind w:left="5401" w:hanging="180"/>
      </w:pPr>
    </w:lvl>
    <w:lvl w:ilvl="6" w:tplc="0409000F" w:tentative="1">
      <w:start w:val="1"/>
      <w:numFmt w:val="decimal"/>
      <w:lvlText w:val="%7."/>
      <w:lvlJc w:val="left"/>
      <w:pPr>
        <w:ind w:left="6121" w:hanging="360"/>
      </w:pPr>
    </w:lvl>
    <w:lvl w:ilvl="7" w:tplc="04090019" w:tentative="1">
      <w:start w:val="1"/>
      <w:numFmt w:val="lowerLetter"/>
      <w:lvlText w:val="%8."/>
      <w:lvlJc w:val="left"/>
      <w:pPr>
        <w:ind w:left="6841" w:hanging="360"/>
      </w:pPr>
    </w:lvl>
    <w:lvl w:ilvl="8" w:tplc="0409001B" w:tentative="1">
      <w:start w:val="1"/>
      <w:numFmt w:val="lowerRoman"/>
      <w:lvlText w:val="%9."/>
      <w:lvlJc w:val="right"/>
      <w:pPr>
        <w:ind w:left="7561" w:hanging="180"/>
      </w:pPr>
    </w:lvl>
  </w:abstractNum>
  <w:abstractNum w:abstractNumId="435" w15:restartNumberingAfterBreak="0">
    <w:nsid w:val="506572B4"/>
    <w:multiLevelType w:val="hybridMultilevel"/>
    <w:tmpl w:val="77B272B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15:restartNumberingAfterBreak="0">
    <w:nsid w:val="50A91C8B"/>
    <w:multiLevelType w:val="hybridMultilevel"/>
    <w:tmpl w:val="D03E816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7" w15:restartNumberingAfterBreak="0">
    <w:nsid w:val="50B90BE3"/>
    <w:multiLevelType w:val="hybridMultilevel"/>
    <w:tmpl w:val="CCAA5530"/>
    <w:lvl w:ilvl="0" w:tplc="84EA7B16">
      <w:start w:val="1"/>
      <w:numFmt w:val="decimal"/>
      <w:lvlText w:val="P%1."/>
      <w:lvlJc w:val="center"/>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8" w15:restartNumberingAfterBreak="0">
    <w:nsid w:val="50D554E6"/>
    <w:multiLevelType w:val="hybridMultilevel"/>
    <w:tmpl w:val="A7642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510322C9"/>
    <w:multiLevelType w:val="hybridMultilevel"/>
    <w:tmpl w:val="79FC29B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0" w15:restartNumberingAfterBreak="0">
    <w:nsid w:val="511E397E"/>
    <w:multiLevelType w:val="hybridMultilevel"/>
    <w:tmpl w:val="34283714"/>
    <w:lvl w:ilvl="0" w:tplc="FCB2EC5A">
      <w:start w:val="1"/>
      <w:numFmt w:val="decimal"/>
      <w:lvlText w:val="P%1."/>
      <w:lvlJc w:val="center"/>
      <w:pPr>
        <w:ind w:left="72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1" w15:restartNumberingAfterBreak="0">
    <w:nsid w:val="51271EB0"/>
    <w:multiLevelType w:val="hybridMultilevel"/>
    <w:tmpl w:val="F170F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15:restartNumberingAfterBreak="0">
    <w:nsid w:val="51295DB3"/>
    <w:multiLevelType w:val="hybridMultilevel"/>
    <w:tmpl w:val="BE6CB556"/>
    <w:lvl w:ilvl="0" w:tplc="BA42278E">
      <w:start w:val="1"/>
      <w:numFmt w:val="decimal"/>
      <w:lvlText w:val="CU%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3" w15:restartNumberingAfterBreak="0">
    <w:nsid w:val="51351F36"/>
    <w:multiLevelType w:val="hybridMultilevel"/>
    <w:tmpl w:val="252C96AE"/>
    <w:lvl w:ilvl="0" w:tplc="2CC85876">
      <w:start w:val="1"/>
      <w:numFmt w:val="decimal"/>
      <w:lvlText w:val="P%1."/>
      <w:lvlJc w:val="center"/>
      <w:pPr>
        <w:ind w:left="1801" w:hanging="360"/>
      </w:pPr>
      <w:rPr>
        <w:rFonts w:hint="default"/>
        <w:b/>
      </w:rPr>
    </w:lvl>
    <w:lvl w:ilvl="1" w:tplc="04090019" w:tentative="1">
      <w:start w:val="1"/>
      <w:numFmt w:val="lowerLetter"/>
      <w:lvlText w:val="%2."/>
      <w:lvlJc w:val="left"/>
      <w:pPr>
        <w:ind w:left="2521" w:hanging="360"/>
      </w:pPr>
    </w:lvl>
    <w:lvl w:ilvl="2" w:tplc="0409001B" w:tentative="1">
      <w:start w:val="1"/>
      <w:numFmt w:val="lowerRoman"/>
      <w:lvlText w:val="%3."/>
      <w:lvlJc w:val="right"/>
      <w:pPr>
        <w:ind w:left="3241" w:hanging="180"/>
      </w:pPr>
    </w:lvl>
    <w:lvl w:ilvl="3" w:tplc="0409000F" w:tentative="1">
      <w:start w:val="1"/>
      <w:numFmt w:val="decimal"/>
      <w:lvlText w:val="%4."/>
      <w:lvlJc w:val="left"/>
      <w:pPr>
        <w:ind w:left="3961" w:hanging="360"/>
      </w:pPr>
    </w:lvl>
    <w:lvl w:ilvl="4" w:tplc="04090019" w:tentative="1">
      <w:start w:val="1"/>
      <w:numFmt w:val="lowerLetter"/>
      <w:lvlText w:val="%5."/>
      <w:lvlJc w:val="left"/>
      <w:pPr>
        <w:ind w:left="4681" w:hanging="360"/>
      </w:pPr>
    </w:lvl>
    <w:lvl w:ilvl="5" w:tplc="0409001B" w:tentative="1">
      <w:start w:val="1"/>
      <w:numFmt w:val="lowerRoman"/>
      <w:lvlText w:val="%6."/>
      <w:lvlJc w:val="right"/>
      <w:pPr>
        <w:ind w:left="5401" w:hanging="180"/>
      </w:pPr>
    </w:lvl>
    <w:lvl w:ilvl="6" w:tplc="0409000F" w:tentative="1">
      <w:start w:val="1"/>
      <w:numFmt w:val="decimal"/>
      <w:lvlText w:val="%7."/>
      <w:lvlJc w:val="left"/>
      <w:pPr>
        <w:ind w:left="6121" w:hanging="360"/>
      </w:pPr>
    </w:lvl>
    <w:lvl w:ilvl="7" w:tplc="04090019" w:tentative="1">
      <w:start w:val="1"/>
      <w:numFmt w:val="lowerLetter"/>
      <w:lvlText w:val="%8."/>
      <w:lvlJc w:val="left"/>
      <w:pPr>
        <w:ind w:left="6841" w:hanging="360"/>
      </w:pPr>
    </w:lvl>
    <w:lvl w:ilvl="8" w:tplc="0409001B" w:tentative="1">
      <w:start w:val="1"/>
      <w:numFmt w:val="lowerRoman"/>
      <w:lvlText w:val="%9."/>
      <w:lvlJc w:val="right"/>
      <w:pPr>
        <w:ind w:left="7561" w:hanging="180"/>
      </w:pPr>
    </w:lvl>
  </w:abstractNum>
  <w:abstractNum w:abstractNumId="444" w15:restartNumberingAfterBreak="0">
    <w:nsid w:val="514E522B"/>
    <w:multiLevelType w:val="hybridMultilevel"/>
    <w:tmpl w:val="264200EA"/>
    <w:lvl w:ilvl="0" w:tplc="F064D832">
      <w:start w:val="3"/>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5" w15:restartNumberingAfterBreak="0">
    <w:nsid w:val="51AB4D74"/>
    <w:multiLevelType w:val="hybridMultilevel"/>
    <w:tmpl w:val="1BE0B4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6" w15:restartNumberingAfterBreak="0">
    <w:nsid w:val="51CE7FFD"/>
    <w:multiLevelType w:val="hybridMultilevel"/>
    <w:tmpl w:val="200611D6"/>
    <w:lvl w:ilvl="0" w:tplc="6C3A5432">
      <w:start w:val="1"/>
      <w:numFmt w:val="decimal"/>
      <w:pStyle w:val="CU"/>
      <w:lvlText w:val="%1."/>
      <w:lvlJc w:val="left"/>
      <w:pPr>
        <w:ind w:left="360" w:hanging="360"/>
      </w:pPr>
      <w:rPr>
        <w:rFonts w:hint="default"/>
        <w:b w:val="0"/>
      </w:rPr>
    </w:lvl>
    <w:lvl w:ilvl="1" w:tplc="8D8C9E4E">
      <w:numFmt w:val="bullet"/>
      <w:lvlText w:val="•"/>
      <w:lvlJc w:val="left"/>
      <w:pPr>
        <w:ind w:left="1440" w:hanging="720"/>
      </w:pPr>
      <w:rPr>
        <w:rFonts w:ascii="Arial" w:eastAsiaTheme="minorEastAsia"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7" w15:restartNumberingAfterBreak="0">
    <w:nsid w:val="51FA2028"/>
    <w:multiLevelType w:val="hybridMultilevel"/>
    <w:tmpl w:val="C12C4D0A"/>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8" w15:restartNumberingAfterBreak="0">
    <w:nsid w:val="521547B0"/>
    <w:multiLevelType w:val="hybridMultilevel"/>
    <w:tmpl w:val="984869AC"/>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9" w15:restartNumberingAfterBreak="0">
    <w:nsid w:val="523E568A"/>
    <w:multiLevelType w:val="hybridMultilevel"/>
    <w:tmpl w:val="860A9CB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0" w15:restartNumberingAfterBreak="0">
    <w:nsid w:val="5271790D"/>
    <w:multiLevelType w:val="hybridMultilevel"/>
    <w:tmpl w:val="8FA07EAA"/>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451" w15:restartNumberingAfterBreak="0">
    <w:nsid w:val="527756B7"/>
    <w:multiLevelType w:val="hybridMultilevel"/>
    <w:tmpl w:val="09B6DD8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52B0690D"/>
    <w:multiLevelType w:val="hybridMultilevel"/>
    <w:tmpl w:val="47B2E10E"/>
    <w:lvl w:ilvl="0" w:tplc="58623CC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52F0187F"/>
    <w:multiLevelType w:val="hybridMultilevel"/>
    <w:tmpl w:val="CA5E149C"/>
    <w:lvl w:ilvl="0" w:tplc="0409000D">
      <w:start w:val="1"/>
      <w:numFmt w:val="bullet"/>
      <w:lvlText w:val=""/>
      <w:lvlJc w:val="left"/>
      <w:pPr>
        <w:ind w:left="776" w:hanging="360"/>
      </w:pPr>
      <w:rPr>
        <w:rFonts w:ascii="Wingdings" w:hAnsi="Wingdings"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454" w15:restartNumberingAfterBreak="0">
    <w:nsid w:val="53152239"/>
    <w:multiLevelType w:val="hybridMultilevel"/>
    <w:tmpl w:val="342843B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5" w15:restartNumberingAfterBreak="0">
    <w:nsid w:val="531B04C5"/>
    <w:multiLevelType w:val="hybridMultilevel"/>
    <w:tmpl w:val="946A367A"/>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456" w15:restartNumberingAfterBreak="0">
    <w:nsid w:val="5324518C"/>
    <w:multiLevelType w:val="hybridMultilevel"/>
    <w:tmpl w:val="3F506B6C"/>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7" w15:restartNumberingAfterBreak="0">
    <w:nsid w:val="533F6900"/>
    <w:multiLevelType w:val="hybridMultilevel"/>
    <w:tmpl w:val="D03E816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8" w15:restartNumberingAfterBreak="0">
    <w:nsid w:val="53AB2055"/>
    <w:multiLevelType w:val="hybridMultilevel"/>
    <w:tmpl w:val="3EBCFEA2"/>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459" w15:restartNumberingAfterBreak="0">
    <w:nsid w:val="53DB38B4"/>
    <w:multiLevelType w:val="hybridMultilevel"/>
    <w:tmpl w:val="156A0276"/>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0" w15:restartNumberingAfterBreak="0">
    <w:nsid w:val="53EB1302"/>
    <w:multiLevelType w:val="hybridMultilevel"/>
    <w:tmpl w:val="BC8008A0"/>
    <w:lvl w:ilvl="0" w:tplc="04090009">
      <w:start w:val="1"/>
      <w:numFmt w:val="bullet"/>
      <w:lvlText w:val=""/>
      <w:lvlJc w:val="left"/>
      <w:pPr>
        <w:ind w:left="3780" w:hanging="360"/>
      </w:pPr>
      <w:rPr>
        <w:rFonts w:ascii="Wingdings" w:hAnsi="Wingdings" w:hint="default"/>
      </w:rPr>
    </w:lvl>
    <w:lvl w:ilvl="1" w:tplc="04090003" w:tentative="1">
      <w:start w:val="1"/>
      <w:numFmt w:val="bullet"/>
      <w:lvlText w:val="o"/>
      <w:lvlJc w:val="left"/>
      <w:pPr>
        <w:ind w:left="4500" w:hanging="360"/>
      </w:pPr>
      <w:rPr>
        <w:rFonts w:ascii="Courier New" w:hAnsi="Courier New" w:cs="Courier New" w:hint="default"/>
      </w:rPr>
    </w:lvl>
    <w:lvl w:ilvl="2" w:tplc="04090005" w:tentative="1">
      <w:start w:val="1"/>
      <w:numFmt w:val="bullet"/>
      <w:lvlText w:val=""/>
      <w:lvlJc w:val="left"/>
      <w:pPr>
        <w:ind w:left="5220" w:hanging="360"/>
      </w:pPr>
      <w:rPr>
        <w:rFonts w:ascii="Wingdings" w:hAnsi="Wingdings" w:hint="default"/>
      </w:rPr>
    </w:lvl>
    <w:lvl w:ilvl="3" w:tplc="04090001" w:tentative="1">
      <w:start w:val="1"/>
      <w:numFmt w:val="bullet"/>
      <w:lvlText w:val=""/>
      <w:lvlJc w:val="left"/>
      <w:pPr>
        <w:ind w:left="5940" w:hanging="360"/>
      </w:pPr>
      <w:rPr>
        <w:rFonts w:ascii="Symbol" w:hAnsi="Symbol" w:hint="default"/>
      </w:rPr>
    </w:lvl>
    <w:lvl w:ilvl="4" w:tplc="04090003" w:tentative="1">
      <w:start w:val="1"/>
      <w:numFmt w:val="bullet"/>
      <w:lvlText w:val="o"/>
      <w:lvlJc w:val="left"/>
      <w:pPr>
        <w:ind w:left="6660" w:hanging="360"/>
      </w:pPr>
      <w:rPr>
        <w:rFonts w:ascii="Courier New" w:hAnsi="Courier New" w:cs="Courier New" w:hint="default"/>
      </w:rPr>
    </w:lvl>
    <w:lvl w:ilvl="5" w:tplc="04090005" w:tentative="1">
      <w:start w:val="1"/>
      <w:numFmt w:val="bullet"/>
      <w:lvlText w:val=""/>
      <w:lvlJc w:val="left"/>
      <w:pPr>
        <w:ind w:left="7380" w:hanging="360"/>
      </w:pPr>
      <w:rPr>
        <w:rFonts w:ascii="Wingdings" w:hAnsi="Wingdings" w:hint="default"/>
      </w:rPr>
    </w:lvl>
    <w:lvl w:ilvl="6" w:tplc="04090001" w:tentative="1">
      <w:start w:val="1"/>
      <w:numFmt w:val="bullet"/>
      <w:lvlText w:val=""/>
      <w:lvlJc w:val="left"/>
      <w:pPr>
        <w:ind w:left="8100" w:hanging="360"/>
      </w:pPr>
      <w:rPr>
        <w:rFonts w:ascii="Symbol" w:hAnsi="Symbol" w:hint="default"/>
      </w:rPr>
    </w:lvl>
    <w:lvl w:ilvl="7" w:tplc="04090003" w:tentative="1">
      <w:start w:val="1"/>
      <w:numFmt w:val="bullet"/>
      <w:lvlText w:val="o"/>
      <w:lvlJc w:val="left"/>
      <w:pPr>
        <w:ind w:left="8820" w:hanging="360"/>
      </w:pPr>
      <w:rPr>
        <w:rFonts w:ascii="Courier New" w:hAnsi="Courier New" w:cs="Courier New" w:hint="default"/>
      </w:rPr>
    </w:lvl>
    <w:lvl w:ilvl="8" w:tplc="04090005" w:tentative="1">
      <w:start w:val="1"/>
      <w:numFmt w:val="bullet"/>
      <w:lvlText w:val=""/>
      <w:lvlJc w:val="left"/>
      <w:pPr>
        <w:ind w:left="9540" w:hanging="360"/>
      </w:pPr>
      <w:rPr>
        <w:rFonts w:ascii="Wingdings" w:hAnsi="Wingdings" w:hint="default"/>
      </w:rPr>
    </w:lvl>
  </w:abstractNum>
  <w:abstractNum w:abstractNumId="461" w15:restartNumberingAfterBreak="0">
    <w:nsid w:val="54004880"/>
    <w:multiLevelType w:val="hybridMultilevel"/>
    <w:tmpl w:val="86803C88"/>
    <w:lvl w:ilvl="0" w:tplc="8A44EC36">
      <w:start w:val="1"/>
      <w:numFmt w:val="decimal"/>
      <w:lvlText w:val="K%1."/>
      <w:lvlJc w:val="left"/>
      <w:pPr>
        <w:ind w:left="720" w:hanging="360"/>
      </w:pPr>
      <w:rPr>
        <w:rFonts w:ascii="Arial" w:hAnsi="Arial" w:cs="Arial" w:hint="default"/>
        <w:b/>
        <w:bCs/>
        <w:i w:val="0"/>
        <w:iCs w:val="0"/>
        <w:sz w:val="22"/>
        <w:szCs w:val="22"/>
      </w:rPr>
    </w:lvl>
    <w:lvl w:ilvl="1" w:tplc="A7C25634">
      <w:start w:val="4"/>
      <w:numFmt w:val="bullet"/>
      <w:lvlText w:val="•"/>
      <w:lvlJc w:val="left"/>
      <w:pPr>
        <w:ind w:left="1800" w:hanging="720"/>
      </w:pPr>
      <w:rPr>
        <w:rFonts w:ascii="Arial" w:eastAsia="Times New Roman"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2" w15:restartNumberingAfterBreak="0">
    <w:nsid w:val="540F7BEF"/>
    <w:multiLevelType w:val="hybridMultilevel"/>
    <w:tmpl w:val="34283714"/>
    <w:lvl w:ilvl="0" w:tplc="FCB2EC5A">
      <w:start w:val="1"/>
      <w:numFmt w:val="decimal"/>
      <w:lvlText w:val="P%1."/>
      <w:lvlJc w:val="center"/>
      <w:pPr>
        <w:ind w:left="72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3" w15:restartNumberingAfterBreak="0">
    <w:nsid w:val="5438200E"/>
    <w:multiLevelType w:val="hybridMultilevel"/>
    <w:tmpl w:val="DEEC9A2C"/>
    <w:lvl w:ilvl="0" w:tplc="8A44EC36">
      <w:start w:val="1"/>
      <w:numFmt w:val="decimal"/>
      <w:lvlText w:val="K%1."/>
      <w:lvlJc w:val="left"/>
      <w:pPr>
        <w:ind w:left="1170" w:hanging="360"/>
      </w:pPr>
      <w:rPr>
        <w:rFonts w:ascii="Arial" w:hAnsi="Arial" w:cs="Arial" w:hint="default"/>
        <w:b/>
        <w:bCs/>
        <w:i w:val="0"/>
        <w:iCs w:val="0"/>
        <w:sz w:val="22"/>
        <w:szCs w:val="22"/>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464" w15:restartNumberingAfterBreak="0">
    <w:nsid w:val="544A527A"/>
    <w:multiLevelType w:val="hybridMultilevel"/>
    <w:tmpl w:val="8DD8232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5" w15:restartNumberingAfterBreak="0">
    <w:nsid w:val="54741BCC"/>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6" w15:restartNumberingAfterBreak="0">
    <w:nsid w:val="548A79EC"/>
    <w:multiLevelType w:val="hybridMultilevel"/>
    <w:tmpl w:val="26C6CAA0"/>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15:restartNumberingAfterBreak="0">
    <w:nsid w:val="54982107"/>
    <w:multiLevelType w:val="hybridMultilevel"/>
    <w:tmpl w:val="7DE420A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8" w15:restartNumberingAfterBreak="0">
    <w:nsid w:val="54C426D9"/>
    <w:multiLevelType w:val="hybridMultilevel"/>
    <w:tmpl w:val="FC388962"/>
    <w:lvl w:ilvl="0" w:tplc="0896DB6C">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54CF505F"/>
    <w:multiLevelType w:val="hybridMultilevel"/>
    <w:tmpl w:val="27D8DC54"/>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0" w15:restartNumberingAfterBreak="0">
    <w:nsid w:val="54DA644B"/>
    <w:multiLevelType w:val="hybridMultilevel"/>
    <w:tmpl w:val="3F54FB24"/>
    <w:lvl w:ilvl="0" w:tplc="30162B88">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1" w15:restartNumberingAfterBreak="0">
    <w:nsid w:val="55014967"/>
    <w:multiLevelType w:val="hybridMultilevel"/>
    <w:tmpl w:val="080C17FE"/>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2" w15:restartNumberingAfterBreak="0">
    <w:nsid w:val="554464B3"/>
    <w:multiLevelType w:val="hybridMultilevel"/>
    <w:tmpl w:val="D0D4D2B2"/>
    <w:lvl w:ilvl="0" w:tplc="8A44EC36">
      <w:start w:val="1"/>
      <w:numFmt w:val="decimal"/>
      <w:lvlText w:val="K%1."/>
      <w:lvlJc w:val="left"/>
      <w:pPr>
        <w:ind w:left="810" w:hanging="360"/>
      </w:pPr>
      <w:rPr>
        <w:rFonts w:ascii="Arial" w:hAnsi="Arial" w:cs="Arial" w:hint="default"/>
        <w:b/>
        <w:bCs/>
        <w:i w:val="0"/>
        <w:iCs w:val="0"/>
        <w:sz w:val="22"/>
        <w:szCs w:val="22"/>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73" w15:restartNumberingAfterBreak="0">
    <w:nsid w:val="55474698"/>
    <w:multiLevelType w:val="hybridMultilevel"/>
    <w:tmpl w:val="F09E650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4" w15:restartNumberingAfterBreak="0">
    <w:nsid w:val="5577796B"/>
    <w:multiLevelType w:val="hybridMultilevel"/>
    <w:tmpl w:val="87043824"/>
    <w:lvl w:ilvl="0" w:tplc="8512880C">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5" w15:restartNumberingAfterBreak="0">
    <w:nsid w:val="55C64C71"/>
    <w:multiLevelType w:val="hybridMultilevel"/>
    <w:tmpl w:val="34283714"/>
    <w:lvl w:ilvl="0" w:tplc="FCB2EC5A">
      <w:start w:val="1"/>
      <w:numFmt w:val="decimal"/>
      <w:lvlText w:val="P%1."/>
      <w:lvlJc w:val="center"/>
      <w:pPr>
        <w:ind w:left="72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6" w15:restartNumberingAfterBreak="0">
    <w:nsid w:val="55D509F0"/>
    <w:multiLevelType w:val="hybridMultilevel"/>
    <w:tmpl w:val="CEBEE0BE"/>
    <w:lvl w:ilvl="0" w:tplc="849A71E8">
      <w:start w:val="1"/>
      <w:numFmt w:val="decimal"/>
      <w:lvlText w:val="P%1."/>
      <w:lvlJc w:val="center"/>
      <w:pPr>
        <w:ind w:left="180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477" w15:restartNumberingAfterBreak="0">
    <w:nsid w:val="56135FDB"/>
    <w:multiLevelType w:val="hybridMultilevel"/>
    <w:tmpl w:val="37A6474E"/>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478" w15:restartNumberingAfterBreak="0">
    <w:nsid w:val="56414029"/>
    <w:multiLevelType w:val="hybridMultilevel"/>
    <w:tmpl w:val="3AE2629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9" w15:restartNumberingAfterBreak="0">
    <w:nsid w:val="56461306"/>
    <w:multiLevelType w:val="hybridMultilevel"/>
    <w:tmpl w:val="263883DA"/>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480" w15:restartNumberingAfterBreak="0">
    <w:nsid w:val="565F3249"/>
    <w:multiLevelType w:val="hybridMultilevel"/>
    <w:tmpl w:val="A5CC09BE"/>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1" w15:restartNumberingAfterBreak="0">
    <w:nsid w:val="56885E14"/>
    <w:multiLevelType w:val="hybridMultilevel"/>
    <w:tmpl w:val="FEFEDC76"/>
    <w:lvl w:ilvl="0" w:tplc="0F64F1C4">
      <w:start w:val="1"/>
      <w:numFmt w:val="decimal"/>
      <w:lvlText w:val="K%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2" w15:restartNumberingAfterBreak="0">
    <w:nsid w:val="56A71DC1"/>
    <w:multiLevelType w:val="hybridMultilevel"/>
    <w:tmpl w:val="333E4D1A"/>
    <w:lvl w:ilvl="0" w:tplc="04090009">
      <w:start w:val="1"/>
      <w:numFmt w:val="bullet"/>
      <w:lvlText w:val=""/>
      <w:lvlJc w:val="left"/>
      <w:pPr>
        <w:ind w:left="3780" w:hanging="360"/>
      </w:pPr>
      <w:rPr>
        <w:rFonts w:ascii="Wingdings" w:hAnsi="Wingdings" w:hint="default"/>
      </w:rPr>
    </w:lvl>
    <w:lvl w:ilvl="1" w:tplc="04090003" w:tentative="1">
      <w:start w:val="1"/>
      <w:numFmt w:val="bullet"/>
      <w:lvlText w:val="o"/>
      <w:lvlJc w:val="left"/>
      <w:pPr>
        <w:ind w:left="4500" w:hanging="360"/>
      </w:pPr>
      <w:rPr>
        <w:rFonts w:ascii="Courier New" w:hAnsi="Courier New" w:cs="Courier New" w:hint="default"/>
      </w:rPr>
    </w:lvl>
    <w:lvl w:ilvl="2" w:tplc="04090005" w:tentative="1">
      <w:start w:val="1"/>
      <w:numFmt w:val="bullet"/>
      <w:lvlText w:val=""/>
      <w:lvlJc w:val="left"/>
      <w:pPr>
        <w:ind w:left="5220" w:hanging="360"/>
      </w:pPr>
      <w:rPr>
        <w:rFonts w:ascii="Wingdings" w:hAnsi="Wingdings" w:hint="default"/>
      </w:rPr>
    </w:lvl>
    <w:lvl w:ilvl="3" w:tplc="04090001" w:tentative="1">
      <w:start w:val="1"/>
      <w:numFmt w:val="bullet"/>
      <w:lvlText w:val=""/>
      <w:lvlJc w:val="left"/>
      <w:pPr>
        <w:ind w:left="5940" w:hanging="360"/>
      </w:pPr>
      <w:rPr>
        <w:rFonts w:ascii="Symbol" w:hAnsi="Symbol" w:hint="default"/>
      </w:rPr>
    </w:lvl>
    <w:lvl w:ilvl="4" w:tplc="04090003" w:tentative="1">
      <w:start w:val="1"/>
      <w:numFmt w:val="bullet"/>
      <w:lvlText w:val="o"/>
      <w:lvlJc w:val="left"/>
      <w:pPr>
        <w:ind w:left="6660" w:hanging="360"/>
      </w:pPr>
      <w:rPr>
        <w:rFonts w:ascii="Courier New" w:hAnsi="Courier New" w:cs="Courier New" w:hint="default"/>
      </w:rPr>
    </w:lvl>
    <w:lvl w:ilvl="5" w:tplc="04090005" w:tentative="1">
      <w:start w:val="1"/>
      <w:numFmt w:val="bullet"/>
      <w:lvlText w:val=""/>
      <w:lvlJc w:val="left"/>
      <w:pPr>
        <w:ind w:left="7380" w:hanging="360"/>
      </w:pPr>
      <w:rPr>
        <w:rFonts w:ascii="Wingdings" w:hAnsi="Wingdings" w:hint="default"/>
      </w:rPr>
    </w:lvl>
    <w:lvl w:ilvl="6" w:tplc="04090001" w:tentative="1">
      <w:start w:val="1"/>
      <w:numFmt w:val="bullet"/>
      <w:lvlText w:val=""/>
      <w:lvlJc w:val="left"/>
      <w:pPr>
        <w:ind w:left="8100" w:hanging="360"/>
      </w:pPr>
      <w:rPr>
        <w:rFonts w:ascii="Symbol" w:hAnsi="Symbol" w:hint="default"/>
      </w:rPr>
    </w:lvl>
    <w:lvl w:ilvl="7" w:tplc="04090003" w:tentative="1">
      <w:start w:val="1"/>
      <w:numFmt w:val="bullet"/>
      <w:lvlText w:val="o"/>
      <w:lvlJc w:val="left"/>
      <w:pPr>
        <w:ind w:left="8820" w:hanging="360"/>
      </w:pPr>
      <w:rPr>
        <w:rFonts w:ascii="Courier New" w:hAnsi="Courier New" w:cs="Courier New" w:hint="default"/>
      </w:rPr>
    </w:lvl>
    <w:lvl w:ilvl="8" w:tplc="04090005" w:tentative="1">
      <w:start w:val="1"/>
      <w:numFmt w:val="bullet"/>
      <w:lvlText w:val=""/>
      <w:lvlJc w:val="left"/>
      <w:pPr>
        <w:ind w:left="9540" w:hanging="360"/>
      </w:pPr>
      <w:rPr>
        <w:rFonts w:ascii="Wingdings" w:hAnsi="Wingdings" w:hint="default"/>
      </w:rPr>
    </w:lvl>
  </w:abstractNum>
  <w:abstractNum w:abstractNumId="483" w15:restartNumberingAfterBreak="0">
    <w:nsid w:val="56B23546"/>
    <w:multiLevelType w:val="hybridMultilevel"/>
    <w:tmpl w:val="423ED866"/>
    <w:lvl w:ilvl="0" w:tplc="47F26F1A">
      <w:start w:val="1"/>
      <w:numFmt w:val="decimal"/>
      <w:lvlText w:val="P%1."/>
      <w:lvlJc w:val="center"/>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4" w15:restartNumberingAfterBreak="0">
    <w:nsid w:val="56B81451"/>
    <w:multiLevelType w:val="hybridMultilevel"/>
    <w:tmpl w:val="D5C0D8FA"/>
    <w:lvl w:ilvl="0" w:tplc="BA42278E">
      <w:start w:val="1"/>
      <w:numFmt w:val="decimal"/>
      <w:lvlText w:val="CU%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5" w15:restartNumberingAfterBreak="0">
    <w:nsid w:val="56BD5678"/>
    <w:multiLevelType w:val="hybridMultilevel"/>
    <w:tmpl w:val="281414E4"/>
    <w:lvl w:ilvl="0" w:tplc="8A44EC36">
      <w:start w:val="1"/>
      <w:numFmt w:val="decimal"/>
      <w:lvlText w:val="K%1."/>
      <w:lvlJc w:val="left"/>
      <w:pPr>
        <w:ind w:left="1440" w:hanging="360"/>
      </w:pPr>
      <w:rPr>
        <w:rFonts w:ascii="Arial" w:hAnsi="Arial" w:cs="Arial" w:hint="default"/>
        <w:b/>
        <w:bCs/>
        <w:i w:val="0"/>
        <w:iCs w:val="0"/>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6" w15:restartNumberingAfterBreak="0">
    <w:nsid w:val="56D024D0"/>
    <w:multiLevelType w:val="hybridMultilevel"/>
    <w:tmpl w:val="0A107D34"/>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487" w15:restartNumberingAfterBreak="0">
    <w:nsid w:val="573B2843"/>
    <w:multiLevelType w:val="hybridMultilevel"/>
    <w:tmpl w:val="9AEAA07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8" w15:restartNumberingAfterBreak="0">
    <w:nsid w:val="575823C1"/>
    <w:multiLevelType w:val="hybridMultilevel"/>
    <w:tmpl w:val="92BA745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9" w15:restartNumberingAfterBreak="0">
    <w:nsid w:val="57941F99"/>
    <w:multiLevelType w:val="hybridMultilevel"/>
    <w:tmpl w:val="B028A4C8"/>
    <w:lvl w:ilvl="0" w:tplc="62AA80C6">
      <w:start w:val="1"/>
      <w:numFmt w:val="decimal"/>
      <w:lvlText w:val="CU%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0" w15:restartNumberingAfterBreak="0">
    <w:nsid w:val="57BD2E63"/>
    <w:multiLevelType w:val="hybridMultilevel"/>
    <w:tmpl w:val="64022B86"/>
    <w:lvl w:ilvl="0" w:tplc="FBF8EA5C">
      <w:start w:val="1"/>
      <w:numFmt w:val="decimal"/>
      <w:lvlText w:val="P%1."/>
      <w:lvlJc w:val="left"/>
      <w:pPr>
        <w:ind w:left="45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1" w15:restartNumberingAfterBreak="0">
    <w:nsid w:val="57D430C1"/>
    <w:multiLevelType w:val="hybridMultilevel"/>
    <w:tmpl w:val="2338922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2" w15:restartNumberingAfterBreak="0">
    <w:nsid w:val="57D9756D"/>
    <w:multiLevelType w:val="hybridMultilevel"/>
    <w:tmpl w:val="3DDED08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493" w15:restartNumberingAfterBreak="0">
    <w:nsid w:val="57E40FD9"/>
    <w:multiLevelType w:val="hybridMultilevel"/>
    <w:tmpl w:val="5992A234"/>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4" w15:restartNumberingAfterBreak="0">
    <w:nsid w:val="580B78C8"/>
    <w:multiLevelType w:val="hybridMultilevel"/>
    <w:tmpl w:val="A0508D56"/>
    <w:lvl w:ilvl="0" w:tplc="04090009">
      <w:start w:val="1"/>
      <w:numFmt w:val="bullet"/>
      <w:lvlText w:val=""/>
      <w:lvlJc w:val="left"/>
      <w:pPr>
        <w:ind w:left="1350" w:hanging="360"/>
      </w:pPr>
      <w:rPr>
        <w:rFonts w:ascii="Wingdings" w:hAnsi="Wingdings"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495" w15:restartNumberingAfterBreak="0">
    <w:nsid w:val="58EA4A02"/>
    <w:multiLevelType w:val="hybridMultilevel"/>
    <w:tmpl w:val="253483D8"/>
    <w:lvl w:ilvl="0" w:tplc="93F0F376">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6" w15:restartNumberingAfterBreak="0">
    <w:nsid w:val="59317586"/>
    <w:multiLevelType w:val="hybridMultilevel"/>
    <w:tmpl w:val="B39611FA"/>
    <w:lvl w:ilvl="0" w:tplc="37C60B82">
      <w:start w:val="1"/>
      <w:numFmt w:val="decimal"/>
      <w:lvlText w:val="CU%1. "/>
      <w:lvlJc w:val="left"/>
      <w:pPr>
        <w:ind w:left="450" w:hanging="360"/>
      </w:pPr>
      <w:rPr>
        <w:rFonts w:hint="default"/>
        <w:b/>
        <w:sz w:val="22"/>
        <w:szCs w:val="22"/>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97" w15:restartNumberingAfterBreak="0">
    <w:nsid w:val="59380861"/>
    <w:multiLevelType w:val="hybridMultilevel"/>
    <w:tmpl w:val="59020738"/>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498" w15:restartNumberingAfterBreak="0">
    <w:nsid w:val="593A5C88"/>
    <w:multiLevelType w:val="hybridMultilevel"/>
    <w:tmpl w:val="354AD640"/>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9" w15:restartNumberingAfterBreak="0">
    <w:nsid w:val="59623B8F"/>
    <w:multiLevelType w:val="hybridMultilevel"/>
    <w:tmpl w:val="261C7A2A"/>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0" w15:restartNumberingAfterBreak="0">
    <w:nsid w:val="597B10B2"/>
    <w:multiLevelType w:val="hybridMultilevel"/>
    <w:tmpl w:val="6F86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59850A0D"/>
    <w:multiLevelType w:val="hybridMultilevel"/>
    <w:tmpl w:val="B07E79E4"/>
    <w:lvl w:ilvl="0" w:tplc="04090009">
      <w:start w:val="1"/>
      <w:numFmt w:val="bullet"/>
      <w:lvlText w:val=""/>
      <w:lvlJc w:val="left"/>
      <w:pPr>
        <w:ind w:left="720" w:hanging="360"/>
      </w:pPr>
      <w:rPr>
        <w:rFonts w:ascii="Wingdings" w:hAnsi="Wingdings" w:hint="default"/>
      </w:rPr>
    </w:lvl>
    <w:lvl w:ilvl="1" w:tplc="04090009">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59B06E2E"/>
    <w:multiLevelType w:val="hybridMultilevel"/>
    <w:tmpl w:val="3E1AFAB6"/>
    <w:lvl w:ilvl="0" w:tplc="62AA80C6">
      <w:start w:val="1"/>
      <w:numFmt w:val="decimal"/>
      <w:lvlText w:val="CU%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3" w15:restartNumberingAfterBreak="0">
    <w:nsid w:val="59BA0E4D"/>
    <w:multiLevelType w:val="hybridMultilevel"/>
    <w:tmpl w:val="C05638E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4" w15:restartNumberingAfterBreak="0">
    <w:nsid w:val="59D34976"/>
    <w:multiLevelType w:val="hybridMultilevel"/>
    <w:tmpl w:val="F3FA5414"/>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5" w15:restartNumberingAfterBreak="0">
    <w:nsid w:val="59F270A5"/>
    <w:multiLevelType w:val="hybridMultilevel"/>
    <w:tmpl w:val="719257A4"/>
    <w:lvl w:ilvl="0" w:tplc="E048E15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6" w15:restartNumberingAfterBreak="0">
    <w:nsid w:val="5A106DBC"/>
    <w:multiLevelType w:val="hybridMultilevel"/>
    <w:tmpl w:val="205840DC"/>
    <w:lvl w:ilvl="0" w:tplc="C82008D2">
      <w:start w:val="1"/>
      <w:numFmt w:val="decimal"/>
      <w:lvlText w:val="CU%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7" w15:restartNumberingAfterBreak="0">
    <w:nsid w:val="5AC87498"/>
    <w:multiLevelType w:val="hybridMultilevel"/>
    <w:tmpl w:val="5AA25DB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8" w15:restartNumberingAfterBreak="0">
    <w:nsid w:val="5ADA2CAF"/>
    <w:multiLevelType w:val="hybridMultilevel"/>
    <w:tmpl w:val="FBD2556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9" w15:restartNumberingAfterBreak="0">
    <w:nsid w:val="5B9C315A"/>
    <w:multiLevelType w:val="hybridMultilevel"/>
    <w:tmpl w:val="B5F0272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10" w15:restartNumberingAfterBreak="0">
    <w:nsid w:val="5BBA2A56"/>
    <w:multiLevelType w:val="hybridMultilevel"/>
    <w:tmpl w:val="C79AF91E"/>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1" w15:restartNumberingAfterBreak="0">
    <w:nsid w:val="5BD82BEB"/>
    <w:multiLevelType w:val="hybridMultilevel"/>
    <w:tmpl w:val="39F4CCF4"/>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512" w15:restartNumberingAfterBreak="0">
    <w:nsid w:val="5C1E2210"/>
    <w:multiLevelType w:val="hybridMultilevel"/>
    <w:tmpl w:val="5A328F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3" w15:restartNumberingAfterBreak="0">
    <w:nsid w:val="5C591807"/>
    <w:multiLevelType w:val="hybridMultilevel"/>
    <w:tmpl w:val="118EEDB8"/>
    <w:lvl w:ilvl="0" w:tplc="56D22B36">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4" w15:restartNumberingAfterBreak="0">
    <w:nsid w:val="5C5C04F7"/>
    <w:multiLevelType w:val="hybridMultilevel"/>
    <w:tmpl w:val="590226E2"/>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5" w15:restartNumberingAfterBreak="0">
    <w:nsid w:val="5C6420FB"/>
    <w:multiLevelType w:val="hybridMultilevel"/>
    <w:tmpl w:val="D8641D4A"/>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6" w15:restartNumberingAfterBreak="0">
    <w:nsid w:val="5CBD775E"/>
    <w:multiLevelType w:val="hybridMultilevel"/>
    <w:tmpl w:val="329A8D26"/>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7" w15:restartNumberingAfterBreak="0">
    <w:nsid w:val="5CDA6E1C"/>
    <w:multiLevelType w:val="hybridMultilevel"/>
    <w:tmpl w:val="0B2CE02C"/>
    <w:lvl w:ilvl="0" w:tplc="1E945536">
      <w:start w:val="1"/>
      <w:numFmt w:val="decimal"/>
      <w:lvlText w:val="P%1."/>
      <w:lvlJc w:val="left"/>
      <w:pPr>
        <w:ind w:left="864" w:hanging="360"/>
      </w:pPr>
      <w:rPr>
        <w:rFonts w:ascii="Arial" w:hAnsi="Arial" w:cs="Arial" w:hint="default"/>
        <w:b/>
        <w:bCs/>
        <w:i w:val="0"/>
        <w:iCs w:val="0"/>
        <w:sz w:val="22"/>
        <w:szCs w:val="22"/>
      </w:r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518" w15:restartNumberingAfterBreak="0">
    <w:nsid w:val="5CED32B0"/>
    <w:multiLevelType w:val="hybridMultilevel"/>
    <w:tmpl w:val="70365258"/>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9" w15:restartNumberingAfterBreak="0">
    <w:nsid w:val="5CED475C"/>
    <w:multiLevelType w:val="hybridMultilevel"/>
    <w:tmpl w:val="14AA194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0" w15:restartNumberingAfterBreak="0">
    <w:nsid w:val="5DD04BDC"/>
    <w:multiLevelType w:val="hybridMultilevel"/>
    <w:tmpl w:val="0B809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1" w15:restartNumberingAfterBreak="0">
    <w:nsid w:val="5E116B14"/>
    <w:multiLevelType w:val="hybridMultilevel"/>
    <w:tmpl w:val="5FA6EE1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2" w15:restartNumberingAfterBreak="0">
    <w:nsid w:val="5E720724"/>
    <w:multiLevelType w:val="hybridMultilevel"/>
    <w:tmpl w:val="31D8AD7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3" w15:restartNumberingAfterBreak="0">
    <w:nsid w:val="5E9715D5"/>
    <w:multiLevelType w:val="hybridMultilevel"/>
    <w:tmpl w:val="7D08054A"/>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4" w15:restartNumberingAfterBreak="0">
    <w:nsid w:val="5EAF3AC9"/>
    <w:multiLevelType w:val="hybridMultilevel"/>
    <w:tmpl w:val="043231FA"/>
    <w:lvl w:ilvl="0" w:tplc="2990C1F0">
      <w:start w:val="1"/>
      <w:numFmt w:val="decimal"/>
      <w:lvlText w:val="P%1."/>
      <w:lvlJc w:val="left"/>
      <w:pPr>
        <w:ind w:left="360" w:hanging="360"/>
      </w:pPr>
      <w:rPr>
        <w:rFonts w:hint="default"/>
        <w:b w:val="0"/>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5" w15:restartNumberingAfterBreak="0">
    <w:nsid w:val="5EBF1E0E"/>
    <w:multiLevelType w:val="hybridMultilevel"/>
    <w:tmpl w:val="83DAA622"/>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526" w15:restartNumberingAfterBreak="0">
    <w:nsid w:val="5F074EB2"/>
    <w:multiLevelType w:val="hybridMultilevel"/>
    <w:tmpl w:val="8AF8DC50"/>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7" w15:restartNumberingAfterBreak="0">
    <w:nsid w:val="5F2B30E8"/>
    <w:multiLevelType w:val="hybridMultilevel"/>
    <w:tmpl w:val="01EC0A84"/>
    <w:lvl w:ilvl="0" w:tplc="21A4DBFA">
      <w:start w:val="1"/>
      <w:numFmt w:val="decimal"/>
      <w:lvlText w:val="0714E&amp;A%1."/>
      <w:lvlJc w:val="left"/>
      <w:pPr>
        <w:ind w:left="1098" w:hanging="360"/>
      </w:pPr>
      <w:rPr>
        <w:rFonts w:hint="default"/>
      </w:rPr>
    </w:lvl>
    <w:lvl w:ilvl="1" w:tplc="04090019" w:tentative="1">
      <w:start w:val="1"/>
      <w:numFmt w:val="lowerLetter"/>
      <w:lvlText w:val="%2."/>
      <w:lvlJc w:val="left"/>
      <w:pPr>
        <w:ind w:left="1818" w:hanging="360"/>
      </w:pPr>
    </w:lvl>
    <w:lvl w:ilvl="2" w:tplc="0409001B" w:tentative="1">
      <w:start w:val="1"/>
      <w:numFmt w:val="lowerRoman"/>
      <w:lvlText w:val="%3."/>
      <w:lvlJc w:val="right"/>
      <w:pPr>
        <w:ind w:left="2538" w:hanging="180"/>
      </w:pPr>
    </w:lvl>
    <w:lvl w:ilvl="3" w:tplc="0409000F" w:tentative="1">
      <w:start w:val="1"/>
      <w:numFmt w:val="decimal"/>
      <w:lvlText w:val="%4."/>
      <w:lvlJc w:val="left"/>
      <w:pPr>
        <w:ind w:left="3258" w:hanging="360"/>
      </w:pPr>
    </w:lvl>
    <w:lvl w:ilvl="4" w:tplc="04090019" w:tentative="1">
      <w:start w:val="1"/>
      <w:numFmt w:val="lowerLetter"/>
      <w:lvlText w:val="%5."/>
      <w:lvlJc w:val="left"/>
      <w:pPr>
        <w:ind w:left="3978" w:hanging="360"/>
      </w:pPr>
    </w:lvl>
    <w:lvl w:ilvl="5" w:tplc="0409001B" w:tentative="1">
      <w:start w:val="1"/>
      <w:numFmt w:val="lowerRoman"/>
      <w:lvlText w:val="%6."/>
      <w:lvlJc w:val="right"/>
      <w:pPr>
        <w:ind w:left="4698" w:hanging="180"/>
      </w:pPr>
    </w:lvl>
    <w:lvl w:ilvl="6" w:tplc="0409000F" w:tentative="1">
      <w:start w:val="1"/>
      <w:numFmt w:val="decimal"/>
      <w:lvlText w:val="%7."/>
      <w:lvlJc w:val="left"/>
      <w:pPr>
        <w:ind w:left="5418" w:hanging="360"/>
      </w:pPr>
    </w:lvl>
    <w:lvl w:ilvl="7" w:tplc="04090019" w:tentative="1">
      <w:start w:val="1"/>
      <w:numFmt w:val="lowerLetter"/>
      <w:lvlText w:val="%8."/>
      <w:lvlJc w:val="left"/>
      <w:pPr>
        <w:ind w:left="6138" w:hanging="360"/>
      </w:pPr>
    </w:lvl>
    <w:lvl w:ilvl="8" w:tplc="0409001B" w:tentative="1">
      <w:start w:val="1"/>
      <w:numFmt w:val="lowerRoman"/>
      <w:lvlText w:val="%9."/>
      <w:lvlJc w:val="right"/>
      <w:pPr>
        <w:ind w:left="6858" w:hanging="180"/>
      </w:pPr>
    </w:lvl>
  </w:abstractNum>
  <w:abstractNum w:abstractNumId="528" w15:restartNumberingAfterBreak="0">
    <w:nsid w:val="5F2F4C49"/>
    <w:multiLevelType w:val="hybridMultilevel"/>
    <w:tmpl w:val="225A5FC0"/>
    <w:lvl w:ilvl="0" w:tplc="AFEA3B38">
      <w:start w:val="1"/>
      <w:numFmt w:val="decimal"/>
      <w:lvlText w:val="P%1."/>
      <w:lvlJc w:val="left"/>
      <w:pPr>
        <w:ind w:left="72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9" w15:restartNumberingAfterBreak="0">
    <w:nsid w:val="5F8D7701"/>
    <w:multiLevelType w:val="hybridMultilevel"/>
    <w:tmpl w:val="85E2BE8A"/>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0" w15:restartNumberingAfterBreak="0">
    <w:nsid w:val="5FD9433E"/>
    <w:multiLevelType w:val="hybridMultilevel"/>
    <w:tmpl w:val="E23E1F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1" w15:restartNumberingAfterBreak="0">
    <w:nsid w:val="5FED5D39"/>
    <w:multiLevelType w:val="hybridMultilevel"/>
    <w:tmpl w:val="428ECD0C"/>
    <w:lvl w:ilvl="0" w:tplc="8A44EC36">
      <w:start w:val="1"/>
      <w:numFmt w:val="decimal"/>
      <w:lvlText w:val="K%1."/>
      <w:lvlJc w:val="left"/>
      <w:pPr>
        <w:ind w:left="856" w:hanging="360"/>
      </w:pPr>
      <w:rPr>
        <w:rFonts w:ascii="Arial" w:hAnsi="Arial" w:cs="Arial" w:hint="default"/>
        <w:b/>
        <w:bCs/>
        <w:i w:val="0"/>
        <w:iCs w:val="0"/>
        <w:sz w:val="22"/>
        <w:szCs w:val="22"/>
      </w:rPr>
    </w:lvl>
    <w:lvl w:ilvl="1" w:tplc="04090019" w:tentative="1">
      <w:start w:val="1"/>
      <w:numFmt w:val="lowerLetter"/>
      <w:lvlText w:val="%2."/>
      <w:lvlJc w:val="left"/>
      <w:pPr>
        <w:ind w:left="1576" w:hanging="360"/>
      </w:pPr>
    </w:lvl>
    <w:lvl w:ilvl="2" w:tplc="0409001B" w:tentative="1">
      <w:start w:val="1"/>
      <w:numFmt w:val="lowerRoman"/>
      <w:lvlText w:val="%3."/>
      <w:lvlJc w:val="right"/>
      <w:pPr>
        <w:ind w:left="2296" w:hanging="180"/>
      </w:pPr>
    </w:lvl>
    <w:lvl w:ilvl="3" w:tplc="0409000F" w:tentative="1">
      <w:start w:val="1"/>
      <w:numFmt w:val="decimal"/>
      <w:lvlText w:val="%4."/>
      <w:lvlJc w:val="left"/>
      <w:pPr>
        <w:ind w:left="3016" w:hanging="360"/>
      </w:pPr>
    </w:lvl>
    <w:lvl w:ilvl="4" w:tplc="04090019" w:tentative="1">
      <w:start w:val="1"/>
      <w:numFmt w:val="lowerLetter"/>
      <w:lvlText w:val="%5."/>
      <w:lvlJc w:val="left"/>
      <w:pPr>
        <w:ind w:left="3736" w:hanging="360"/>
      </w:pPr>
    </w:lvl>
    <w:lvl w:ilvl="5" w:tplc="0409001B" w:tentative="1">
      <w:start w:val="1"/>
      <w:numFmt w:val="lowerRoman"/>
      <w:lvlText w:val="%6."/>
      <w:lvlJc w:val="right"/>
      <w:pPr>
        <w:ind w:left="4456" w:hanging="180"/>
      </w:pPr>
    </w:lvl>
    <w:lvl w:ilvl="6" w:tplc="0409000F" w:tentative="1">
      <w:start w:val="1"/>
      <w:numFmt w:val="decimal"/>
      <w:lvlText w:val="%7."/>
      <w:lvlJc w:val="left"/>
      <w:pPr>
        <w:ind w:left="5176" w:hanging="360"/>
      </w:pPr>
    </w:lvl>
    <w:lvl w:ilvl="7" w:tplc="04090019" w:tentative="1">
      <w:start w:val="1"/>
      <w:numFmt w:val="lowerLetter"/>
      <w:lvlText w:val="%8."/>
      <w:lvlJc w:val="left"/>
      <w:pPr>
        <w:ind w:left="5896" w:hanging="360"/>
      </w:pPr>
    </w:lvl>
    <w:lvl w:ilvl="8" w:tplc="0409001B" w:tentative="1">
      <w:start w:val="1"/>
      <w:numFmt w:val="lowerRoman"/>
      <w:lvlText w:val="%9."/>
      <w:lvlJc w:val="right"/>
      <w:pPr>
        <w:ind w:left="6616" w:hanging="180"/>
      </w:pPr>
    </w:lvl>
  </w:abstractNum>
  <w:abstractNum w:abstractNumId="532" w15:restartNumberingAfterBreak="0">
    <w:nsid w:val="602252F3"/>
    <w:multiLevelType w:val="hybridMultilevel"/>
    <w:tmpl w:val="02E2F3E4"/>
    <w:lvl w:ilvl="0" w:tplc="8A44EC36">
      <w:start w:val="1"/>
      <w:numFmt w:val="decimal"/>
      <w:lvlText w:val="K%1."/>
      <w:lvlJc w:val="left"/>
      <w:pPr>
        <w:ind w:left="1440" w:hanging="360"/>
      </w:pPr>
      <w:rPr>
        <w:rFonts w:ascii="Arial" w:hAnsi="Arial" w:cs="Arial" w:hint="default"/>
        <w:b/>
        <w:bCs/>
        <w:i w:val="0"/>
        <w:iCs w:val="0"/>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3" w15:restartNumberingAfterBreak="0">
    <w:nsid w:val="60492B2F"/>
    <w:multiLevelType w:val="hybridMultilevel"/>
    <w:tmpl w:val="E0188CA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4" w15:restartNumberingAfterBreak="0">
    <w:nsid w:val="608800C7"/>
    <w:multiLevelType w:val="hybridMultilevel"/>
    <w:tmpl w:val="C1F8D92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5" w15:restartNumberingAfterBreak="0">
    <w:nsid w:val="60990CCC"/>
    <w:multiLevelType w:val="hybridMultilevel"/>
    <w:tmpl w:val="DE96D6BC"/>
    <w:lvl w:ilvl="0" w:tplc="85825D84">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start w:val="1"/>
      <w:numFmt w:val="lowerLetter"/>
      <w:lvlText w:val="%5."/>
      <w:lvlJc w:val="left"/>
      <w:pPr>
        <w:ind w:left="3780" w:hanging="360"/>
      </w:pPr>
    </w:lvl>
    <w:lvl w:ilvl="5" w:tplc="0409001B">
      <w:start w:val="1"/>
      <w:numFmt w:val="lowerRoman"/>
      <w:lvlText w:val="%6."/>
      <w:lvlJc w:val="right"/>
      <w:pPr>
        <w:ind w:left="4500" w:hanging="180"/>
      </w:pPr>
    </w:lvl>
    <w:lvl w:ilvl="6" w:tplc="0409000F">
      <w:start w:val="1"/>
      <w:numFmt w:val="decimal"/>
      <w:lvlText w:val="%7."/>
      <w:lvlJc w:val="left"/>
      <w:pPr>
        <w:ind w:left="5220" w:hanging="360"/>
      </w:pPr>
    </w:lvl>
    <w:lvl w:ilvl="7" w:tplc="04090019">
      <w:start w:val="1"/>
      <w:numFmt w:val="lowerLetter"/>
      <w:lvlText w:val="%8."/>
      <w:lvlJc w:val="left"/>
      <w:pPr>
        <w:ind w:left="5940" w:hanging="360"/>
      </w:pPr>
    </w:lvl>
    <w:lvl w:ilvl="8" w:tplc="0409001B">
      <w:start w:val="1"/>
      <w:numFmt w:val="lowerRoman"/>
      <w:lvlText w:val="%9."/>
      <w:lvlJc w:val="right"/>
      <w:pPr>
        <w:ind w:left="6660" w:hanging="180"/>
      </w:pPr>
    </w:lvl>
  </w:abstractNum>
  <w:abstractNum w:abstractNumId="536" w15:restartNumberingAfterBreak="0">
    <w:nsid w:val="61084A3B"/>
    <w:multiLevelType w:val="hybridMultilevel"/>
    <w:tmpl w:val="76E6D72C"/>
    <w:lvl w:ilvl="0" w:tplc="FE92E25E">
      <w:start w:val="111"/>
      <w:numFmt w:val="decimal"/>
      <w:lvlText w:val="0714E&amp;A%1"/>
      <w:lvlJc w:val="right"/>
      <w:pPr>
        <w:ind w:left="2160"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7" w15:restartNumberingAfterBreak="0">
    <w:nsid w:val="610A78D6"/>
    <w:multiLevelType w:val="hybridMultilevel"/>
    <w:tmpl w:val="6C2E8C34"/>
    <w:lvl w:ilvl="0" w:tplc="0D8AB5AE">
      <w:start w:val="1"/>
      <w:numFmt w:val="decimal"/>
      <w:lvlText w:val="P%1."/>
      <w:lvlJc w:val="center"/>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538" w15:restartNumberingAfterBreak="0">
    <w:nsid w:val="61373355"/>
    <w:multiLevelType w:val="hybridMultilevel"/>
    <w:tmpl w:val="F16EAD08"/>
    <w:lvl w:ilvl="0" w:tplc="7C6499B2">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9" w15:restartNumberingAfterBreak="0">
    <w:nsid w:val="613F7B35"/>
    <w:multiLevelType w:val="hybridMultilevel"/>
    <w:tmpl w:val="ED2A1FA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40" w15:restartNumberingAfterBreak="0">
    <w:nsid w:val="61960587"/>
    <w:multiLevelType w:val="hybridMultilevel"/>
    <w:tmpl w:val="585AF328"/>
    <w:lvl w:ilvl="0" w:tplc="960E2954">
      <w:start w:val="110"/>
      <w:numFmt w:val="decimal"/>
      <w:lvlText w:val="0714E&amp;A%1."/>
      <w:lvlJc w:val="left"/>
      <w:pPr>
        <w:ind w:left="2430" w:hanging="360"/>
      </w:pPr>
      <w:rPr>
        <w:rFonts w:hint="default"/>
      </w:rPr>
    </w:lvl>
    <w:lvl w:ilvl="1" w:tplc="04090019" w:tentative="1">
      <w:start w:val="1"/>
      <w:numFmt w:val="lowerLetter"/>
      <w:lvlText w:val="%2."/>
      <w:lvlJc w:val="left"/>
      <w:pPr>
        <w:ind w:left="2772" w:hanging="360"/>
      </w:pPr>
    </w:lvl>
    <w:lvl w:ilvl="2" w:tplc="0409001B" w:tentative="1">
      <w:start w:val="1"/>
      <w:numFmt w:val="lowerRoman"/>
      <w:lvlText w:val="%3."/>
      <w:lvlJc w:val="right"/>
      <w:pPr>
        <w:ind w:left="3492" w:hanging="180"/>
      </w:pPr>
    </w:lvl>
    <w:lvl w:ilvl="3" w:tplc="0409000F" w:tentative="1">
      <w:start w:val="1"/>
      <w:numFmt w:val="decimal"/>
      <w:lvlText w:val="%4."/>
      <w:lvlJc w:val="left"/>
      <w:pPr>
        <w:ind w:left="4212" w:hanging="360"/>
      </w:pPr>
    </w:lvl>
    <w:lvl w:ilvl="4" w:tplc="04090019" w:tentative="1">
      <w:start w:val="1"/>
      <w:numFmt w:val="lowerLetter"/>
      <w:lvlText w:val="%5."/>
      <w:lvlJc w:val="left"/>
      <w:pPr>
        <w:ind w:left="4932" w:hanging="360"/>
      </w:pPr>
    </w:lvl>
    <w:lvl w:ilvl="5" w:tplc="0409001B" w:tentative="1">
      <w:start w:val="1"/>
      <w:numFmt w:val="lowerRoman"/>
      <w:lvlText w:val="%6."/>
      <w:lvlJc w:val="right"/>
      <w:pPr>
        <w:ind w:left="5652" w:hanging="180"/>
      </w:pPr>
    </w:lvl>
    <w:lvl w:ilvl="6" w:tplc="0409000F" w:tentative="1">
      <w:start w:val="1"/>
      <w:numFmt w:val="decimal"/>
      <w:lvlText w:val="%7."/>
      <w:lvlJc w:val="left"/>
      <w:pPr>
        <w:ind w:left="6372" w:hanging="360"/>
      </w:pPr>
    </w:lvl>
    <w:lvl w:ilvl="7" w:tplc="04090019" w:tentative="1">
      <w:start w:val="1"/>
      <w:numFmt w:val="lowerLetter"/>
      <w:lvlText w:val="%8."/>
      <w:lvlJc w:val="left"/>
      <w:pPr>
        <w:ind w:left="7092" w:hanging="360"/>
      </w:pPr>
    </w:lvl>
    <w:lvl w:ilvl="8" w:tplc="0409001B" w:tentative="1">
      <w:start w:val="1"/>
      <w:numFmt w:val="lowerRoman"/>
      <w:lvlText w:val="%9."/>
      <w:lvlJc w:val="right"/>
      <w:pPr>
        <w:ind w:left="7812" w:hanging="180"/>
      </w:pPr>
    </w:lvl>
  </w:abstractNum>
  <w:abstractNum w:abstractNumId="541" w15:restartNumberingAfterBreak="0">
    <w:nsid w:val="61A07CDF"/>
    <w:multiLevelType w:val="hybridMultilevel"/>
    <w:tmpl w:val="B6881A6E"/>
    <w:lvl w:ilvl="0" w:tplc="37C60B82">
      <w:start w:val="1"/>
      <w:numFmt w:val="decimal"/>
      <w:lvlText w:val="CU%1. "/>
      <w:lvlJc w:val="left"/>
      <w:pPr>
        <w:ind w:left="608" w:hanging="360"/>
      </w:pPr>
      <w:rPr>
        <w:rFonts w:hint="default"/>
        <w:b/>
        <w:sz w:val="22"/>
        <w:szCs w:val="22"/>
      </w:rPr>
    </w:lvl>
    <w:lvl w:ilvl="1" w:tplc="04090019" w:tentative="1">
      <w:start w:val="1"/>
      <w:numFmt w:val="lowerLetter"/>
      <w:lvlText w:val="%2."/>
      <w:lvlJc w:val="left"/>
      <w:pPr>
        <w:ind w:left="1328" w:hanging="360"/>
      </w:pPr>
    </w:lvl>
    <w:lvl w:ilvl="2" w:tplc="0409001B" w:tentative="1">
      <w:start w:val="1"/>
      <w:numFmt w:val="lowerRoman"/>
      <w:lvlText w:val="%3."/>
      <w:lvlJc w:val="right"/>
      <w:pPr>
        <w:ind w:left="2048" w:hanging="180"/>
      </w:pPr>
    </w:lvl>
    <w:lvl w:ilvl="3" w:tplc="0409000F" w:tentative="1">
      <w:start w:val="1"/>
      <w:numFmt w:val="decimal"/>
      <w:lvlText w:val="%4."/>
      <w:lvlJc w:val="left"/>
      <w:pPr>
        <w:ind w:left="2768" w:hanging="360"/>
      </w:pPr>
    </w:lvl>
    <w:lvl w:ilvl="4" w:tplc="04090019" w:tentative="1">
      <w:start w:val="1"/>
      <w:numFmt w:val="lowerLetter"/>
      <w:lvlText w:val="%5."/>
      <w:lvlJc w:val="left"/>
      <w:pPr>
        <w:ind w:left="3488" w:hanging="360"/>
      </w:pPr>
    </w:lvl>
    <w:lvl w:ilvl="5" w:tplc="0409001B" w:tentative="1">
      <w:start w:val="1"/>
      <w:numFmt w:val="lowerRoman"/>
      <w:lvlText w:val="%6."/>
      <w:lvlJc w:val="right"/>
      <w:pPr>
        <w:ind w:left="4208" w:hanging="180"/>
      </w:pPr>
    </w:lvl>
    <w:lvl w:ilvl="6" w:tplc="0409000F" w:tentative="1">
      <w:start w:val="1"/>
      <w:numFmt w:val="decimal"/>
      <w:lvlText w:val="%7."/>
      <w:lvlJc w:val="left"/>
      <w:pPr>
        <w:ind w:left="4928" w:hanging="360"/>
      </w:pPr>
    </w:lvl>
    <w:lvl w:ilvl="7" w:tplc="04090019" w:tentative="1">
      <w:start w:val="1"/>
      <w:numFmt w:val="lowerLetter"/>
      <w:lvlText w:val="%8."/>
      <w:lvlJc w:val="left"/>
      <w:pPr>
        <w:ind w:left="5648" w:hanging="360"/>
      </w:pPr>
    </w:lvl>
    <w:lvl w:ilvl="8" w:tplc="0409001B" w:tentative="1">
      <w:start w:val="1"/>
      <w:numFmt w:val="lowerRoman"/>
      <w:lvlText w:val="%9."/>
      <w:lvlJc w:val="right"/>
      <w:pPr>
        <w:ind w:left="6368" w:hanging="180"/>
      </w:pPr>
    </w:lvl>
  </w:abstractNum>
  <w:abstractNum w:abstractNumId="542" w15:restartNumberingAfterBreak="0">
    <w:nsid w:val="61A951A7"/>
    <w:multiLevelType w:val="hybridMultilevel"/>
    <w:tmpl w:val="7BFE1DB2"/>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3" w15:restartNumberingAfterBreak="0">
    <w:nsid w:val="61DE3F54"/>
    <w:multiLevelType w:val="hybridMultilevel"/>
    <w:tmpl w:val="53E60A88"/>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4" w15:restartNumberingAfterBreak="0">
    <w:nsid w:val="61E610FB"/>
    <w:multiLevelType w:val="hybridMultilevel"/>
    <w:tmpl w:val="A816E6DC"/>
    <w:lvl w:ilvl="0" w:tplc="074C5A7E">
      <w:start w:val="1"/>
      <w:numFmt w:val="bullet"/>
      <w:pStyle w:val="Style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5" w15:restartNumberingAfterBreak="0">
    <w:nsid w:val="622D2054"/>
    <w:multiLevelType w:val="hybridMultilevel"/>
    <w:tmpl w:val="B838E4C6"/>
    <w:lvl w:ilvl="0" w:tplc="849A71E8">
      <w:start w:val="1"/>
      <w:numFmt w:val="decimal"/>
      <w:lvlText w:val="P%1."/>
      <w:lvlJc w:val="center"/>
      <w:pPr>
        <w:ind w:left="144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546" w15:restartNumberingAfterBreak="0">
    <w:nsid w:val="62603DB8"/>
    <w:multiLevelType w:val="hybridMultilevel"/>
    <w:tmpl w:val="DC7AB8E0"/>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547" w15:restartNumberingAfterBreak="0">
    <w:nsid w:val="627A32F6"/>
    <w:multiLevelType w:val="hybridMultilevel"/>
    <w:tmpl w:val="46BE4A3A"/>
    <w:lvl w:ilvl="0" w:tplc="62AA80C6">
      <w:start w:val="1"/>
      <w:numFmt w:val="decimal"/>
      <w:lvlText w:val="CU%1."/>
      <w:lvlJc w:val="left"/>
      <w:pPr>
        <w:ind w:left="2610" w:hanging="360"/>
      </w:pPr>
      <w:rPr>
        <w:rFonts w:hint="default"/>
        <w:b/>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548" w15:restartNumberingAfterBreak="0">
    <w:nsid w:val="62896F22"/>
    <w:multiLevelType w:val="hybridMultilevel"/>
    <w:tmpl w:val="410A8C36"/>
    <w:lvl w:ilvl="0" w:tplc="90E06F4A">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9" w15:restartNumberingAfterBreak="0">
    <w:nsid w:val="62A116C2"/>
    <w:multiLevelType w:val="hybridMultilevel"/>
    <w:tmpl w:val="225A5FC0"/>
    <w:lvl w:ilvl="0" w:tplc="AFEA3B38">
      <w:start w:val="1"/>
      <w:numFmt w:val="decimal"/>
      <w:lvlText w:val="P%1."/>
      <w:lvlJc w:val="left"/>
      <w:pPr>
        <w:ind w:left="72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0" w15:restartNumberingAfterBreak="0">
    <w:nsid w:val="62C2045D"/>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1" w15:restartNumberingAfterBreak="0">
    <w:nsid w:val="62C43F08"/>
    <w:multiLevelType w:val="hybridMultilevel"/>
    <w:tmpl w:val="FE4C5AB6"/>
    <w:lvl w:ilvl="0" w:tplc="7C1CC41A">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2" w15:restartNumberingAfterBreak="0">
    <w:nsid w:val="63242706"/>
    <w:multiLevelType w:val="hybridMultilevel"/>
    <w:tmpl w:val="74FEB0C0"/>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3" w15:restartNumberingAfterBreak="0">
    <w:nsid w:val="633B2D74"/>
    <w:multiLevelType w:val="hybridMultilevel"/>
    <w:tmpl w:val="D640CCBE"/>
    <w:lvl w:ilvl="0" w:tplc="8A44EC36">
      <w:start w:val="1"/>
      <w:numFmt w:val="decimal"/>
      <w:lvlText w:val="K%1."/>
      <w:lvlJc w:val="left"/>
      <w:pPr>
        <w:ind w:left="720" w:hanging="360"/>
      </w:pPr>
      <w:rPr>
        <w:rFonts w:ascii="Arial" w:hAnsi="Arial" w:cs="Arial" w:hint="default"/>
        <w:b/>
        <w:bCs/>
        <w:i w:val="0"/>
        <w:iCs w:val="0"/>
        <w:sz w:val="22"/>
        <w:szCs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4" w15:restartNumberingAfterBreak="0">
    <w:nsid w:val="633E1534"/>
    <w:multiLevelType w:val="hybridMultilevel"/>
    <w:tmpl w:val="59B4A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5" w15:restartNumberingAfterBreak="0">
    <w:nsid w:val="63527AE3"/>
    <w:multiLevelType w:val="hybridMultilevel"/>
    <w:tmpl w:val="2DA2F0B6"/>
    <w:lvl w:ilvl="0" w:tplc="8A44EC36">
      <w:start w:val="1"/>
      <w:numFmt w:val="decimal"/>
      <w:lvlText w:val="K%1."/>
      <w:lvlJc w:val="left"/>
      <w:pPr>
        <w:ind w:left="36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6" w15:restartNumberingAfterBreak="0">
    <w:nsid w:val="6361538B"/>
    <w:multiLevelType w:val="hybridMultilevel"/>
    <w:tmpl w:val="616A8F52"/>
    <w:lvl w:ilvl="0" w:tplc="2DF6C5E0">
      <w:start w:val="73"/>
      <w:numFmt w:val="decimal"/>
      <w:lvlText w:val="0714E&amp;A%1"/>
      <w:lvlJc w:val="right"/>
      <w:pPr>
        <w:ind w:left="2160"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7" w15:restartNumberingAfterBreak="0">
    <w:nsid w:val="638F2E93"/>
    <w:multiLevelType w:val="hybridMultilevel"/>
    <w:tmpl w:val="11E8752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8" w15:restartNumberingAfterBreak="0">
    <w:nsid w:val="638F3A4C"/>
    <w:multiLevelType w:val="hybridMultilevel"/>
    <w:tmpl w:val="4D6C973A"/>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559" w15:restartNumberingAfterBreak="0">
    <w:nsid w:val="6394641A"/>
    <w:multiLevelType w:val="hybridMultilevel"/>
    <w:tmpl w:val="F7B8D620"/>
    <w:lvl w:ilvl="0" w:tplc="04090009">
      <w:start w:val="1"/>
      <w:numFmt w:val="bullet"/>
      <w:lvlText w:val=""/>
      <w:lvlJc w:val="left"/>
      <w:pPr>
        <w:ind w:left="3600" w:hanging="360"/>
      </w:pPr>
      <w:rPr>
        <w:rFonts w:ascii="Wingdings" w:hAnsi="Wingdings"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560" w15:restartNumberingAfterBreak="0">
    <w:nsid w:val="644625EA"/>
    <w:multiLevelType w:val="hybridMultilevel"/>
    <w:tmpl w:val="4E1272D6"/>
    <w:lvl w:ilvl="0" w:tplc="55C6EE3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1" w15:restartNumberingAfterBreak="0">
    <w:nsid w:val="64473F34"/>
    <w:multiLevelType w:val="hybridMultilevel"/>
    <w:tmpl w:val="CB96DD18"/>
    <w:lvl w:ilvl="0" w:tplc="0F64F1C4">
      <w:start w:val="1"/>
      <w:numFmt w:val="decimal"/>
      <w:lvlText w:val="K%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2" w15:restartNumberingAfterBreak="0">
    <w:nsid w:val="64851439"/>
    <w:multiLevelType w:val="hybridMultilevel"/>
    <w:tmpl w:val="163A3866"/>
    <w:lvl w:ilvl="0" w:tplc="8A44EC36">
      <w:start w:val="1"/>
      <w:numFmt w:val="decimal"/>
      <w:lvlText w:val="K%1."/>
      <w:lvlJc w:val="left"/>
      <w:pPr>
        <w:ind w:left="539" w:hanging="360"/>
      </w:pPr>
      <w:rPr>
        <w:rFonts w:ascii="Arial" w:hAnsi="Arial" w:cs="Arial" w:hint="default"/>
        <w:b/>
        <w:bCs/>
        <w:i w:val="0"/>
        <w:iCs w:val="0"/>
        <w:sz w:val="22"/>
        <w:szCs w:val="22"/>
      </w:rPr>
    </w:lvl>
    <w:lvl w:ilvl="1" w:tplc="08090003" w:tentative="1">
      <w:start w:val="1"/>
      <w:numFmt w:val="bullet"/>
      <w:lvlText w:val="o"/>
      <w:lvlJc w:val="left"/>
      <w:pPr>
        <w:ind w:left="1259" w:hanging="360"/>
      </w:pPr>
      <w:rPr>
        <w:rFonts w:ascii="Courier New" w:hAnsi="Courier New" w:cs="Courier New" w:hint="default"/>
      </w:rPr>
    </w:lvl>
    <w:lvl w:ilvl="2" w:tplc="08090005" w:tentative="1">
      <w:start w:val="1"/>
      <w:numFmt w:val="bullet"/>
      <w:lvlText w:val=""/>
      <w:lvlJc w:val="left"/>
      <w:pPr>
        <w:ind w:left="1979" w:hanging="360"/>
      </w:pPr>
      <w:rPr>
        <w:rFonts w:ascii="Wingdings" w:hAnsi="Wingdings" w:hint="default"/>
      </w:rPr>
    </w:lvl>
    <w:lvl w:ilvl="3" w:tplc="08090001" w:tentative="1">
      <w:start w:val="1"/>
      <w:numFmt w:val="bullet"/>
      <w:lvlText w:val=""/>
      <w:lvlJc w:val="left"/>
      <w:pPr>
        <w:ind w:left="2699" w:hanging="360"/>
      </w:pPr>
      <w:rPr>
        <w:rFonts w:ascii="Symbol" w:hAnsi="Symbol" w:hint="default"/>
      </w:rPr>
    </w:lvl>
    <w:lvl w:ilvl="4" w:tplc="08090003" w:tentative="1">
      <w:start w:val="1"/>
      <w:numFmt w:val="bullet"/>
      <w:lvlText w:val="o"/>
      <w:lvlJc w:val="left"/>
      <w:pPr>
        <w:ind w:left="3419" w:hanging="360"/>
      </w:pPr>
      <w:rPr>
        <w:rFonts w:ascii="Courier New" w:hAnsi="Courier New" w:cs="Courier New" w:hint="default"/>
      </w:rPr>
    </w:lvl>
    <w:lvl w:ilvl="5" w:tplc="08090005" w:tentative="1">
      <w:start w:val="1"/>
      <w:numFmt w:val="bullet"/>
      <w:lvlText w:val=""/>
      <w:lvlJc w:val="left"/>
      <w:pPr>
        <w:ind w:left="4139" w:hanging="360"/>
      </w:pPr>
      <w:rPr>
        <w:rFonts w:ascii="Wingdings" w:hAnsi="Wingdings" w:hint="default"/>
      </w:rPr>
    </w:lvl>
    <w:lvl w:ilvl="6" w:tplc="08090001" w:tentative="1">
      <w:start w:val="1"/>
      <w:numFmt w:val="bullet"/>
      <w:lvlText w:val=""/>
      <w:lvlJc w:val="left"/>
      <w:pPr>
        <w:ind w:left="4859" w:hanging="360"/>
      </w:pPr>
      <w:rPr>
        <w:rFonts w:ascii="Symbol" w:hAnsi="Symbol" w:hint="default"/>
      </w:rPr>
    </w:lvl>
    <w:lvl w:ilvl="7" w:tplc="08090003" w:tentative="1">
      <w:start w:val="1"/>
      <w:numFmt w:val="bullet"/>
      <w:lvlText w:val="o"/>
      <w:lvlJc w:val="left"/>
      <w:pPr>
        <w:ind w:left="5579" w:hanging="360"/>
      </w:pPr>
      <w:rPr>
        <w:rFonts w:ascii="Courier New" w:hAnsi="Courier New" w:cs="Courier New" w:hint="default"/>
      </w:rPr>
    </w:lvl>
    <w:lvl w:ilvl="8" w:tplc="08090005" w:tentative="1">
      <w:start w:val="1"/>
      <w:numFmt w:val="bullet"/>
      <w:lvlText w:val=""/>
      <w:lvlJc w:val="left"/>
      <w:pPr>
        <w:ind w:left="6299" w:hanging="360"/>
      </w:pPr>
      <w:rPr>
        <w:rFonts w:ascii="Wingdings" w:hAnsi="Wingdings" w:hint="default"/>
      </w:rPr>
    </w:lvl>
  </w:abstractNum>
  <w:abstractNum w:abstractNumId="563" w15:restartNumberingAfterBreak="0">
    <w:nsid w:val="64926F5F"/>
    <w:multiLevelType w:val="hybridMultilevel"/>
    <w:tmpl w:val="679E83E8"/>
    <w:lvl w:ilvl="0" w:tplc="F9FE235E">
      <w:start w:val="1"/>
      <w:numFmt w:val="decimal"/>
      <w:lvlText w:val="P%1."/>
      <w:lvlJc w:val="center"/>
      <w:pPr>
        <w:ind w:left="1800" w:hanging="360"/>
      </w:pPr>
      <w:rPr>
        <w:rFonts w:hint="default"/>
        <w:b/>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64" w15:restartNumberingAfterBreak="0">
    <w:nsid w:val="649D32A8"/>
    <w:multiLevelType w:val="hybridMultilevel"/>
    <w:tmpl w:val="4A54FDB8"/>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5" w15:restartNumberingAfterBreak="0">
    <w:nsid w:val="64F97F1C"/>
    <w:multiLevelType w:val="hybridMultilevel"/>
    <w:tmpl w:val="58C25CFA"/>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66" w15:restartNumberingAfterBreak="0">
    <w:nsid w:val="65037827"/>
    <w:multiLevelType w:val="hybridMultilevel"/>
    <w:tmpl w:val="CF0C7E52"/>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7" w15:restartNumberingAfterBreak="0">
    <w:nsid w:val="6545520C"/>
    <w:multiLevelType w:val="hybridMultilevel"/>
    <w:tmpl w:val="37DC4518"/>
    <w:lvl w:ilvl="0" w:tplc="2C74BB9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8" w15:restartNumberingAfterBreak="0">
    <w:nsid w:val="65552BFA"/>
    <w:multiLevelType w:val="hybridMultilevel"/>
    <w:tmpl w:val="0B96C994"/>
    <w:lvl w:ilvl="0" w:tplc="04090009">
      <w:start w:val="1"/>
      <w:numFmt w:val="bullet"/>
      <w:lvlText w:val=""/>
      <w:lvlJc w:val="left"/>
      <w:pPr>
        <w:ind w:left="720" w:hanging="360"/>
      </w:pPr>
      <w:rPr>
        <w:rFonts w:ascii="Wingdings" w:hAnsi="Wingdings" w:hint="default"/>
      </w:rPr>
    </w:lvl>
    <w:lvl w:ilvl="1" w:tplc="ECECCB18">
      <w:start w:val="20"/>
      <w:numFmt w:val="bullet"/>
      <w:lvlText w:val="•"/>
      <w:lvlJc w:val="left"/>
      <w:pPr>
        <w:ind w:left="1800" w:hanging="720"/>
      </w:pPr>
      <w:rPr>
        <w:rFonts w:ascii="Arial" w:eastAsiaTheme="minorHAnsi"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9" w15:restartNumberingAfterBreak="0">
    <w:nsid w:val="656D5DB6"/>
    <w:multiLevelType w:val="hybridMultilevel"/>
    <w:tmpl w:val="4CC6B56A"/>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0" w15:restartNumberingAfterBreak="0">
    <w:nsid w:val="656D643B"/>
    <w:multiLevelType w:val="hybridMultilevel"/>
    <w:tmpl w:val="3CB0933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1" w15:restartNumberingAfterBreak="0">
    <w:nsid w:val="65763B48"/>
    <w:multiLevelType w:val="hybridMultilevel"/>
    <w:tmpl w:val="CC9E86E6"/>
    <w:lvl w:ilvl="0" w:tplc="C7547E7A">
      <w:start w:val="1"/>
      <w:numFmt w:val="decimal"/>
      <w:lvlText w:val="P%1."/>
      <w:lvlJc w:val="center"/>
      <w:pPr>
        <w:ind w:left="1801" w:hanging="360"/>
      </w:pPr>
      <w:rPr>
        <w:rFonts w:hint="default"/>
        <w:b/>
      </w:rPr>
    </w:lvl>
    <w:lvl w:ilvl="1" w:tplc="04090019" w:tentative="1">
      <w:start w:val="1"/>
      <w:numFmt w:val="lowerLetter"/>
      <w:lvlText w:val="%2."/>
      <w:lvlJc w:val="left"/>
      <w:pPr>
        <w:ind w:left="2521" w:hanging="360"/>
      </w:pPr>
    </w:lvl>
    <w:lvl w:ilvl="2" w:tplc="0409001B" w:tentative="1">
      <w:start w:val="1"/>
      <w:numFmt w:val="lowerRoman"/>
      <w:lvlText w:val="%3."/>
      <w:lvlJc w:val="right"/>
      <w:pPr>
        <w:ind w:left="3241" w:hanging="180"/>
      </w:pPr>
    </w:lvl>
    <w:lvl w:ilvl="3" w:tplc="0409000F" w:tentative="1">
      <w:start w:val="1"/>
      <w:numFmt w:val="decimal"/>
      <w:lvlText w:val="%4."/>
      <w:lvlJc w:val="left"/>
      <w:pPr>
        <w:ind w:left="3961" w:hanging="360"/>
      </w:pPr>
    </w:lvl>
    <w:lvl w:ilvl="4" w:tplc="04090019" w:tentative="1">
      <w:start w:val="1"/>
      <w:numFmt w:val="lowerLetter"/>
      <w:lvlText w:val="%5."/>
      <w:lvlJc w:val="left"/>
      <w:pPr>
        <w:ind w:left="4681" w:hanging="360"/>
      </w:pPr>
    </w:lvl>
    <w:lvl w:ilvl="5" w:tplc="0409001B" w:tentative="1">
      <w:start w:val="1"/>
      <w:numFmt w:val="lowerRoman"/>
      <w:lvlText w:val="%6."/>
      <w:lvlJc w:val="right"/>
      <w:pPr>
        <w:ind w:left="5401" w:hanging="180"/>
      </w:pPr>
    </w:lvl>
    <w:lvl w:ilvl="6" w:tplc="0409000F" w:tentative="1">
      <w:start w:val="1"/>
      <w:numFmt w:val="decimal"/>
      <w:lvlText w:val="%7."/>
      <w:lvlJc w:val="left"/>
      <w:pPr>
        <w:ind w:left="6121" w:hanging="360"/>
      </w:pPr>
    </w:lvl>
    <w:lvl w:ilvl="7" w:tplc="04090019" w:tentative="1">
      <w:start w:val="1"/>
      <w:numFmt w:val="lowerLetter"/>
      <w:lvlText w:val="%8."/>
      <w:lvlJc w:val="left"/>
      <w:pPr>
        <w:ind w:left="6841" w:hanging="360"/>
      </w:pPr>
    </w:lvl>
    <w:lvl w:ilvl="8" w:tplc="0409001B" w:tentative="1">
      <w:start w:val="1"/>
      <w:numFmt w:val="lowerRoman"/>
      <w:lvlText w:val="%9."/>
      <w:lvlJc w:val="right"/>
      <w:pPr>
        <w:ind w:left="7561" w:hanging="180"/>
      </w:pPr>
    </w:lvl>
  </w:abstractNum>
  <w:abstractNum w:abstractNumId="572" w15:restartNumberingAfterBreak="0">
    <w:nsid w:val="65D1478A"/>
    <w:multiLevelType w:val="hybridMultilevel"/>
    <w:tmpl w:val="8DE2BF6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3" w15:restartNumberingAfterBreak="0">
    <w:nsid w:val="6615072D"/>
    <w:multiLevelType w:val="hybridMultilevel"/>
    <w:tmpl w:val="005AB614"/>
    <w:lvl w:ilvl="0" w:tplc="849A71E8">
      <w:start w:val="1"/>
      <w:numFmt w:val="decimal"/>
      <w:lvlText w:val="P%1."/>
      <w:lvlJc w:val="center"/>
      <w:pPr>
        <w:ind w:left="72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849A71E8">
      <w:start w:val="1"/>
      <w:numFmt w:val="decimal"/>
      <w:lvlText w:val="P%2."/>
      <w:lvlJc w:val="center"/>
      <w:pPr>
        <w:ind w:left="144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4" w15:restartNumberingAfterBreak="0">
    <w:nsid w:val="66592365"/>
    <w:multiLevelType w:val="hybridMultilevel"/>
    <w:tmpl w:val="2926E820"/>
    <w:lvl w:ilvl="0" w:tplc="8512880C">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5" w15:restartNumberingAfterBreak="0">
    <w:nsid w:val="666E5CF0"/>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6" w15:restartNumberingAfterBreak="0">
    <w:nsid w:val="66B86630"/>
    <w:multiLevelType w:val="hybridMultilevel"/>
    <w:tmpl w:val="A8E00E3E"/>
    <w:lvl w:ilvl="0" w:tplc="BA6C5A00">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7" w15:restartNumberingAfterBreak="0">
    <w:nsid w:val="66C84094"/>
    <w:multiLevelType w:val="hybridMultilevel"/>
    <w:tmpl w:val="AA4A6952"/>
    <w:lvl w:ilvl="0" w:tplc="F75656B4">
      <w:start w:val="1"/>
      <w:numFmt w:val="decimal"/>
      <w:lvlText w:val="P%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8" w15:restartNumberingAfterBreak="0">
    <w:nsid w:val="67021542"/>
    <w:multiLevelType w:val="hybridMultilevel"/>
    <w:tmpl w:val="C16A87DE"/>
    <w:lvl w:ilvl="0" w:tplc="8A44EC36">
      <w:start w:val="1"/>
      <w:numFmt w:val="decimal"/>
      <w:lvlText w:val="K%1."/>
      <w:lvlJc w:val="left"/>
      <w:pPr>
        <w:ind w:left="720" w:hanging="360"/>
      </w:pPr>
      <w:rPr>
        <w:rFonts w:ascii="Arial" w:hAnsi="Arial" w:cs="Arial" w:hint="default"/>
        <w:b/>
        <w:bCs/>
        <w:i w:val="0"/>
        <w:iCs w:val="0"/>
        <w:sz w:val="22"/>
        <w:szCs w:val="22"/>
      </w:rPr>
    </w:lvl>
    <w:lvl w:ilvl="1" w:tplc="CA908754">
      <w:start w:val="11"/>
      <w:numFmt w:val="bullet"/>
      <w:lvlText w:val="•"/>
      <w:lvlJc w:val="left"/>
      <w:pPr>
        <w:ind w:left="1800" w:hanging="720"/>
      </w:pPr>
      <w:rPr>
        <w:rFonts w:ascii="Trebuchet MS" w:eastAsia="Times New Roman" w:hAnsi="Trebuchet MS" w:cs="Arial" w:hint="default"/>
        <w:sz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9" w15:restartNumberingAfterBreak="0">
    <w:nsid w:val="673100DD"/>
    <w:multiLevelType w:val="hybridMultilevel"/>
    <w:tmpl w:val="968CE568"/>
    <w:lvl w:ilvl="0" w:tplc="04090001">
      <w:start w:val="1"/>
      <w:numFmt w:val="bullet"/>
      <w:lvlText w:val=""/>
      <w:lvlJc w:val="left"/>
      <w:pPr>
        <w:ind w:left="786" w:hanging="360"/>
      </w:pPr>
      <w:rPr>
        <w:rFonts w:ascii="Symbol" w:hAnsi="Symbol" w:hint="default"/>
      </w:rPr>
    </w:lvl>
    <w:lvl w:ilvl="1" w:tplc="04090003">
      <w:start w:val="1"/>
      <w:numFmt w:val="bullet"/>
      <w:lvlText w:val="o"/>
      <w:lvlJc w:val="left"/>
      <w:pPr>
        <w:ind w:left="1506" w:hanging="360"/>
      </w:pPr>
      <w:rPr>
        <w:rFonts w:ascii="Courier New" w:hAnsi="Courier New" w:cs="Courier New" w:hint="default"/>
      </w:rPr>
    </w:lvl>
    <w:lvl w:ilvl="2" w:tplc="04090005">
      <w:start w:val="1"/>
      <w:numFmt w:val="bullet"/>
      <w:lvlText w:val=""/>
      <w:lvlJc w:val="left"/>
      <w:pPr>
        <w:ind w:left="2226" w:hanging="360"/>
      </w:pPr>
      <w:rPr>
        <w:rFonts w:ascii="Wingdings" w:hAnsi="Wingdings" w:hint="default"/>
      </w:rPr>
    </w:lvl>
    <w:lvl w:ilvl="3" w:tplc="04090001">
      <w:start w:val="1"/>
      <w:numFmt w:val="bullet"/>
      <w:lvlText w:val=""/>
      <w:lvlJc w:val="left"/>
      <w:pPr>
        <w:ind w:left="2946" w:hanging="360"/>
      </w:pPr>
      <w:rPr>
        <w:rFonts w:ascii="Symbol" w:hAnsi="Symbol" w:hint="default"/>
      </w:rPr>
    </w:lvl>
    <w:lvl w:ilvl="4" w:tplc="04090003">
      <w:start w:val="1"/>
      <w:numFmt w:val="bullet"/>
      <w:lvlText w:val="o"/>
      <w:lvlJc w:val="left"/>
      <w:pPr>
        <w:ind w:left="3666" w:hanging="360"/>
      </w:pPr>
      <w:rPr>
        <w:rFonts w:ascii="Courier New" w:hAnsi="Courier New" w:cs="Courier New" w:hint="default"/>
      </w:rPr>
    </w:lvl>
    <w:lvl w:ilvl="5" w:tplc="04090005">
      <w:start w:val="1"/>
      <w:numFmt w:val="bullet"/>
      <w:lvlText w:val=""/>
      <w:lvlJc w:val="left"/>
      <w:pPr>
        <w:ind w:left="4386" w:hanging="360"/>
      </w:pPr>
      <w:rPr>
        <w:rFonts w:ascii="Wingdings" w:hAnsi="Wingdings" w:hint="default"/>
      </w:rPr>
    </w:lvl>
    <w:lvl w:ilvl="6" w:tplc="04090001">
      <w:start w:val="1"/>
      <w:numFmt w:val="bullet"/>
      <w:lvlText w:val=""/>
      <w:lvlJc w:val="left"/>
      <w:pPr>
        <w:ind w:left="5106" w:hanging="360"/>
      </w:pPr>
      <w:rPr>
        <w:rFonts w:ascii="Symbol" w:hAnsi="Symbol" w:hint="default"/>
      </w:rPr>
    </w:lvl>
    <w:lvl w:ilvl="7" w:tplc="04090003">
      <w:start w:val="1"/>
      <w:numFmt w:val="bullet"/>
      <w:lvlText w:val="o"/>
      <w:lvlJc w:val="left"/>
      <w:pPr>
        <w:ind w:left="5826" w:hanging="360"/>
      </w:pPr>
      <w:rPr>
        <w:rFonts w:ascii="Courier New" w:hAnsi="Courier New" w:cs="Courier New" w:hint="default"/>
      </w:rPr>
    </w:lvl>
    <w:lvl w:ilvl="8" w:tplc="04090005">
      <w:start w:val="1"/>
      <w:numFmt w:val="bullet"/>
      <w:lvlText w:val=""/>
      <w:lvlJc w:val="left"/>
      <w:pPr>
        <w:ind w:left="6546" w:hanging="360"/>
      </w:pPr>
      <w:rPr>
        <w:rFonts w:ascii="Wingdings" w:hAnsi="Wingdings" w:hint="default"/>
      </w:rPr>
    </w:lvl>
  </w:abstractNum>
  <w:abstractNum w:abstractNumId="580" w15:restartNumberingAfterBreak="0">
    <w:nsid w:val="6754572F"/>
    <w:multiLevelType w:val="hybridMultilevel"/>
    <w:tmpl w:val="E2BCE59C"/>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581" w15:restartNumberingAfterBreak="0">
    <w:nsid w:val="678D46EA"/>
    <w:multiLevelType w:val="hybridMultilevel"/>
    <w:tmpl w:val="6772E814"/>
    <w:lvl w:ilvl="0" w:tplc="4BB006E0">
      <w:start w:val="1"/>
      <w:numFmt w:val="decimal"/>
      <w:lvlText w:val="CU%1."/>
      <w:lvlJc w:val="left"/>
      <w:pPr>
        <w:ind w:left="783" w:hanging="360"/>
      </w:pPr>
      <w:rPr>
        <w:rFonts w:hint="default"/>
        <w:b/>
        <w:bCs/>
        <w:i w:val="0"/>
        <w:sz w:val="22"/>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582" w15:restartNumberingAfterBreak="0">
    <w:nsid w:val="67962525"/>
    <w:multiLevelType w:val="hybridMultilevel"/>
    <w:tmpl w:val="80547940"/>
    <w:lvl w:ilvl="0" w:tplc="8A44EC36">
      <w:start w:val="1"/>
      <w:numFmt w:val="decimal"/>
      <w:lvlText w:val="K%1."/>
      <w:lvlJc w:val="left"/>
      <w:pPr>
        <w:ind w:left="810" w:hanging="360"/>
      </w:pPr>
      <w:rPr>
        <w:rFonts w:ascii="Arial" w:hAnsi="Arial" w:cs="Arial" w:hint="default"/>
        <w:b/>
        <w:bCs/>
        <w:i w:val="0"/>
        <w:iCs w:val="0"/>
        <w:sz w:val="22"/>
        <w:szCs w:val="22"/>
      </w:rPr>
    </w:lvl>
    <w:lvl w:ilvl="1" w:tplc="434414BC">
      <w:numFmt w:val="bullet"/>
      <w:lvlText w:val="•"/>
      <w:lvlJc w:val="left"/>
      <w:pPr>
        <w:ind w:left="1890" w:hanging="720"/>
      </w:pPr>
      <w:rPr>
        <w:rFonts w:ascii="Arial" w:eastAsia="Calibri" w:hAnsi="Arial" w:cs="Arial"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583" w15:restartNumberingAfterBreak="0">
    <w:nsid w:val="68084115"/>
    <w:multiLevelType w:val="hybridMultilevel"/>
    <w:tmpl w:val="EE70E506"/>
    <w:lvl w:ilvl="0" w:tplc="C1F0A77C">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4" w15:restartNumberingAfterBreak="0">
    <w:nsid w:val="68124F47"/>
    <w:multiLevelType w:val="hybridMultilevel"/>
    <w:tmpl w:val="3C726D3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5" w15:restartNumberingAfterBreak="0">
    <w:nsid w:val="6833364C"/>
    <w:multiLevelType w:val="hybridMultilevel"/>
    <w:tmpl w:val="1DE89B88"/>
    <w:lvl w:ilvl="0" w:tplc="A49EC98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6" w15:restartNumberingAfterBreak="0">
    <w:nsid w:val="686367EB"/>
    <w:multiLevelType w:val="hybridMultilevel"/>
    <w:tmpl w:val="F61631C4"/>
    <w:lvl w:ilvl="0" w:tplc="8512880C">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7" w15:restartNumberingAfterBreak="0">
    <w:nsid w:val="686825B6"/>
    <w:multiLevelType w:val="hybridMultilevel"/>
    <w:tmpl w:val="E9E20CAE"/>
    <w:lvl w:ilvl="0" w:tplc="0C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8" w15:restartNumberingAfterBreak="0">
    <w:nsid w:val="68874A23"/>
    <w:multiLevelType w:val="hybridMultilevel"/>
    <w:tmpl w:val="B9126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9" w15:restartNumberingAfterBreak="0">
    <w:nsid w:val="68AE37AA"/>
    <w:multiLevelType w:val="hybridMultilevel"/>
    <w:tmpl w:val="2A125B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0" w15:restartNumberingAfterBreak="0">
    <w:nsid w:val="68B533BC"/>
    <w:multiLevelType w:val="hybridMultilevel"/>
    <w:tmpl w:val="0136B694"/>
    <w:lvl w:ilvl="0" w:tplc="DB1C50FC">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91" w15:restartNumberingAfterBreak="0">
    <w:nsid w:val="68F13096"/>
    <w:multiLevelType w:val="hybridMultilevel"/>
    <w:tmpl w:val="3F4494FA"/>
    <w:lvl w:ilvl="0" w:tplc="C662534E">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2" w15:restartNumberingAfterBreak="0">
    <w:nsid w:val="694A79DE"/>
    <w:multiLevelType w:val="hybridMultilevel"/>
    <w:tmpl w:val="096A8DB0"/>
    <w:lvl w:ilvl="0" w:tplc="04090009">
      <w:start w:val="1"/>
      <w:numFmt w:val="bullet"/>
      <w:lvlText w:val=""/>
      <w:lvlJc w:val="left"/>
      <w:pPr>
        <w:ind w:left="720" w:hanging="360"/>
      </w:pPr>
      <w:rPr>
        <w:rFonts w:ascii="Wingdings" w:hAnsi="Wingdings" w:hint="default"/>
      </w:rPr>
    </w:lvl>
    <w:lvl w:ilvl="1" w:tplc="04090009">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3" w15:restartNumberingAfterBreak="0">
    <w:nsid w:val="69664714"/>
    <w:multiLevelType w:val="hybridMultilevel"/>
    <w:tmpl w:val="F9ACE5B8"/>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4" w15:restartNumberingAfterBreak="0">
    <w:nsid w:val="69A2301A"/>
    <w:multiLevelType w:val="hybridMultilevel"/>
    <w:tmpl w:val="FF62FA5A"/>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5" w15:restartNumberingAfterBreak="0">
    <w:nsid w:val="6A492F11"/>
    <w:multiLevelType w:val="hybridMultilevel"/>
    <w:tmpl w:val="BD6C695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6" w15:restartNumberingAfterBreak="0">
    <w:nsid w:val="6AA34581"/>
    <w:multiLevelType w:val="hybridMultilevel"/>
    <w:tmpl w:val="440C0BD2"/>
    <w:lvl w:ilvl="0" w:tplc="C92AFA7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7" w15:restartNumberingAfterBreak="0">
    <w:nsid w:val="6AB31B67"/>
    <w:multiLevelType w:val="hybridMultilevel"/>
    <w:tmpl w:val="8C0C40EA"/>
    <w:lvl w:ilvl="0" w:tplc="BE927CD2">
      <w:start w:val="1"/>
      <w:numFmt w:val="decimal"/>
      <w:lvlText w:val="P%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8" w15:restartNumberingAfterBreak="0">
    <w:nsid w:val="6AB90689"/>
    <w:multiLevelType w:val="hybridMultilevel"/>
    <w:tmpl w:val="CF1AD5D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9" w15:restartNumberingAfterBreak="0">
    <w:nsid w:val="6ADD7F50"/>
    <w:multiLevelType w:val="hybridMultilevel"/>
    <w:tmpl w:val="02EC94FE"/>
    <w:lvl w:ilvl="0" w:tplc="5CD60764">
      <w:start w:val="65"/>
      <w:numFmt w:val="decimal"/>
      <w:lvlText w:val="0714E&amp;A%1."/>
      <w:lvlJc w:val="left"/>
      <w:pPr>
        <w:ind w:left="109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0" w15:restartNumberingAfterBreak="0">
    <w:nsid w:val="6B283D48"/>
    <w:multiLevelType w:val="hybridMultilevel"/>
    <w:tmpl w:val="85C2FC76"/>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601" w15:restartNumberingAfterBreak="0">
    <w:nsid w:val="6B5858F2"/>
    <w:multiLevelType w:val="hybridMultilevel"/>
    <w:tmpl w:val="0B900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2" w15:restartNumberingAfterBreak="0">
    <w:nsid w:val="6B6959A2"/>
    <w:multiLevelType w:val="hybridMultilevel"/>
    <w:tmpl w:val="CE981CA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3" w15:restartNumberingAfterBreak="0">
    <w:nsid w:val="6B6C5CA8"/>
    <w:multiLevelType w:val="hybridMultilevel"/>
    <w:tmpl w:val="A8066572"/>
    <w:lvl w:ilvl="0" w:tplc="47804E38">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6B6D06DF"/>
    <w:multiLevelType w:val="hybridMultilevel"/>
    <w:tmpl w:val="B248045A"/>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6B766961"/>
    <w:multiLevelType w:val="hybridMultilevel"/>
    <w:tmpl w:val="FD86A394"/>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6" w15:restartNumberingAfterBreak="0">
    <w:nsid w:val="6B8224EF"/>
    <w:multiLevelType w:val="hybridMultilevel"/>
    <w:tmpl w:val="42A87734"/>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607" w15:restartNumberingAfterBreak="0">
    <w:nsid w:val="6B862FC4"/>
    <w:multiLevelType w:val="hybridMultilevel"/>
    <w:tmpl w:val="13562616"/>
    <w:lvl w:ilvl="0" w:tplc="9E3E4C00">
      <w:start w:val="2"/>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8" w15:restartNumberingAfterBreak="0">
    <w:nsid w:val="6B9343FE"/>
    <w:multiLevelType w:val="hybridMultilevel"/>
    <w:tmpl w:val="7772F3F0"/>
    <w:lvl w:ilvl="0" w:tplc="04090009">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609" w15:restartNumberingAfterBreak="0">
    <w:nsid w:val="6BF42C1B"/>
    <w:multiLevelType w:val="hybridMultilevel"/>
    <w:tmpl w:val="37DC4518"/>
    <w:lvl w:ilvl="0" w:tplc="2C74BB9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0" w15:restartNumberingAfterBreak="0">
    <w:nsid w:val="6BFF57C5"/>
    <w:multiLevelType w:val="hybridMultilevel"/>
    <w:tmpl w:val="B97A165E"/>
    <w:lvl w:ilvl="0" w:tplc="8A44EC36">
      <w:start w:val="1"/>
      <w:numFmt w:val="decimal"/>
      <w:lvlText w:val="K%1."/>
      <w:lvlJc w:val="left"/>
      <w:pPr>
        <w:ind w:left="1440" w:hanging="360"/>
      </w:pPr>
      <w:rPr>
        <w:rFonts w:ascii="Arial" w:hAnsi="Arial" w:cs="Arial" w:hint="default"/>
        <w:b/>
        <w:bCs/>
        <w:i w:val="0"/>
        <w:iCs w:val="0"/>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11" w15:restartNumberingAfterBreak="0">
    <w:nsid w:val="6C096D7E"/>
    <w:multiLevelType w:val="hybridMultilevel"/>
    <w:tmpl w:val="7188F754"/>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612" w15:restartNumberingAfterBreak="0">
    <w:nsid w:val="6C390545"/>
    <w:multiLevelType w:val="hybridMultilevel"/>
    <w:tmpl w:val="3CCCC14A"/>
    <w:lvl w:ilvl="0" w:tplc="C9E83F9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3" w15:restartNumberingAfterBreak="0">
    <w:nsid w:val="6C39203B"/>
    <w:multiLevelType w:val="hybridMultilevel"/>
    <w:tmpl w:val="080C17FE"/>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4" w15:restartNumberingAfterBreak="0">
    <w:nsid w:val="6C5A1A0F"/>
    <w:multiLevelType w:val="hybridMultilevel"/>
    <w:tmpl w:val="D962242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5" w15:restartNumberingAfterBreak="0">
    <w:nsid w:val="6CDA260B"/>
    <w:multiLevelType w:val="hybridMultilevel"/>
    <w:tmpl w:val="55C27D2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6" w15:restartNumberingAfterBreak="0">
    <w:nsid w:val="6DC62563"/>
    <w:multiLevelType w:val="hybridMultilevel"/>
    <w:tmpl w:val="E15E5D26"/>
    <w:lvl w:ilvl="0" w:tplc="04090009">
      <w:start w:val="1"/>
      <w:numFmt w:val="bullet"/>
      <w:lvlText w:val=""/>
      <w:lvlJc w:val="left"/>
      <w:pPr>
        <w:ind w:left="810" w:hanging="360"/>
      </w:pPr>
      <w:rPr>
        <w:rFonts w:ascii="Wingdings" w:hAnsi="Wingding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617" w15:restartNumberingAfterBreak="0">
    <w:nsid w:val="6DDA0351"/>
    <w:multiLevelType w:val="hybridMultilevel"/>
    <w:tmpl w:val="D8BC39B6"/>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8" w15:restartNumberingAfterBreak="0">
    <w:nsid w:val="6E7D6F13"/>
    <w:multiLevelType w:val="hybridMultilevel"/>
    <w:tmpl w:val="2132F396"/>
    <w:lvl w:ilvl="0" w:tplc="CCD6CEAA">
      <w:start w:val="1"/>
      <w:numFmt w:val="decimal"/>
      <w:lvlText w:val="P%1."/>
      <w:lvlJc w:val="left"/>
      <w:pPr>
        <w:ind w:left="360" w:hanging="360"/>
      </w:pPr>
      <w:rPr>
        <w:rFonts w:ascii="Arial" w:hAnsi="Arial" w:cs="Aria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9" w15:restartNumberingAfterBreak="0">
    <w:nsid w:val="6E894B1D"/>
    <w:multiLevelType w:val="hybridMultilevel"/>
    <w:tmpl w:val="B6CE9234"/>
    <w:lvl w:ilvl="0" w:tplc="70DACD7A">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0" w15:restartNumberingAfterBreak="0">
    <w:nsid w:val="6EB268E0"/>
    <w:multiLevelType w:val="hybridMultilevel"/>
    <w:tmpl w:val="34283714"/>
    <w:lvl w:ilvl="0" w:tplc="FCB2EC5A">
      <w:start w:val="1"/>
      <w:numFmt w:val="decimal"/>
      <w:lvlText w:val="P%1."/>
      <w:lvlJc w:val="center"/>
      <w:pPr>
        <w:ind w:left="72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21" w15:restartNumberingAfterBreak="0">
    <w:nsid w:val="6EBA2340"/>
    <w:multiLevelType w:val="hybridMultilevel"/>
    <w:tmpl w:val="F4D40628"/>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2" w15:restartNumberingAfterBreak="0">
    <w:nsid w:val="6ED829FF"/>
    <w:multiLevelType w:val="hybridMultilevel"/>
    <w:tmpl w:val="4EE65FA6"/>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23" w15:restartNumberingAfterBreak="0">
    <w:nsid w:val="6F3D5949"/>
    <w:multiLevelType w:val="hybridMultilevel"/>
    <w:tmpl w:val="7B2CEBBE"/>
    <w:lvl w:ilvl="0" w:tplc="9BEA0D1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4" w15:restartNumberingAfterBreak="0">
    <w:nsid w:val="6F5B554B"/>
    <w:multiLevelType w:val="hybridMultilevel"/>
    <w:tmpl w:val="DF7897A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5" w15:restartNumberingAfterBreak="0">
    <w:nsid w:val="6F61198B"/>
    <w:multiLevelType w:val="hybridMultilevel"/>
    <w:tmpl w:val="3E7EF6C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6" w15:restartNumberingAfterBreak="0">
    <w:nsid w:val="6F624A03"/>
    <w:multiLevelType w:val="hybridMultilevel"/>
    <w:tmpl w:val="4D948358"/>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7" w15:restartNumberingAfterBreak="0">
    <w:nsid w:val="6F875DAC"/>
    <w:multiLevelType w:val="hybridMultilevel"/>
    <w:tmpl w:val="A6D49600"/>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8" w15:restartNumberingAfterBreak="0">
    <w:nsid w:val="6F990CB3"/>
    <w:multiLevelType w:val="hybridMultilevel"/>
    <w:tmpl w:val="D696F616"/>
    <w:lvl w:ilvl="0" w:tplc="8A44EC36">
      <w:start w:val="1"/>
      <w:numFmt w:val="decimal"/>
      <w:lvlText w:val="K%1."/>
      <w:lvlJc w:val="left"/>
      <w:pPr>
        <w:ind w:left="810" w:hanging="360"/>
      </w:pPr>
      <w:rPr>
        <w:rFonts w:ascii="Arial" w:hAnsi="Arial" w:cs="Arial" w:hint="default"/>
        <w:b/>
        <w:bCs/>
        <w:i w:val="0"/>
        <w:iCs w:val="0"/>
        <w:sz w:val="22"/>
        <w:szCs w:val="22"/>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629" w15:restartNumberingAfterBreak="0">
    <w:nsid w:val="6FAD1AC6"/>
    <w:multiLevelType w:val="hybridMultilevel"/>
    <w:tmpl w:val="25847D20"/>
    <w:lvl w:ilvl="0" w:tplc="DB64392A">
      <w:start w:val="1"/>
      <w:numFmt w:val="decimal"/>
      <w:lvlText w:val="P%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0" w15:restartNumberingAfterBreak="0">
    <w:nsid w:val="6FC9403A"/>
    <w:multiLevelType w:val="hybridMultilevel"/>
    <w:tmpl w:val="8A0424E2"/>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1" w15:restartNumberingAfterBreak="0">
    <w:nsid w:val="6FE034C4"/>
    <w:multiLevelType w:val="hybridMultilevel"/>
    <w:tmpl w:val="984869AC"/>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2" w15:restartNumberingAfterBreak="0">
    <w:nsid w:val="704D77EF"/>
    <w:multiLevelType w:val="hybridMultilevel"/>
    <w:tmpl w:val="DDE08580"/>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3" w15:restartNumberingAfterBreak="0">
    <w:nsid w:val="708729F9"/>
    <w:multiLevelType w:val="hybridMultilevel"/>
    <w:tmpl w:val="88386FF8"/>
    <w:lvl w:ilvl="0" w:tplc="E08E5982">
      <w:start w:val="1"/>
      <w:numFmt w:val="decimal"/>
      <w:lvlText w:val="P%1."/>
      <w:lvlJc w:val="center"/>
      <w:pPr>
        <w:ind w:left="1800" w:hanging="360"/>
      </w:pPr>
      <w:rPr>
        <w:rFonts w:hint="default"/>
        <w:b/>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34" w15:restartNumberingAfterBreak="0">
    <w:nsid w:val="70BD5ADF"/>
    <w:multiLevelType w:val="hybridMultilevel"/>
    <w:tmpl w:val="D4F8D258"/>
    <w:lvl w:ilvl="0" w:tplc="0F64F1C4">
      <w:start w:val="1"/>
      <w:numFmt w:val="decimal"/>
      <w:lvlText w:val="K%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5" w15:restartNumberingAfterBreak="0">
    <w:nsid w:val="70CF0EC2"/>
    <w:multiLevelType w:val="hybridMultilevel"/>
    <w:tmpl w:val="BCAC9798"/>
    <w:lvl w:ilvl="0" w:tplc="8A44EC36">
      <w:start w:val="1"/>
      <w:numFmt w:val="decimal"/>
      <w:lvlText w:val="K%1."/>
      <w:lvlJc w:val="left"/>
      <w:pPr>
        <w:ind w:left="1080" w:hanging="360"/>
      </w:pPr>
      <w:rPr>
        <w:rFonts w:ascii="Arial" w:hAnsi="Arial" w:cs="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6" w15:restartNumberingAfterBreak="0">
    <w:nsid w:val="70D450DE"/>
    <w:multiLevelType w:val="hybridMultilevel"/>
    <w:tmpl w:val="50DC5CA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7" w15:restartNumberingAfterBreak="0">
    <w:nsid w:val="710F2BB0"/>
    <w:multiLevelType w:val="hybridMultilevel"/>
    <w:tmpl w:val="86A26F7E"/>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8" w15:restartNumberingAfterBreak="0">
    <w:nsid w:val="715B0B4C"/>
    <w:multiLevelType w:val="hybridMultilevel"/>
    <w:tmpl w:val="123E177E"/>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9" w15:restartNumberingAfterBreak="0">
    <w:nsid w:val="71680461"/>
    <w:multiLevelType w:val="hybridMultilevel"/>
    <w:tmpl w:val="B7D018F2"/>
    <w:lvl w:ilvl="0" w:tplc="7BC6F370">
      <w:numFmt w:val="bullet"/>
      <w:lvlText w:val="•"/>
      <w:lvlJc w:val="left"/>
      <w:pPr>
        <w:ind w:left="720" w:hanging="360"/>
      </w:pPr>
      <w:rPr>
        <w:rFonts w:asciiTheme="minorHAnsi" w:eastAsiaTheme="minorHAnsi" w:hAnsiTheme="minorHAnsi"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40" w15:restartNumberingAfterBreak="0">
    <w:nsid w:val="71935F54"/>
    <w:multiLevelType w:val="hybridMultilevel"/>
    <w:tmpl w:val="960A6466"/>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1" w15:restartNumberingAfterBreak="0">
    <w:nsid w:val="71CC797B"/>
    <w:multiLevelType w:val="hybridMultilevel"/>
    <w:tmpl w:val="022E167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2" w15:restartNumberingAfterBreak="0">
    <w:nsid w:val="71EB20C6"/>
    <w:multiLevelType w:val="hybridMultilevel"/>
    <w:tmpl w:val="1AF6970E"/>
    <w:lvl w:ilvl="0" w:tplc="04090009">
      <w:start w:val="1"/>
      <w:numFmt w:val="bullet"/>
      <w:lvlText w:val=""/>
      <w:lvlJc w:val="left"/>
      <w:pPr>
        <w:tabs>
          <w:tab w:val="num" w:pos="720"/>
        </w:tabs>
        <w:ind w:left="720" w:hanging="360"/>
      </w:pPr>
      <w:rPr>
        <w:rFonts w:ascii="Wingdings" w:hAnsi="Wingdings" w:hint="default"/>
        <w:color w:val="auto"/>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43" w15:restartNumberingAfterBreak="0">
    <w:nsid w:val="72020FE6"/>
    <w:multiLevelType w:val="hybridMultilevel"/>
    <w:tmpl w:val="197AA99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4" w15:restartNumberingAfterBreak="0">
    <w:nsid w:val="72171C32"/>
    <w:multiLevelType w:val="hybridMultilevel"/>
    <w:tmpl w:val="9B50CBE0"/>
    <w:lvl w:ilvl="0" w:tplc="F9281C66">
      <w:start w:val="9"/>
      <w:numFmt w:val="decimal"/>
      <w:lvlText w:val="0714E&amp;A%1"/>
      <w:lvlJc w:val="right"/>
      <w:pPr>
        <w:ind w:left="2160" w:hanging="180"/>
      </w:pPr>
      <w:rPr>
        <w:rFonts w:hint="default"/>
      </w:rPr>
    </w:lvl>
    <w:lvl w:ilvl="1" w:tplc="04090019" w:tentative="1">
      <w:start w:val="1"/>
      <w:numFmt w:val="lowerLetter"/>
      <w:lvlText w:val="%2."/>
      <w:lvlJc w:val="left"/>
      <w:pPr>
        <w:ind w:left="1440" w:hanging="360"/>
      </w:pPr>
    </w:lvl>
    <w:lvl w:ilvl="2" w:tplc="2806BA18">
      <w:start w:val="5"/>
      <w:numFmt w:val="decimal"/>
      <w:lvlText w:val="0714E&amp;A%3"/>
      <w:lvlJc w:val="right"/>
      <w:pPr>
        <w:ind w:left="2160" w:hanging="18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5" w15:restartNumberingAfterBreak="0">
    <w:nsid w:val="723A667D"/>
    <w:multiLevelType w:val="hybridMultilevel"/>
    <w:tmpl w:val="1A66FB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6" w15:restartNumberingAfterBreak="0">
    <w:nsid w:val="72A6187E"/>
    <w:multiLevelType w:val="hybridMultilevel"/>
    <w:tmpl w:val="9DFE90AE"/>
    <w:lvl w:ilvl="0" w:tplc="07DCF02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7" w15:restartNumberingAfterBreak="0">
    <w:nsid w:val="72AB6777"/>
    <w:multiLevelType w:val="hybridMultilevel"/>
    <w:tmpl w:val="C1DE09FA"/>
    <w:lvl w:ilvl="0" w:tplc="3F98209C">
      <w:start w:val="1"/>
      <w:numFmt w:val="decimal"/>
      <w:lvlText w:val="P%1."/>
      <w:lvlJc w:val="center"/>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648" w15:restartNumberingAfterBreak="0">
    <w:nsid w:val="730C5AA0"/>
    <w:multiLevelType w:val="hybridMultilevel"/>
    <w:tmpl w:val="946A367A"/>
    <w:lvl w:ilvl="0" w:tplc="6332EED8">
      <w:start w:val="1"/>
      <w:numFmt w:val="decimal"/>
      <w:lvlText w:val="P%1."/>
      <w:lvlJc w:val="left"/>
      <w:pPr>
        <w:ind w:left="1081" w:hanging="360"/>
      </w:pPr>
      <w:rPr>
        <w:rFonts w:hint="default"/>
        <w:b/>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649" w15:restartNumberingAfterBreak="0">
    <w:nsid w:val="732A5733"/>
    <w:multiLevelType w:val="hybridMultilevel"/>
    <w:tmpl w:val="2B329714"/>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0" w15:restartNumberingAfterBreak="0">
    <w:nsid w:val="732A5F6A"/>
    <w:multiLevelType w:val="hybridMultilevel"/>
    <w:tmpl w:val="65F62E2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1" w15:restartNumberingAfterBreak="0">
    <w:nsid w:val="74041C45"/>
    <w:multiLevelType w:val="hybridMultilevel"/>
    <w:tmpl w:val="5FFA6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2" w15:restartNumberingAfterBreak="0">
    <w:nsid w:val="74193911"/>
    <w:multiLevelType w:val="hybridMultilevel"/>
    <w:tmpl w:val="7F1CE378"/>
    <w:lvl w:ilvl="0" w:tplc="8A02DA72">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3" w15:restartNumberingAfterBreak="0">
    <w:nsid w:val="74651371"/>
    <w:multiLevelType w:val="hybridMultilevel"/>
    <w:tmpl w:val="0486E556"/>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4" w15:restartNumberingAfterBreak="0">
    <w:nsid w:val="74A11367"/>
    <w:multiLevelType w:val="hybridMultilevel"/>
    <w:tmpl w:val="0C240C06"/>
    <w:lvl w:ilvl="0" w:tplc="807A2CEC">
      <w:start w:val="115"/>
      <w:numFmt w:val="decimal"/>
      <w:lvlText w:val="0714E&amp;A%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5" w15:restartNumberingAfterBreak="0">
    <w:nsid w:val="74A53172"/>
    <w:multiLevelType w:val="hybridMultilevel"/>
    <w:tmpl w:val="2FEE46EA"/>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6" w15:restartNumberingAfterBreak="0">
    <w:nsid w:val="74F94787"/>
    <w:multiLevelType w:val="hybridMultilevel"/>
    <w:tmpl w:val="91E2003A"/>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7" w15:restartNumberingAfterBreak="0">
    <w:nsid w:val="75022A88"/>
    <w:multiLevelType w:val="hybridMultilevel"/>
    <w:tmpl w:val="AB30F166"/>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8" w15:restartNumberingAfterBreak="0">
    <w:nsid w:val="752F6733"/>
    <w:multiLevelType w:val="hybridMultilevel"/>
    <w:tmpl w:val="B738814C"/>
    <w:lvl w:ilvl="0" w:tplc="1E945536">
      <w:start w:val="1"/>
      <w:numFmt w:val="decimal"/>
      <w:lvlText w:val="P%1."/>
      <w:lvlJc w:val="left"/>
      <w:pPr>
        <w:ind w:left="864" w:hanging="360"/>
      </w:pPr>
      <w:rPr>
        <w:rFonts w:ascii="Arial" w:hAnsi="Arial" w:cs="Arial" w:hint="default"/>
        <w:b/>
        <w:bCs/>
        <w:i w:val="0"/>
        <w:iCs w:val="0"/>
        <w:sz w:val="22"/>
        <w:szCs w:val="22"/>
      </w:r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659" w15:restartNumberingAfterBreak="0">
    <w:nsid w:val="75300266"/>
    <w:multiLevelType w:val="hybridMultilevel"/>
    <w:tmpl w:val="3BCA33A0"/>
    <w:lvl w:ilvl="0" w:tplc="FA7AD35A">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0" w15:restartNumberingAfterBreak="0">
    <w:nsid w:val="754A6D34"/>
    <w:multiLevelType w:val="hybridMultilevel"/>
    <w:tmpl w:val="72B4D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1" w15:restartNumberingAfterBreak="0">
    <w:nsid w:val="759106AE"/>
    <w:multiLevelType w:val="hybridMultilevel"/>
    <w:tmpl w:val="E8967C08"/>
    <w:lvl w:ilvl="0" w:tplc="8A44EC36">
      <w:start w:val="1"/>
      <w:numFmt w:val="decimal"/>
      <w:lvlText w:val="K%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2" w15:restartNumberingAfterBreak="0">
    <w:nsid w:val="75AF0D3F"/>
    <w:multiLevelType w:val="hybridMultilevel"/>
    <w:tmpl w:val="CCEE555A"/>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3" w15:restartNumberingAfterBreak="0">
    <w:nsid w:val="76072D50"/>
    <w:multiLevelType w:val="hybridMultilevel"/>
    <w:tmpl w:val="426A3194"/>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4" w15:restartNumberingAfterBreak="0">
    <w:nsid w:val="762A7326"/>
    <w:multiLevelType w:val="hybridMultilevel"/>
    <w:tmpl w:val="72D8391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5" w15:restartNumberingAfterBreak="0">
    <w:nsid w:val="766317D6"/>
    <w:multiLevelType w:val="hybridMultilevel"/>
    <w:tmpl w:val="4170B788"/>
    <w:lvl w:ilvl="0" w:tplc="FFBEBBA2">
      <w:start w:val="116"/>
      <w:numFmt w:val="decimal"/>
      <w:lvlText w:val="0714E&amp;A%1"/>
      <w:lvlJc w:val="right"/>
      <w:pPr>
        <w:ind w:left="1679"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6" w15:restartNumberingAfterBreak="0">
    <w:nsid w:val="76696234"/>
    <w:multiLevelType w:val="hybridMultilevel"/>
    <w:tmpl w:val="4DF2C4A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7" w15:restartNumberingAfterBreak="0">
    <w:nsid w:val="766C6FC9"/>
    <w:multiLevelType w:val="hybridMultilevel"/>
    <w:tmpl w:val="940C30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8" w15:restartNumberingAfterBreak="0">
    <w:nsid w:val="76A45346"/>
    <w:multiLevelType w:val="hybridMultilevel"/>
    <w:tmpl w:val="E91C9B30"/>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9" w15:restartNumberingAfterBreak="0">
    <w:nsid w:val="76AB53D0"/>
    <w:multiLevelType w:val="hybridMultilevel"/>
    <w:tmpl w:val="2620228C"/>
    <w:lvl w:ilvl="0" w:tplc="E034E104">
      <w:start w:val="1"/>
      <w:numFmt w:val="decimal"/>
      <w:lvlText w:val="P%1."/>
      <w:lvlJc w:val="left"/>
      <w:pPr>
        <w:ind w:left="36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0" w15:restartNumberingAfterBreak="0">
    <w:nsid w:val="7792750C"/>
    <w:multiLevelType w:val="hybridMultilevel"/>
    <w:tmpl w:val="9EFE042C"/>
    <w:lvl w:ilvl="0" w:tplc="C82008D2">
      <w:start w:val="1"/>
      <w:numFmt w:val="decimal"/>
      <w:lvlText w:val="CU%1."/>
      <w:lvlJc w:val="left"/>
      <w:pPr>
        <w:ind w:left="788" w:hanging="360"/>
      </w:pPr>
      <w:rPr>
        <w:rFonts w:hint="default"/>
      </w:rPr>
    </w:lvl>
    <w:lvl w:ilvl="1" w:tplc="04090019" w:tentative="1">
      <w:start w:val="1"/>
      <w:numFmt w:val="lowerLetter"/>
      <w:lvlText w:val="%2."/>
      <w:lvlJc w:val="left"/>
      <w:pPr>
        <w:ind w:left="1508" w:hanging="360"/>
      </w:pPr>
    </w:lvl>
    <w:lvl w:ilvl="2" w:tplc="0409001B" w:tentative="1">
      <w:start w:val="1"/>
      <w:numFmt w:val="lowerRoman"/>
      <w:lvlText w:val="%3."/>
      <w:lvlJc w:val="right"/>
      <w:pPr>
        <w:ind w:left="2228" w:hanging="180"/>
      </w:pPr>
    </w:lvl>
    <w:lvl w:ilvl="3" w:tplc="0409000F" w:tentative="1">
      <w:start w:val="1"/>
      <w:numFmt w:val="decimal"/>
      <w:lvlText w:val="%4."/>
      <w:lvlJc w:val="left"/>
      <w:pPr>
        <w:ind w:left="2948" w:hanging="360"/>
      </w:pPr>
    </w:lvl>
    <w:lvl w:ilvl="4" w:tplc="04090019" w:tentative="1">
      <w:start w:val="1"/>
      <w:numFmt w:val="lowerLetter"/>
      <w:lvlText w:val="%5."/>
      <w:lvlJc w:val="left"/>
      <w:pPr>
        <w:ind w:left="3668" w:hanging="360"/>
      </w:pPr>
    </w:lvl>
    <w:lvl w:ilvl="5" w:tplc="0409001B" w:tentative="1">
      <w:start w:val="1"/>
      <w:numFmt w:val="lowerRoman"/>
      <w:lvlText w:val="%6."/>
      <w:lvlJc w:val="right"/>
      <w:pPr>
        <w:ind w:left="4388" w:hanging="180"/>
      </w:pPr>
    </w:lvl>
    <w:lvl w:ilvl="6" w:tplc="0409000F" w:tentative="1">
      <w:start w:val="1"/>
      <w:numFmt w:val="decimal"/>
      <w:lvlText w:val="%7."/>
      <w:lvlJc w:val="left"/>
      <w:pPr>
        <w:ind w:left="5108" w:hanging="360"/>
      </w:pPr>
    </w:lvl>
    <w:lvl w:ilvl="7" w:tplc="04090019" w:tentative="1">
      <w:start w:val="1"/>
      <w:numFmt w:val="lowerLetter"/>
      <w:lvlText w:val="%8."/>
      <w:lvlJc w:val="left"/>
      <w:pPr>
        <w:ind w:left="5828" w:hanging="360"/>
      </w:pPr>
    </w:lvl>
    <w:lvl w:ilvl="8" w:tplc="0409001B" w:tentative="1">
      <w:start w:val="1"/>
      <w:numFmt w:val="lowerRoman"/>
      <w:lvlText w:val="%9."/>
      <w:lvlJc w:val="right"/>
      <w:pPr>
        <w:ind w:left="6548" w:hanging="180"/>
      </w:pPr>
    </w:lvl>
  </w:abstractNum>
  <w:abstractNum w:abstractNumId="671" w15:restartNumberingAfterBreak="0">
    <w:nsid w:val="77F671C3"/>
    <w:multiLevelType w:val="hybridMultilevel"/>
    <w:tmpl w:val="80746C06"/>
    <w:lvl w:ilvl="0" w:tplc="89446A1A">
      <w:start w:val="1"/>
      <w:numFmt w:val="decimal"/>
      <w:lvlText w:val="P%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2" w15:restartNumberingAfterBreak="0">
    <w:nsid w:val="78484437"/>
    <w:multiLevelType w:val="hybridMultilevel"/>
    <w:tmpl w:val="48A6553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3" w15:restartNumberingAfterBreak="0">
    <w:nsid w:val="785F19D5"/>
    <w:multiLevelType w:val="hybridMultilevel"/>
    <w:tmpl w:val="769EEC52"/>
    <w:lvl w:ilvl="0" w:tplc="081C711E">
      <w:start w:val="72"/>
      <w:numFmt w:val="decimal"/>
      <w:lvlText w:val="0714E&amp;A%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4" w15:restartNumberingAfterBreak="0">
    <w:nsid w:val="78C3196F"/>
    <w:multiLevelType w:val="hybridMultilevel"/>
    <w:tmpl w:val="EBE40D44"/>
    <w:lvl w:ilvl="0" w:tplc="849A71E8">
      <w:start w:val="1"/>
      <w:numFmt w:val="decimal"/>
      <w:lvlText w:val="P%1."/>
      <w:lvlJc w:val="center"/>
      <w:pPr>
        <w:ind w:left="144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675" w15:restartNumberingAfterBreak="0">
    <w:nsid w:val="79266E60"/>
    <w:multiLevelType w:val="hybridMultilevel"/>
    <w:tmpl w:val="347CF40E"/>
    <w:lvl w:ilvl="0" w:tplc="6B4C9F9E">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6" w15:restartNumberingAfterBreak="0">
    <w:nsid w:val="79381A48"/>
    <w:multiLevelType w:val="hybridMultilevel"/>
    <w:tmpl w:val="C0308A18"/>
    <w:lvl w:ilvl="0" w:tplc="8A44EC36">
      <w:start w:val="1"/>
      <w:numFmt w:val="decimal"/>
      <w:lvlText w:val="K%1."/>
      <w:lvlJc w:val="left"/>
      <w:pPr>
        <w:ind w:left="815" w:hanging="360"/>
      </w:pPr>
      <w:rPr>
        <w:rFonts w:ascii="Arial" w:hAnsi="Arial" w:cs="Arial" w:hint="default"/>
        <w:b/>
        <w:bCs/>
        <w:i w:val="0"/>
        <w:iCs w:val="0"/>
        <w:sz w:val="22"/>
        <w:szCs w:val="22"/>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677" w15:restartNumberingAfterBreak="0">
    <w:nsid w:val="79446CDB"/>
    <w:multiLevelType w:val="hybridMultilevel"/>
    <w:tmpl w:val="CA42BAF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8" w15:restartNumberingAfterBreak="0">
    <w:nsid w:val="795D4175"/>
    <w:multiLevelType w:val="hybridMultilevel"/>
    <w:tmpl w:val="DE26EFB2"/>
    <w:lvl w:ilvl="0" w:tplc="6332EED8">
      <w:start w:val="1"/>
      <w:numFmt w:val="decimal"/>
      <w:lvlText w:val="P%1."/>
      <w:lvlJc w:val="left"/>
      <w:pPr>
        <w:ind w:left="706" w:hanging="360"/>
      </w:pPr>
      <w:rPr>
        <w:rFonts w:hint="default"/>
        <w:b/>
      </w:rPr>
    </w:lvl>
    <w:lvl w:ilvl="1" w:tplc="04090019" w:tentative="1">
      <w:start w:val="1"/>
      <w:numFmt w:val="lowerLetter"/>
      <w:lvlText w:val="%2."/>
      <w:lvlJc w:val="left"/>
      <w:pPr>
        <w:ind w:left="1426" w:hanging="360"/>
      </w:pPr>
    </w:lvl>
    <w:lvl w:ilvl="2" w:tplc="0409001B" w:tentative="1">
      <w:start w:val="1"/>
      <w:numFmt w:val="lowerRoman"/>
      <w:lvlText w:val="%3."/>
      <w:lvlJc w:val="right"/>
      <w:pPr>
        <w:ind w:left="2146" w:hanging="180"/>
      </w:pPr>
    </w:lvl>
    <w:lvl w:ilvl="3" w:tplc="0409000F" w:tentative="1">
      <w:start w:val="1"/>
      <w:numFmt w:val="decimal"/>
      <w:lvlText w:val="%4."/>
      <w:lvlJc w:val="left"/>
      <w:pPr>
        <w:ind w:left="2866" w:hanging="360"/>
      </w:pPr>
    </w:lvl>
    <w:lvl w:ilvl="4" w:tplc="04090019" w:tentative="1">
      <w:start w:val="1"/>
      <w:numFmt w:val="lowerLetter"/>
      <w:lvlText w:val="%5."/>
      <w:lvlJc w:val="left"/>
      <w:pPr>
        <w:ind w:left="3586" w:hanging="360"/>
      </w:pPr>
    </w:lvl>
    <w:lvl w:ilvl="5" w:tplc="0409001B" w:tentative="1">
      <w:start w:val="1"/>
      <w:numFmt w:val="lowerRoman"/>
      <w:lvlText w:val="%6."/>
      <w:lvlJc w:val="right"/>
      <w:pPr>
        <w:ind w:left="4306" w:hanging="180"/>
      </w:pPr>
    </w:lvl>
    <w:lvl w:ilvl="6" w:tplc="0409000F" w:tentative="1">
      <w:start w:val="1"/>
      <w:numFmt w:val="decimal"/>
      <w:lvlText w:val="%7."/>
      <w:lvlJc w:val="left"/>
      <w:pPr>
        <w:ind w:left="5026" w:hanging="360"/>
      </w:pPr>
    </w:lvl>
    <w:lvl w:ilvl="7" w:tplc="04090019" w:tentative="1">
      <w:start w:val="1"/>
      <w:numFmt w:val="lowerLetter"/>
      <w:lvlText w:val="%8."/>
      <w:lvlJc w:val="left"/>
      <w:pPr>
        <w:ind w:left="5746" w:hanging="360"/>
      </w:pPr>
    </w:lvl>
    <w:lvl w:ilvl="8" w:tplc="0409001B" w:tentative="1">
      <w:start w:val="1"/>
      <w:numFmt w:val="lowerRoman"/>
      <w:lvlText w:val="%9."/>
      <w:lvlJc w:val="right"/>
      <w:pPr>
        <w:ind w:left="6466" w:hanging="180"/>
      </w:pPr>
    </w:lvl>
  </w:abstractNum>
  <w:abstractNum w:abstractNumId="679" w15:restartNumberingAfterBreak="0">
    <w:nsid w:val="796A2962"/>
    <w:multiLevelType w:val="hybridMultilevel"/>
    <w:tmpl w:val="A134CD80"/>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0" w15:restartNumberingAfterBreak="0">
    <w:nsid w:val="79963AF6"/>
    <w:multiLevelType w:val="hybridMultilevel"/>
    <w:tmpl w:val="E15078E0"/>
    <w:lvl w:ilvl="0" w:tplc="9C609F38">
      <w:start w:val="1"/>
      <w:numFmt w:val="decimal"/>
      <w:lvlText w:val="P%1."/>
      <w:lvlJc w:val="center"/>
      <w:pPr>
        <w:ind w:left="1801" w:hanging="360"/>
      </w:pPr>
      <w:rPr>
        <w:rFonts w:hint="default"/>
        <w:b/>
      </w:rPr>
    </w:lvl>
    <w:lvl w:ilvl="1" w:tplc="04090019" w:tentative="1">
      <w:start w:val="1"/>
      <w:numFmt w:val="lowerLetter"/>
      <w:lvlText w:val="%2."/>
      <w:lvlJc w:val="left"/>
      <w:pPr>
        <w:ind w:left="2521" w:hanging="360"/>
      </w:pPr>
    </w:lvl>
    <w:lvl w:ilvl="2" w:tplc="0409001B" w:tentative="1">
      <w:start w:val="1"/>
      <w:numFmt w:val="lowerRoman"/>
      <w:lvlText w:val="%3."/>
      <w:lvlJc w:val="right"/>
      <w:pPr>
        <w:ind w:left="3241" w:hanging="180"/>
      </w:pPr>
    </w:lvl>
    <w:lvl w:ilvl="3" w:tplc="0409000F" w:tentative="1">
      <w:start w:val="1"/>
      <w:numFmt w:val="decimal"/>
      <w:lvlText w:val="%4."/>
      <w:lvlJc w:val="left"/>
      <w:pPr>
        <w:ind w:left="3961" w:hanging="360"/>
      </w:pPr>
    </w:lvl>
    <w:lvl w:ilvl="4" w:tplc="04090019" w:tentative="1">
      <w:start w:val="1"/>
      <w:numFmt w:val="lowerLetter"/>
      <w:lvlText w:val="%5."/>
      <w:lvlJc w:val="left"/>
      <w:pPr>
        <w:ind w:left="4681" w:hanging="360"/>
      </w:pPr>
    </w:lvl>
    <w:lvl w:ilvl="5" w:tplc="0409001B" w:tentative="1">
      <w:start w:val="1"/>
      <w:numFmt w:val="lowerRoman"/>
      <w:lvlText w:val="%6."/>
      <w:lvlJc w:val="right"/>
      <w:pPr>
        <w:ind w:left="5401" w:hanging="180"/>
      </w:pPr>
    </w:lvl>
    <w:lvl w:ilvl="6" w:tplc="0409000F" w:tentative="1">
      <w:start w:val="1"/>
      <w:numFmt w:val="decimal"/>
      <w:lvlText w:val="%7."/>
      <w:lvlJc w:val="left"/>
      <w:pPr>
        <w:ind w:left="6121" w:hanging="360"/>
      </w:pPr>
    </w:lvl>
    <w:lvl w:ilvl="7" w:tplc="04090019" w:tentative="1">
      <w:start w:val="1"/>
      <w:numFmt w:val="lowerLetter"/>
      <w:lvlText w:val="%8."/>
      <w:lvlJc w:val="left"/>
      <w:pPr>
        <w:ind w:left="6841" w:hanging="360"/>
      </w:pPr>
    </w:lvl>
    <w:lvl w:ilvl="8" w:tplc="0409001B" w:tentative="1">
      <w:start w:val="1"/>
      <w:numFmt w:val="lowerRoman"/>
      <w:lvlText w:val="%9."/>
      <w:lvlJc w:val="right"/>
      <w:pPr>
        <w:ind w:left="7561" w:hanging="180"/>
      </w:pPr>
    </w:lvl>
  </w:abstractNum>
  <w:abstractNum w:abstractNumId="681" w15:restartNumberingAfterBreak="0">
    <w:nsid w:val="799D5724"/>
    <w:multiLevelType w:val="hybridMultilevel"/>
    <w:tmpl w:val="6BD099D6"/>
    <w:lvl w:ilvl="0" w:tplc="849A71E8">
      <w:start w:val="1"/>
      <w:numFmt w:val="decimal"/>
      <w:lvlText w:val="P%1."/>
      <w:lvlJc w:val="center"/>
      <w:pPr>
        <w:ind w:left="1800" w:hanging="360"/>
      </w:pPr>
      <w:rPr>
        <w:rFonts w:ascii="Arial" w:hAnsi="Arial" w:cs="Times New Roman"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682" w15:restartNumberingAfterBreak="0">
    <w:nsid w:val="79EF1FBB"/>
    <w:multiLevelType w:val="hybridMultilevel"/>
    <w:tmpl w:val="0B947F00"/>
    <w:lvl w:ilvl="0" w:tplc="8E2EE92A">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3" w15:restartNumberingAfterBreak="0">
    <w:nsid w:val="79FA3D55"/>
    <w:multiLevelType w:val="hybridMultilevel"/>
    <w:tmpl w:val="35626A02"/>
    <w:lvl w:ilvl="0" w:tplc="8512880C">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4" w15:restartNumberingAfterBreak="0">
    <w:nsid w:val="7A317218"/>
    <w:multiLevelType w:val="multilevel"/>
    <w:tmpl w:val="BD82B57E"/>
    <w:lvl w:ilvl="0">
      <w:start w:val="1"/>
      <w:numFmt w:val="decimal"/>
      <w:lvlText w:val="%1."/>
      <w:lvlJc w:val="left"/>
      <w:pPr>
        <w:ind w:left="780" w:hanging="360"/>
      </w:pPr>
      <w:rPr>
        <w:rFonts w:ascii="Arial" w:hAnsi="Arial" w:cs="Arial" w:hint="default"/>
        <w:b/>
        <w:bCs/>
        <w:color w:val="000000" w:themeColor="text1"/>
        <w:sz w:val="28"/>
        <w:szCs w:val="28"/>
      </w:rPr>
    </w:lvl>
    <w:lvl w:ilvl="1">
      <w:start w:val="9"/>
      <w:numFmt w:val="decimal"/>
      <w:isLgl/>
      <w:lvlText w:val="%1.%2."/>
      <w:lvlJc w:val="left"/>
      <w:pPr>
        <w:ind w:left="1140" w:hanging="720"/>
      </w:pPr>
      <w:rPr>
        <w:rFonts w:hint="default"/>
      </w:rPr>
    </w:lvl>
    <w:lvl w:ilvl="2">
      <w:start w:val="5"/>
      <w:numFmt w:val="decimal"/>
      <w:isLgl/>
      <w:lvlText w:val="%1.%2.%3."/>
      <w:lvlJc w:val="left"/>
      <w:pPr>
        <w:ind w:left="1140" w:hanging="720"/>
      </w:pPr>
      <w:rPr>
        <w:rFonts w:hint="default"/>
      </w:rPr>
    </w:lvl>
    <w:lvl w:ilvl="3">
      <w:start w:val="1"/>
      <w:numFmt w:val="decimal"/>
      <w:isLgl/>
      <w:lvlText w:val="%1.%2.%3.%4."/>
      <w:lvlJc w:val="left"/>
      <w:pPr>
        <w:ind w:left="1500" w:hanging="108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860" w:hanging="144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2220" w:hanging="1800"/>
      </w:pPr>
      <w:rPr>
        <w:rFonts w:hint="default"/>
      </w:rPr>
    </w:lvl>
    <w:lvl w:ilvl="8">
      <w:start w:val="1"/>
      <w:numFmt w:val="decimal"/>
      <w:isLgl/>
      <w:lvlText w:val="%1.%2.%3.%4.%5.%6.%7.%8.%9."/>
      <w:lvlJc w:val="left"/>
      <w:pPr>
        <w:ind w:left="2580" w:hanging="2160"/>
      </w:pPr>
      <w:rPr>
        <w:rFonts w:hint="default"/>
      </w:rPr>
    </w:lvl>
  </w:abstractNum>
  <w:abstractNum w:abstractNumId="685" w15:restartNumberingAfterBreak="0">
    <w:nsid w:val="7A420831"/>
    <w:multiLevelType w:val="hybridMultilevel"/>
    <w:tmpl w:val="C06681A4"/>
    <w:lvl w:ilvl="0" w:tplc="8512880C">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6" w15:restartNumberingAfterBreak="0">
    <w:nsid w:val="7A916AAE"/>
    <w:multiLevelType w:val="hybridMultilevel"/>
    <w:tmpl w:val="CF2C82B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7" w15:restartNumberingAfterBreak="0">
    <w:nsid w:val="7AEB54AF"/>
    <w:multiLevelType w:val="hybridMultilevel"/>
    <w:tmpl w:val="06F8D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8" w15:restartNumberingAfterBreak="0">
    <w:nsid w:val="7B250E3A"/>
    <w:multiLevelType w:val="hybridMultilevel"/>
    <w:tmpl w:val="1818D3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9" w15:restartNumberingAfterBreak="0">
    <w:nsid w:val="7B2E67A2"/>
    <w:multiLevelType w:val="hybridMultilevel"/>
    <w:tmpl w:val="201E9DF8"/>
    <w:lvl w:ilvl="0" w:tplc="04090009">
      <w:start w:val="1"/>
      <w:numFmt w:val="bullet"/>
      <w:lvlText w:val=""/>
      <w:lvlJc w:val="left"/>
      <w:pPr>
        <w:ind w:left="706" w:hanging="360"/>
      </w:pPr>
      <w:rPr>
        <w:rFonts w:ascii="Wingdings" w:hAnsi="Wingdings" w:hint="default"/>
      </w:rPr>
    </w:lvl>
    <w:lvl w:ilvl="1" w:tplc="04090003" w:tentative="1">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690" w15:restartNumberingAfterBreak="0">
    <w:nsid w:val="7B460CED"/>
    <w:multiLevelType w:val="hybridMultilevel"/>
    <w:tmpl w:val="0A34B674"/>
    <w:lvl w:ilvl="0" w:tplc="0DA0F802">
      <w:start w:val="1"/>
      <w:numFmt w:val="decimal"/>
      <w:lvlText w:val="P%1."/>
      <w:lvlJc w:val="center"/>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1" w15:restartNumberingAfterBreak="0">
    <w:nsid w:val="7B7D4033"/>
    <w:multiLevelType w:val="hybridMultilevel"/>
    <w:tmpl w:val="25DA7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2" w15:restartNumberingAfterBreak="0">
    <w:nsid w:val="7BC1618C"/>
    <w:multiLevelType w:val="hybridMultilevel"/>
    <w:tmpl w:val="0104722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3" w15:restartNumberingAfterBreak="0">
    <w:nsid w:val="7BC63197"/>
    <w:multiLevelType w:val="hybridMultilevel"/>
    <w:tmpl w:val="B718B49C"/>
    <w:lvl w:ilvl="0" w:tplc="5D5283A6">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4" w15:restartNumberingAfterBreak="0">
    <w:nsid w:val="7BC92879"/>
    <w:multiLevelType w:val="hybridMultilevel"/>
    <w:tmpl w:val="100A97B6"/>
    <w:lvl w:ilvl="0" w:tplc="B92687E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5" w15:restartNumberingAfterBreak="0">
    <w:nsid w:val="7BCD4DBB"/>
    <w:multiLevelType w:val="hybridMultilevel"/>
    <w:tmpl w:val="86283CE2"/>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6" w15:restartNumberingAfterBreak="0">
    <w:nsid w:val="7BD274C2"/>
    <w:multiLevelType w:val="hybridMultilevel"/>
    <w:tmpl w:val="4A483B62"/>
    <w:lvl w:ilvl="0" w:tplc="6332EED8">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7" w15:restartNumberingAfterBreak="0">
    <w:nsid w:val="7BD458E1"/>
    <w:multiLevelType w:val="hybridMultilevel"/>
    <w:tmpl w:val="123869A0"/>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8" w15:restartNumberingAfterBreak="0">
    <w:nsid w:val="7BD60634"/>
    <w:multiLevelType w:val="hybridMultilevel"/>
    <w:tmpl w:val="5D7A6FCC"/>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699" w15:restartNumberingAfterBreak="0">
    <w:nsid w:val="7BEE3E91"/>
    <w:multiLevelType w:val="hybridMultilevel"/>
    <w:tmpl w:val="58C25CFA"/>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00" w15:restartNumberingAfterBreak="0">
    <w:nsid w:val="7C1205E4"/>
    <w:multiLevelType w:val="hybridMultilevel"/>
    <w:tmpl w:val="653E8FBC"/>
    <w:lvl w:ilvl="0" w:tplc="8A44EC36">
      <w:start w:val="1"/>
      <w:numFmt w:val="decimal"/>
      <w:lvlText w:val="K%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1" w15:restartNumberingAfterBreak="0">
    <w:nsid w:val="7C256FE4"/>
    <w:multiLevelType w:val="hybridMultilevel"/>
    <w:tmpl w:val="BEDA638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2" w15:restartNumberingAfterBreak="0">
    <w:nsid w:val="7C273F01"/>
    <w:multiLevelType w:val="hybridMultilevel"/>
    <w:tmpl w:val="B71E97E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3" w15:restartNumberingAfterBreak="0">
    <w:nsid w:val="7D0A49E2"/>
    <w:multiLevelType w:val="hybridMultilevel"/>
    <w:tmpl w:val="D4C29806"/>
    <w:lvl w:ilvl="0" w:tplc="55C6EE3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4" w15:restartNumberingAfterBreak="0">
    <w:nsid w:val="7D8B0845"/>
    <w:multiLevelType w:val="hybridMultilevel"/>
    <w:tmpl w:val="D0D2805C"/>
    <w:lvl w:ilvl="0" w:tplc="04090009">
      <w:start w:val="1"/>
      <w:numFmt w:val="bullet"/>
      <w:lvlText w:val=""/>
      <w:lvlJc w:val="left"/>
      <w:pPr>
        <w:ind w:left="3780" w:hanging="360"/>
      </w:pPr>
      <w:rPr>
        <w:rFonts w:ascii="Wingdings" w:hAnsi="Wingdings" w:hint="default"/>
      </w:rPr>
    </w:lvl>
    <w:lvl w:ilvl="1" w:tplc="04090003" w:tentative="1">
      <w:start w:val="1"/>
      <w:numFmt w:val="bullet"/>
      <w:lvlText w:val="o"/>
      <w:lvlJc w:val="left"/>
      <w:pPr>
        <w:ind w:left="4500" w:hanging="360"/>
      </w:pPr>
      <w:rPr>
        <w:rFonts w:ascii="Courier New" w:hAnsi="Courier New" w:cs="Courier New" w:hint="default"/>
      </w:rPr>
    </w:lvl>
    <w:lvl w:ilvl="2" w:tplc="04090005" w:tentative="1">
      <w:start w:val="1"/>
      <w:numFmt w:val="bullet"/>
      <w:lvlText w:val=""/>
      <w:lvlJc w:val="left"/>
      <w:pPr>
        <w:ind w:left="5220" w:hanging="360"/>
      </w:pPr>
      <w:rPr>
        <w:rFonts w:ascii="Wingdings" w:hAnsi="Wingdings" w:hint="default"/>
      </w:rPr>
    </w:lvl>
    <w:lvl w:ilvl="3" w:tplc="04090001" w:tentative="1">
      <w:start w:val="1"/>
      <w:numFmt w:val="bullet"/>
      <w:lvlText w:val=""/>
      <w:lvlJc w:val="left"/>
      <w:pPr>
        <w:ind w:left="5940" w:hanging="360"/>
      </w:pPr>
      <w:rPr>
        <w:rFonts w:ascii="Symbol" w:hAnsi="Symbol" w:hint="default"/>
      </w:rPr>
    </w:lvl>
    <w:lvl w:ilvl="4" w:tplc="04090003" w:tentative="1">
      <w:start w:val="1"/>
      <w:numFmt w:val="bullet"/>
      <w:lvlText w:val="o"/>
      <w:lvlJc w:val="left"/>
      <w:pPr>
        <w:ind w:left="6660" w:hanging="360"/>
      </w:pPr>
      <w:rPr>
        <w:rFonts w:ascii="Courier New" w:hAnsi="Courier New" w:cs="Courier New" w:hint="default"/>
      </w:rPr>
    </w:lvl>
    <w:lvl w:ilvl="5" w:tplc="04090005" w:tentative="1">
      <w:start w:val="1"/>
      <w:numFmt w:val="bullet"/>
      <w:lvlText w:val=""/>
      <w:lvlJc w:val="left"/>
      <w:pPr>
        <w:ind w:left="7380" w:hanging="360"/>
      </w:pPr>
      <w:rPr>
        <w:rFonts w:ascii="Wingdings" w:hAnsi="Wingdings" w:hint="default"/>
      </w:rPr>
    </w:lvl>
    <w:lvl w:ilvl="6" w:tplc="04090001" w:tentative="1">
      <w:start w:val="1"/>
      <w:numFmt w:val="bullet"/>
      <w:lvlText w:val=""/>
      <w:lvlJc w:val="left"/>
      <w:pPr>
        <w:ind w:left="8100" w:hanging="360"/>
      </w:pPr>
      <w:rPr>
        <w:rFonts w:ascii="Symbol" w:hAnsi="Symbol" w:hint="default"/>
      </w:rPr>
    </w:lvl>
    <w:lvl w:ilvl="7" w:tplc="04090003" w:tentative="1">
      <w:start w:val="1"/>
      <w:numFmt w:val="bullet"/>
      <w:lvlText w:val="o"/>
      <w:lvlJc w:val="left"/>
      <w:pPr>
        <w:ind w:left="8820" w:hanging="360"/>
      </w:pPr>
      <w:rPr>
        <w:rFonts w:ascii="Courier New" w:hAnsi="Courier New" w:cs="Courier New" w:hint="default"/>
      </w:rPr>
    </w:lvl>
    <w:lvl w:ilvl="8" w:tplc="04090005" w:tentative="1">
      <w:start w:val="1"/>
      <w:numFmt w:val="bullet"/>
      <w:lvlText w:val=""/>
      <w:lvlJc w:val="left"/>
      <w:pPr>
        <w:ind w:left="9540" w:hanging="360"/>
      </w:pPr>
      <w:rPr>
        <w:rFonts w:ascii="Wingdings" w:hAnsi="Wingdings" w:hint="default"/>
      </w:rPr>
    </w:lvl>
  </w:abstractNum>
  <w:abstractNum w:abstractNumId="705" w15:restartNumberingAfterBreak="0">
    <w:nsid w:val="7D9345B2"/>
    <w:multiLevelType w:val="hybridMultilevel"/>
    <w:tmpl w:val="1B4CA386"/>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6" w15:restartNumberingAfterBreak="0">
    <w:nsid w:val="7DE34E80"/>
    <w:multiLevelType w:val="hybridMultilevel"/>
    <w:tmpl w:val="C16A87DE"/>
    <w:lvl w:ilvl="0" w:tplc="8A44EC36">
      <w:start w:val="1"/>
      <w:numFmt w:val="decimal"/>
      <w:lvlText w:val="K%1."/>
      <w:lvlJc w:val="left"/>
      <w:pPr>
        <w:ind w:left="720" w:hanging="360"/>
      </w:pPr>
      <w:rPr>
        <w:rFonts w:ascii="Arial" w:hAnsi="Arial" w:cs="Arial" w:hint="default"/>
        <w:b/>
        <w:bCs/>
        <w:i w:val="0"/>
        <w:iCs w:val="0"/>
        <w:sz w:val="22"/>
        <w:szCs w:val="22"/>
      </w:rPr>
    </w:lvl>
    <w:lvl w:ilvl="1" w:tplc="CA908754">
      <w:start w:val="11"/>
      <w:numFmt w:val="bullet"/>
      <w:lvlText w:val="•"/>
      <w:lvlJc w:val="left"/>
      <w:pPr>
        <w:ind w:left="1800" w:hanging="720"/>
      </w:pPr>
      <w:rPr>
        <w:rFonts w:ascii="Trebuchet MS" w:eastAsia="Times New Roman" w:hAnsi="Trebuchet MS" w:cs="Arial" w:hint="default"/>
        <w:sz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7" w15:restartNumberingAfterBreak="0">
    <w:nsid w:val="7DFE3D3C"/>
    <w:multiLevelType w:val="hybridMultilevel"/>
    <w:tmpl w:val="D256B94A"/>
    <w:lvl w:ilvl="0" w:tplc="67C4244C">
      <w:start w:val="17"/>
      <w:numFmt w:val="decimal"/>
      <w:lvlText w:val="0714E&amp;A%1"/>
      <w:lvlJc w:val="right"/>
      <w:pPr>
        <w:ind w:left="2160"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8" w15:restartNumberingAfterBreak="0">
    <w:nsid w:val="7E5C50C7"/>
    <w:multiLevelType w:val="hybridMultilevel"/>
    <w:tmpl w:val="34A88FE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9" w15:restartNumberingAfterBreak="0">
    <w:nsid w:val="7E70536C"/>
    <w:multiLevelType w:val="hybridMultilevel"/>
    <w:tmpl w:val="44E43F88"/>
    <w:lvl w:ilvl="0" w:tplc="04090009">
      <w:start w:val="1"/>
      <w:numFmt w:val="bullet"/>
      <w:lvlText w:val=""/>
      <w:lvlJc w:val="left"/>
      <w:pPr>
        <w:ind w:left="6480" w:hanging="360"/>
      </w:pPr>
      <w:rPr>
        <w:rFonts w:ascii="Wingdings" w:hAnsi="Wingdings" w:hint="default"/>
      </w:rPr>
    </w:lvl>
    <w:lvl w:ilvl="1" w:tplc="04090003" w:tentative="1">
      <w:start w:val="1"/>
      <w:numFmt w:val="bullet"/>
      <w:lvlText w:val="o"/>
      <w:lvlJc w:val="left"/>
      <w:pPr>
        <w:ind w:left="7200" w:hanging="360"/>
      </w:pPr>
      <w:rPr>
        <w:rFonts w:ascii="Courier New" w:hAnsi="Courier New" w:cs="Courier New" w:hint="default"/>
      </w:rPr>
    </w:lvl>
    <w:lvl w:ilvl="2" w:tplc="04090005" w:tentative="1">
      <w:start w:val="1"/>
      <w:numFmt w:val="bullet"/>
      <w:lvlText w:val=""/>
      <w:lvlJc w:val="left"/>
      <w:pPr>
        <w:ind w:left="7920" w:hanging="360"/>
      </w:pPr>
      <w:rPr>
        <w:rFonts w:ascii="Wingdings" w:hAnsi="Wingdings" w:hint="default"/>
      </w:rPr>
    </w:lvl>
    <w:lvl w:ilvl="3" w:tplc="04090001" w:tentative="1">
      <w:start w:val="1"/>
      <w:numFmt w:val="bullet"/>
      <w:lvlText w:val=""/>
      <w:lvlJc w:val="left"/>
      <w:pPr>
        <w:ind w:left="8640" w:hanging="360"/>
      </w:pPr>
      <w:rPr>
        <w:rFonts w:ascii="Symbol" w:hAnsi="Symbol" w:hint="default"/>
      </w:rPr>
    </w:lvl>
    <w:lvl w:ilvl="4" w:tplc="04090003" w:tentative="1">
      <w:start w:val="1"/>
      <w:numFmt w:val="bullet"/>
      <w:lvlText w:val="o"/>
      <w:lvlJc w:val="left"/>
      <w:pPr>
        <w:ind w:left="9360" w:hanging="360"/>
      </w:pPr>
      <w:rPr>
        <w:rFonts w:ascii="Courier New" w:hAnsi="Courier New" w:cs="Courier New" w:hint="default"/>
      </w:rPr>
    </w:lvl>
    <w:lvl w:ilvl="5" w:tplc="04090005" w:tentative="1">
      <w:start w:val="1"/>
      <w:numFmt w:val="bullet"/>
      <w:lvlText w:val=""/>
      <w:lvlJc w:val="left"/>
      <w:pPr>
        <w:ind w:left="10080" w:hanging="360"/>
      </w:pPr>
      <w:rPr>
        <w:rFonts w:ascii="Wingdings" w:hAnsi="Wingdings" w:hint="default"/>
      </w:rPr>
    </w:lvl>
    <w:lvl w:ilvl="6" w:tplc="04090001" w:tentative="1">
      <w:start w:val="1"/>
      <w:numFmt w:val="bullet"/>
      <w:lvlText w:val=""/>
      <w:lvlJc w:val="left"/>
      <w:pPr>
        <w:ind w:left="10800" w:hanging="360"/>
      </w:pPr>
      <w:rPr>
        <w:rFonts w:ascii="Symbol" w:hAnsi="Symbol" w:hint="default"/>
      </w:rPr>
    </w:lvl>
    <w:lvl w:ilvl="7" w:tplc="04090003" w:tentative="1">
      <w:start w:val="1"/>
      <w:numFmt w:val="bullet"/>
      <w:lvlText w:val="o"/>
      <w:lvlJc w:val="left"/>
      <w:pPr>
        <w:ind w:left="11520" w:hanging="360"/>
      </w:pPr>
      <w:rPr>
        <w:rFonts w:ascii="Courier New" w:hAnsi="Courier New" w:cs="Courier New" w:hint="default"/>
      </w:rPr>
    </w:lvl>
    <w:lvl w:ilvl="8" w:tplc="04090005" w:tentative="1">
      <w:start w:val="1"/>
      <w:numFmt w:val="bullet"/>
      <w:lvlText w:val=""/>
      <w:lvlJc w:val="left"/>
      <w:pPr>
        <w:ind w:left="12240" w:hanging="360"/>
      </w:pPr>
      <w:rPr>
        <w:rFonts w:ascii="Wingdings" w:hAnsi="Wingdings" w:hint="default"/>
      </w:rPr>
    </w:lvl>
  </w:abstractNum>
  <w:abstractNum w:abstractNumId="710" w15:restartNumberingAfterBreak="0">
    <w:nsid w:val="7ED50A58"/>
    <w:multiLevelType w:val="hybridMultilevel"/>
    <w:tmpl w:val="043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1" w15:restartNumberingAfterBreak="0">
    <w:nsid w:val="7EF41D79"/>
    <w:multiLevelType w:val="hybridMultilevel"/>
    <w:tmpl w:val="A192E644"/>
    <w:lvl w:ilvl="0" w:tplc="48065D72">
      <w:start w:val="1"/>
      <w:numFmt w:val="decimal"/>
      <w:lvlText w:val="P%1."/>
      <w:lvlJc w:val="left"/>
      <w:pPr>
        <w:ind w:left="1080" w:hanging="360"/>
      </w:pPr>
      <w:rPr>
        <w:rFonts w:hint="default"/>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12" w15:restartNumberingAfterBreak="0">
    <w:nsid w:val="7EFD1565"/>
    <w:multiLevelType w:val="hybridMultilevel"/>
    <w:tmpl w:val="D2965488"/>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3" w15:restartNumberingAfterBreak="0">
    <w:nsid w:val="7F0A7EF3"/>
    <w:multiLevelType w:val="hybridMultilevel"/>
    <w:tmpl w:val="43488A78"/>
    <w:lvl w:ilvl="0" w:tplc="4B28A8C2">
      <w:numFmt w:val="bullet"/>
      <w:lvlText w:val="•"/>
      <w:lvlJc w:val="left"/>
      <w:pPr>
        <w:ind w:left="720" w:hanging="360"/>
      </w:pPr>
      <w:rPr>
        <w:rFonts w:asciiTheme="minorHAnsi" w:eastAsiaTheme="minorHAnsi" w:hAnsiTheme="minorHAnsi"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14" w15:restartNumberingAfterBreak="0">
    <w:nsid w:val="7F2335BD"/>
    <w:multiLevelType w:val="hybridMultilevel"/>
    <w:tmpl w:val="5D96CA10"/>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5" w15:restartNumberingAfterBreak="0">
    <w:nsid w:val="7FA828E6"/>
    <w:multiLevelType w:val="hybridMultilevel"/>
    <w:tmpl w:val="08725B0E"/>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6" w15:restartNumberingAfterBreak="0">
    <w:nsid w:val="7FCC7819"/>
    <w:multiLevelType w:val="hybridMultilevel"/>
    <w:tmpl w:val="9A845074"/>
    <w:lvl w:ilvl="0" w:tplc="A4CCBBA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7" w15:restartNumberingAfterBreak="0">
    <w:nsid w:val="7FE670A0"/>
    <w:multiLevelType w:val="hybridMultilevel"/>
    <w:tmpl w:val="E578E8F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8" w15:restartNumberingAfterBreak="0">
    <w:nsid w:val="7FEC65C2"/>
    <w:multiLevelType w:val="hybridMultilevel"/>
    <w:tmpl w:val="BEF2E7CA"/>
    <w:lvl w:ilvl="0" w:tplc="E4C645F4">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9" w15:restartNumberingAfterBreak="0">
    <w:nsid w:val="7FED7E98"/>
    <w:multiLevelType w:val="hybridMultilevel"/>
    <w:tmpl w:val="AFA8467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0" w15:restartNumberingAfterBreak="0">
    <w:nsid w:val="7FFE7B1B"/>
    <w:multiLevelType w:val="hybridMultilevel"/>
    <w:tmpl w:val="75385EAE"/>
    <w:lvl w:ilvl="0" w:tplc="A4CCBBA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12"/>
  </w:num>
  <w:num w:numId="2">
    <w:abstractNumId w:val="173"/>
  </w:num>
  <w:num w:numId="3">
    <w:abstractNumId w:val="427"/>
  </w:num>
  <w:num w:numId="4">
    <w:abstractNumId w:val="232"/>
  </w:num>
  <w:num w:numId="5">
    <w:abstractNumId w:val="0"/>
  </w:num>
  <w:num w:numId="6">
    <w:abstractNumId w:val="10"/>
  </w:num>
  <w:num w:numId="7">
    <w:abstractNumId w:val="313"/>
  </w:num>
  <w:num w:numId="8">
    <w:abstractNumId w:val="708"/>
  </w:num>
  <w:num w:numId="9">
    <w:abstractNumId w:val="503"/>
  </w:num>
  <w:num w:numId="10">
    <w:abstractNumId w:val="157"/>
  </w:num>
  <w:num w:numId="11">
    <w:abstractNumId w:val="297"/>
  </w:num>
  <w:num w:numId="12">
    <w:abstractNumId w:val="55"/>
  </w:num>
  <w:num w:numId="13">
    <w:abstractNumId w:val="602"/>
  </w:num>
  <w:num w:numId="14">
    <w:abstractNumId w:val="697"/>
  </w:num>
  <w:num w:numId="15">
    <w:abstractNumId w:val="234"/>
  </w:num>
  <w:num w:numId="16">
    <w:abstractNumId w:val="467"/>
  </w:num>
  <w:num w:numId="17">
    <w:abstractNumId w:val="598"/>
  </w:num>
  <w:num w:numId="18">
    <w:abstractNumId w:val="291"/>
  </w:num>
  <w:num w:numId="19">
    <w:abstractNumId w:val="383"/>
  </w:num>
  <w:num w:numId="20">
    <w:abstractNumId w:val="233"/>
  </w:num>
  <w:num w:numId="21">
    <w:abstractNumId w:val="96"/>
  </w:num>
  <w:num w:numId="22">
    <w:abstractNumId w:val="260"/>
  </w:num>
  <w:num w:numId="23">
    <w:abstractNumId w:val="360"/>
  </w:num>
  <w:num w:numId="24">
    <w:abstractNumId w:val="705"/>
  </w:num>
  <w:num w:numId="25">
    <w:abstractNumId w:val="626"/>
  </w:num>
  <w:num w:numId="26">
    <w:abstractNumId w:val="702"/>
  </w:num>
  <w:num w:numId="27">
    <w:abstractNumId w:val="584"/>
  </w:num>
  <w:num w:numId="28">
    <w:abstractNumId w:val="336"/>
  </w:num>
  <w:num w:numId="29">
    <w:abstractNumId w:val="240"/>
  </w:num>
  <w:num w:numId="30">
    <w:abstractNumId w:val="76"/>
  </w:num>
  <w:num w:numId="31">
    <w:abstractNumId w:val="86"/>
  </w:num>
  <w:num w:numId="32">
    <w:abstractNumId w:val="281"/>
  </w:num>
  <w:num w:numId="33">
    <w:abstractNumId w:val="304"/>
  </w:num>
  <w:num w:numId="34">
    <w:abstractNumId w:val="653"/>
  </w:num>
  <w:num w:numId="35">
    <w:abstractNumId w:val="469"/>
  </w:num>
  <w:num w:numId="36">
    <w:abstractNumId w:val="278"/>
  </w:num>
  <w:num w:numId="37">
    <w:abstractNumId w:val="284"/>
  </w:num>
  <w:num w:numId="38">
    <w:abstractNumId w:val="57"/>
  </w:num>
  <w:num w:numId="39">
    <w:abstractNumId w:val="212"/>
  </w:num>
  <w:num w:numId="40">
    <w:abstractNumId w:val="390"/>
  </w:num>
  <w:num w:numId="41">
    <w:abstractNumId w:val="20"/>
  </w:num>
  <w:num w:numId="42">
    <w:abstractNumId w:val="695"/>
  </w:num>
  <w:num w:numId="43">
    <w:abstractNumId w:val="439"/>
  </w:num>
  <w:num w:numId="44">
    <w:abstractNumId w:val="514"/>
  </w:num>
  <w:num w:numId="45">
    <w:abstractNumId w:val="470"/>
  </w:num>
  <w:num w:numId="46">
    <w:abstractNumId w:val="50"/>
  </w:num>
  <w:num w:numId="47">
    <w:abstractNumId w:val="274"/>
  </w:num>
  <w:num w:numId="48">
    <w:abstractNumId w:val="48"/>
  </w:num>
  <w:num w:numId="49">
    <w:abstractNumId w:val="629"/>
  </w:num>
  <w:num w:numId="50">
    <w:abstractNumId w:val="671"/>
  </w:num>
  <w:num w:numId="51">
    <w:abstractNumId w:val="586"/>
  </w:num>
  <w:num w:numId="52">
    <w:abstractNumId w:val="474"/>
  </w:num>
  <w:num w:numId="53">
    <w:abstractNumId w:val="400"/>
  </w:num>
  <w:num w:numId="54">
    <w:abstractNumId w:val="268"/>
  </w:num>
  <w:num w:numId="55">
    <w:abstractNumId w:val="523"/>
  </w:num>
  <w:num w:numId="56">
    <w:abstractNumId w:val="58"/>
  </w:num>
  <w:num w:numId="57">
    <w:abstractNumId w:val="26"/>
  </w:num>
  <w:num w:numId="58">
    <w:abstractNumId w:val="594"/>
  </w:num>
  <w:num w:numId="59">
    <w:abstractNumId w:val="382"/>
  </w:num>
  <w:num w:numId="60">
    <w:abstractNumId w:val="442"/>
  </w:num>
  <w:num w:numId="61">
    <w:abstractNumId w:val="489"/>
  </w:num>
  <w:num w:numId="62">
    <w:abstractNumId w:val="574"/>
  </w:num>
  <w:num w:numId="63">
    <w:abstractNumId w:val="254"/>
  </w:num>
  <w:num w:numId="64">
    <w:abstractNumId w:val="98"/>
  </w:num>
  <w:num w:numId="65">
    <w:abstractNumId w:val="685"/>
  </w:num>
  <w:num w:numId="66">
    <w:abstractNumId w:val="447"/>
  </w:num>
  <w:num w:numId="67">
    <w:abstractNumId w:val="310"/>
  </w:num>
  <w:num w:numId="68">
    <w:abstractNumId w:val="675"/>
  </w:num>
  <w:num w:numId="69">
    <w:abstractNumId w:val="62"/>
  </w:num>
  <w:num w:numId="70">
    <w:abstractNumId w:val="43"/>
  </w:num>
  <w:num w:numId="71">
    <w:abstractNumId w:val="312"/>
  </w:num>
  <w:num w:numId="72">
    <w:abstractNumId w:val="140"/>
  </w:num>
  <w:num w:numId="73">
    <w:abstractNumId w:val="359"/>
  </w:num>
  <w:num w:numId="74">
    <w:abstractNumId w:val="181"/>
  </w:num>
  <w:num w:numId="75">
    <w:abstractNumId w:val="78"/>
  </w:num>
  <w:num w:numId="76">
    <w:abstractNumId w:val="615"/>
  </w:num>
  <w:num w:numId="77">
    <w:abstractNumId w:val="169"/>
  </w:num>
  <w:num w:numId="78">
    <w:abstractNumId w:val="156"/>
  </w:num>
  <w:num w:numId="79">
    <w:abstractNumId w:val="38"/>
  </w:num>
  <w:num w:numId="80">
    <w:abstractNumId w:val="652"/>
  </w:num>
  <w:num w:numId="81">
    <w:abstractNumId w:val="502"/>
  </w:num>
  <w:num w:numId="82">
    <w:abstractNumId w:val="105"/>
  </w:num>
  <w:num w:numId="83">
    <w:abstractNumId w:val="613"/>
  </w:num>
  <w:num w:numId="84">
    <w:abstractNumId w:val="91"/>
  </w:num>
  <w:num w:numId="85">
    <w:abstractNumId w:val="519"/>
  </w:num>
  <w:num w:numId="86">
    <w:abstractNumId w:val="379"/>
  </w:num>
  <w:num w:numId="87">
    <w:abstractNumId w:val="174"/>
  </w:num>
  <w:num w:numId="88">
    <w:abstractNumId w:val="641"/>
  </w:num>
  <w:num w:numId="89">
    <w:abstractNumId w:val="393"/>
  </w:num>
  <w:num w:numId="90">
    <w:abstractNumId w:val="241"/>
  </w:num>
  <w:num w:numId="91">
    <w:abstractNumId w:val="484"/>
  </w:num>
  <w:num w:numId="92">
    <w:abstractNumId w:val="566"/>
  </w:num>
  <w:num w:numId="93">
    <w:abstractNumId w:val="471"/>
  </w:num>
  <w:num w:numId="94">
    <w:abstractNumId w:val="112"/>
  </w:num>
  <w:num w:numId="95">
    <w:abstractNumId w:val="263"/>
  </w:num>
  <w:num w:numId="96">
    <w:abstractNumId w:val="100"/>
  </w:num>
  <w:num w:numId="97">
    <w:abstractNumId w:val="366"/>
  </w:num>
  <w:num w:numId="98">
    <w:abstractNumId w:val="683"/>
  </w:num>
  <w:num w:numId="99">
    <w:abstractNumId w:val="56"/>
  </w:num>
  <w:num w:numId="100">
    <w:abstractNumId w:val="419"/>
  </w:num>
  <w:num w:numId="101">
    <w:abstractNumId w:val="124"/>
  </w:num>
  <w:num w:numId="102">
    <w:abstractNumId w:val="175"/>
  </w:num>
  <w:num w:numId="103">
    <w:abstractNumId w:val="16"/>
  </w:num>
  <w:num w:numId="104">
    <w:abstractNumId w:val="341"/>
  </w:num>
  <w:num w:numId="105">
    <w:abstractNumId w:val="638"/>
  </w:num>
  <w:num w:numId="106">
    <w:abstractNumId w:val="314"/>
  </w:num>
  <w:num w:numId="107">
    <w:abstractNumId w:val="223"/>
  </w:num>
  <w:num w:numId="108">
    <w:abstractNumId w:val="84"/>
  </w:num>
  <w:num w:numId="109">
    <w:abstractNumId w:val="542"/>
  </w:num>
  <w:num w:numId="110">
    <w:abstractNumId w:val="516"/>
  </w:num>
  <w:num w:numId="111">
    <w:abstractNumId w:val="244"/>
  </w:num>
  <w:num w:numId="112">
    <w:abstractNumId w:val="118"/>
  </w:num>
  <w:num w:numId="113">
    <w:abstractNumId w:val="374"/>
  </w:num>
  <w:num w:numId="114">
    <w:abstractNumId w:val="323"/>
  </w:num>
  <w:num w:numId="115">
    <w:abstractNumId w:val="618"/>
  </w:num>
  <w:num w:numId="116">
    <w:abstractNumId w:val="496"/>
  </w:num>
  <w:num w:numId="117">
    <w:abstractNumId w:val="668"/>
  </w:num>
  <w:num w:numId="118">
    <w:abstractNumId w:val="202"/>
  </w:num>
  <w:num w:numId="119">
    <w:abstractNumId w:val="614"/>
  </w:num>
  <w:num w:numId="120">
    <w:abstractNumId w:val="138"/>
  </w:num>
  <w:num w:numId="121">
    <w:abstractNumId w:val="270"/>
  </w:num>
  <w:num w:numId="122">
    <w:abstractNumId w:val="487"/>
  </w:num>
  <w:num w:numId="123">
    <w:abstractNumId w:val="335"/>
  </w:num>
  <w:num w:numId="124">
    <w:abstractNumId w:val="712"/>
  </w:num>
  <w:num w:numId="125">
    <w:abstractNumId w:val="509"/>
  </w:num>
  <w:num w:numId="126">
    <w:abstractNumId w:val="639"/>
  </w:num>
  <w:num w:numId="127">
    <w:abstractNumId w:val="539"/>
  </w:num>
  <w:num w:numId="128">
    <w:abstractNumId w:val="713"/>
  </w:num>
  <w:num w:numId="129">
    <w:abstractNumId w:val="258"/>
  </w:num>
  <w:num w:numId="130">
    <w:abstractNumId w:val="343"/>
  </w:num>
  <w:num w:numId="131">
    <w:abstractNumId w:val="453"/>
  </w:num>
  <w:num w:numId="132">
    <w:abstractNumId w:val="276"/>
  </w:num>
  <w:num w:numId="133">
    <w:abstractNumId w:val="449"/>
  </w:num>
  <w:num w:numId="134">
    <w:abstractNumId w:val="230"/>
  </w:num>
  <w:num w:numId="135">
    <w:abstractNumId w:val="438"/>
  </w:num>
  <w:num w:numId="136">
    <w:abstractNumId w:val="7"/>
  </w:num>
  <w:num w:numId="137">
    <w:abstractNumId w:val="710"/>
  </w:num>
  <w:num w:numId="138">
    <w:abstractNumId w:val="587"/>
  </w:num>
  <w:num w:numId="139">
    <w:abstractNumId w:val="125"/>
  </w:num>
  <w:num w:numId="140">
    <w:abstractNumId w:val="320"/>
  </w:num>
  <w:num w:numId="141">
    <w:abstractNumId w:val="452"/>
  </w:num>
  <w:num w:numId="142">
    <w:abstractNumId w:val="185"/>
  </w:num>
  <w:num w:numId="143">
    <w:abstractNumId w:val="362"/>
  </w:num>
  <w:num w:numId="144">
    <w:abstractNumId w:val="315"/>
  </w:num>
  <w:num w:numId="145">
    <w:abstractNumId w:val="407"/>
  </w:num>
  <w:num w:numId="146">
    <w:abstractNumId w:val="365"/>
  </w:num>
  <w:num w:numId="147">
    <w:abstractNumId w:val="651"/>
  </w:num>
  <w:num w:numId="148">
    <w:abstractNumId w:val="67"/>
  </w:num>
  <w:num w:numId="149">
    <w:abstractNumId w:val="220"/>
  </w:num>
  <w:num w:numId="150">
    <w:abstractNumId w:val="32"/>
  </w:num>
  <w:num w:numId="151">
    <w:abstractNumId w:val="525"/>
  </w:num>
  <w:num w:numId="152">
    <w:abstractNumId w:val="431"/>
  </w:num>
  <w:num w:numId="153">
    <w:abstractNumId w:val="90"/>
  </w:num>
  <w:num w:numId="154">
    <w:abstractNumId w:val="128"/>
  </w:num>
  <w:num w:numId="155">
    <w:abstractNumId w:val="329"/>
  </w:num>
  <w:num w:numId="156">
    <w:abstractNumId w:val="530"/>
  </w:num>
  <w:num w:numId="157">
    <w:abstractNumId w:val="500"/>
  </w:num>
  <w:num w:numId="158">
    <w:abstractNumId w:val="188"/>
  </w:num>
  <w:num w:numId="159">
    <w:abstractNumId w:val="688"/>
  </w:num>
  <w:num w:numId="160">
    <w:abstractNumId w:val="52"/>
  </w:num>
  <w:num w:numId="161">
    <w:abstractNumId w:val="275"/>
  </w:num>
  <w:num w:numId="162">
    <w:abstractNumId w:val="95"/>
  </w:num>
  <w:num w:numId="163">
    <w:abstractNumId w:val="18"/>
  </w:num>
  <w:num w:numId="164">
    <w:abstractNumId w:val="634"/>
  </w:num>
  <w:num w:numId="165">
    <w:abstractNumId w:val="561"/>
  </w:num>
  <w:num w:numId="166">
    <w:abstractNumId w:val="432"/>
  </w:num>
  <w:num w:numId="167">
    <w:abstractNumId w:val="481"/>
  </w:num>
  <w:num w:numId="168">
    <w:abstractNumId w:val="505"/>
  </w:num>
  <w:num w:numId="169">
    <w:abstractNumId w:val="521"/>
  </w:num>
  <w:num w:numId="170">
    <w:abstractNumId w:val="624"/>
  </w:num>
  <w:num w:numId="171">
    <w:abstractNumId w:val="451"/>
  </w:num>
  <w:num w:numId="172">
    <w:abstractNumId w:val="621"/>
  </w:num>
  <w:num w:numId="173">
    <w:abstractNumId w:val="286"/>
  </w:num>
  <w:num w:numId="174">
    <w:abstractNumId w:val="649"/>
  </w:num>
  <w:num w:numId="175">
    <w:abstractNumId w:val="131"/>
  </w:num>
  <w:num w:numId="176">
    <w:abstractNumId w:val="53"/>
  </w:num>
  <w:num w:numId="177">
    <w:abstractNumId w:val="311"/>
  </w:num>
  <w:num w:numId="178">
    <w:abstractNumId w:val="68"/>
  </w:num>
  <w:num w:numId="179">
    <w:abstractNumId w:val="279"/>
  </w:num>
  <w:num w:numId="180">
    <w:abstractNumId w:val="250"/>
  </w:num>
  <w:num w:numId="181">
    <w:abstractNumId w:val="126"/>
  </w:num>
  <w:num w:numId="182">
    <w:abstractNumId w:val="461"/>
  </w:num>
  <w:num w:numId="183">
    <w:abstractNumId w:val="717"/>
  </w:num>
  <w:num w:numId="184">
    <w:abstractNumId w:val="650"/>
  </w:num>
  <w:num w:numId="185">
    <w:abstractNumId w:val="412"/>
  </w:num>
  <w:num w:numId="186">
    <w:abstractNumId w:val="229"/>
  </w:num>
  <w:num w:numId="187">
    <w:abstractNumId w:val="625"/>
  </w:num>
  <w:num w:numId="188">
    <w:abstractNumId w:val="456"/>
  </w:num>
  <w:num w:numId="189">
    <w:abstractNumId w:val="595"/>
  </w:num>
  <w:num w:numId="190">
    <w:abstractNumId w:val="199"/>
  </w:num>
  <w:num w:numId="191">
    <w:abstractNumId w:val="701"/>
  </w:num>
  <w:num w:numId="192">
    <w:abstractNumId w:val="478"/>
  </w:num>
  <w:num w:numId="193">
    <w:abstractNumId w:val="116"/>
  </w:num>
  <w:num w:numId="194">
    <w:abstractNumId w:val="499"/>
  </w:num>
  <w:num w:numId="195">
    <w:abstractNumId w:val="719"/>
  </w:num>
  <w:num w:numId="196">
    <w:abstractNumId w:val="367"/>
  </w:num>
  <w:num w:numId="197">
    <w:abstractNumId w:val="384"/>
  </w:num>
  <w:num w:numId="198">
    <w:abstractNumId w:val="75"/>
  </w:num>
  <w:num w:numId="199">
    <w:abstractNumId w:val="429"/>
  </w:num>
  <w:num w:numId="200">
    <w:abstractNumId w:val="294"/>
  </w:num>
  <w:num w:numId="201">
    <w:abstractNumId w:val="570"/>
  </w:num>
  <w:num w:numId="202">
    <w:abstractNumId w:val="433"/>
  </w:num>
  <w:num w:numId="203">
    <w:abstractNumId w:val="325"/>
  </w:num>
  <w:num w:numId="204">
    <w:abstractNumId w:val="604"/>
  </w:num>
  <w:num w:numId="205">
    <w:abstractNumId w:val="643"/>
  </w:num>
  <w:num w:numId="206">
    <w:abstractNumId w:val="301"/>
  </w:num>
  <w:num w:numId="207">
    <w:abstractNumId w:val="636"/>
  </w:num>
  <w:num w:numId="208">
    <w:abstractNumId w:val="568"/>
  </w:num>
  <w:num w:numId="209">
    <w:abstractNumId w:val="271"/>
  </w:num>
  <w:num w:numId="210">
    <w:abstractNumId w:val="119"/>
  </w:num>
  <w:num w:numId="211">
    <w:abstractNumId w:val="115"/>
  </w:num>
  <w:num w:numId="212">
    <w:abstractNumId w:val="547"/>
  </w:num>
  <w:num w:numId="213">
    <w:abstractNumId w:val="41"/>
  </w:num>
  <w:num w:numId="214">
    <w:abstractNumId w:val="350"/>
  </w:num>
  <w:num w:numId="215">
    <w:abstractNumId w:val="289"/>
  </w:num>
  <w:num w:numId="216">
    <w:abstractNumId w:val="238"/>
  </w:num>
  <w:num w:numId="217">
    <w:abstractNumId w:val="637"/>
  </w:num>
  <w:num w:numId="218">
    <w:abstractNumId w:val="93"/>
  </w:num>
  <w:num w:numId="219">
    <w:abstractNumId w:val="153"/>
  </w:num>
  <w:num w:numId="220">
    <w:abstractNumId w:val="417"/>
  </w:num>
  <w:num w:numId="221">
    <w:abstractNumId w:val="622"/>
  </w:num>
  <w:num w:numId="222">
    <w:abstractNumId w:val="448"/>
  </w:num>
  <w:num w:numId="223">
    <w:abstractNumId w:val="631"/>
  </w:num>
  <w:num w:numId="224">
    <w:abstractNumId w:val="699"/>
  </w:num>
  <w:num w:numId="225">
    <w:abstractNumId w:val="565"/>
  </w:num>
  <w:num w:numId="226">
    <w:abstractNumId w:val="422"/>
  </w:num>
  <w:num w:numId="227">
    <w:abstractNumId w:val="340"/>
  </w:num>
  <w:num w:numId="228">
    <w:abstractNumId w:val="192"/>
  </w:num>
  <w:num w:numId="229">
    <w:abstractNumId w:val="88"/>
  </w:num>
  <w:num w:numId="230">
    <w:abstractNumId w:val="319"/>
  </w:num>
  <w:num w:numId="231">
    <w:abstractNumId w:val="191"/>
  </w:num>
  <w:num w:numId="232">
    <w:abstractNumId w:val="346"/>
  </w:num>
  <w:num w:numId="233">
    <w:abstractNumId w:val="425"/>
  </w:num>
  <w:num w:numId="234">
    <w:abstractNumId w:val="207"/>
  </w:num>
  <w:num w:numId="235">
    <w:abstractNumId w:val="533"/>
  </w:num>
  <w:num w:numId="236">
    <w:abstractNumId w:val="369"/>
  </w:num>
  <w:num w:numId="237">
    <w:abstractNumId w:val="242"/>
  </w:num>
  <w:num w:numId="238">
    <w:abstractNumId w:val="261"/>
  </w:num>
  <w:num w:numId="239">
    <w:abstractNumId w:val="342"/>
  </w:num>
  <w:num w:numId="240">
    <w:abstractNumId w:val="196"/>
  </w:num>
  <w:num w:numId="241">
    <w:abstractNumId w:val="436"/>
  </w:num>
  <w:num w:numId="242">
    <w:abstractNumId w:val="457"/>
  </w:num>
  <w:num w:numId="243">
    <w:abstractNumId w:val="4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4">
    <w:abstractNumId w:val="154"/>
  </w:num>
  <w:num w:numId="245">
    <w:abstractNumId w:val="183"/>
  </w:num>
  <w:num w:numId="246">
    <w:abstractNumId w:val="2"/>
  </w:num>
  <w:num w:numId="247">
    <w:abstractNumId w:val="372"/>
  </w:num>
  <w:num w:numId="248">
    <w:abstractNumId w:val="670"/>
  </w:num>
  <w:num w:numId="249">
    <w:abstractNumId w:val="571"/>
  </w:num>
  <w:num w:numId="250">
    <w:abstractNumId w:val="680"/>
  </w:num>
  <w:num w:numId="251">
    <w:abstractNumId w:val="682"/>
  </w:num>
  <w:num w:numId="252">
    <w:abstractNumId w:val="108"/>
  </w:num>
  <w:num w:numId="253">
    <w:abstractNumId w:val="443"/>
  </w:num>
  <w:num w:numId="254">
    <w:abstractNumId w:val="348"/>
  </w:num>
  <w:num w:numId="255">
    <w:abstractNumId w:val="576"/>
  </w:num>
  <w:num w:numId="256">
    <w:abstractNumId w:val="285"/>
  </w:num>
  <w:num w:numId="257">
    <w:abstractNumId w:val="166"/>
  </w:num>
  <w:num w:numId="258">
    <w:abstractNumId w:val="101"/>
  </w:num>
  <w:num w:numId="259">
    <w:abstractNumId w:val="36"/>
  </w:num>
  <w:num w:numId="260">
    <w:abstractNumId w:val="404"/>
  </w:num>
  <w:num w:numId="261">
    <w:abstractNumId w:val="21"/>
  </w:num>
  <w:num w:numId="262">
    <w:abstractNumId w:val="243"/>
  </w:num>
  <w:num w:numId="263">
    <w:abstractNumId w:val="333"/>
  </w:num>
  <w:num w:numId="264">
    <w:abstractNumId w:val="444"/>
  </w:num>
  <w:num w:numId="265">
    <w:abstractNumId w:val="89"/>
  </w:num>
  <w:num w:numId="266">
    <w:abstractNumId w:val="211"/>
  </w:num>
  <w:num w:numId="267">
    <w:abstractNumId w:val="480"/>
  </w:num>
  <w:num w:numId="268">
    <w:abstractNumId w:val="662"/>
  </w:num>
  <w:num w:numId="269">
    <w:abstractNumId w:val="515"/>
  </w:num>
  <w:num w:numId="270">
    <w:abstractNumId w:val="305"/>
  </w:num>
  <w:num w:numId="271">
    <w:abstractNumId w:val="14"/>
  </w:num>
  <w:num w:numId="272">
    <w:abstractNumId w:val="493"/>
  </w:num>
  <w:num w:numId="273">
    <w:abstractNumId w:val="510"/>
  </w:num>
  <w:num w:numId="274">
    <w:abstractNumId w:val="351"/>
  </w:num>
  <w:num w:numId="275">
    <w:abstractNumId w:val="396"/>
  </w:num>
  <w:num w:numId="276">
    <w:abstractNumId w:val="703"/>
  </w:num>
  <w:num w:numId="277">
    <w:abstractNumId w:val="657"/>
  </w:num>
  <w:num w:numId="278">
    <w:abstractNumId w:val="679"/>
  </w:num>
  <w:num w:numId="279">
    <w:abstractNumId w:val="605"/>
  </w:num>
  <w:num w:numId="280">
    <w:abstractNumId w:val="262"/>
  </w:num>
  <w:num w:numId="281">
    <w:abstractNumId w:val="593"/>
  </w:num>
  <w:num w:numId="282">
    <w:abstractNumId w:val="663"/>
  </w:num>
  <w:num w:numId="283">
    <w:abstractNumId w:val="564"/>
  </w:num>
  <w:num w:numId="284">
    <w:abstractNumId w:val="363"/>
  </w:num>
  <w:num w:numId="285">
    <w:abstractNumId w:val="526"/>
  </w:num>
  <w:num w:numId="286">
    <w:abstractNumId w:val="617"/>
  </w:num>
  <w:num w:numId="287">
    <w:abstractNumId w:val="142"/>
  </w:num>
  <w:num w:numId="288">
    <w:abstractNumId w:val="560"/>
  </w:num>
  <w:num w:numId="289">
    <w:abstractNumId w:val="376"/>
  </w:num>
  <w:num w:numId="290">
    <w:abstractNumId w:val="283"/>
  </w:num>
  <w:num w:numId="291">
    <w:abstractNumId w:val="667"/>
  </w:num>
  <w:num w:numId="292">
    <w:abstractNumId w:val="97"/>
  </w:num>
  <w:num w:numId="293">
    <w:abstractNumId w:val="413"/>
  </w:num>
  <w:num w:numId="294">
    <w:abstractNumId w:val="172"/>
  </w:num>
  <w:num w:numId="295">
    <w:abstractNumId w:val="645"/>
  </w:num>
  <w:num w:numId="296">
    <w:abstractNumId w:val="537"/>
  </w:num>
  <w:num w:numId="297">
    <w:abstractNumId w:val="506"/>
  </w:num>
  <w:num w:numId="298">
    <w:abstractNumId w:val="483"/>
  </w:num>
  <w:num w:numId="299">
    <w:abstractNumId w:val="563"/>
  </w:num>
  <w:num w:numId="300">
    <w:abstractNumId w:val="647"/>
  </w:num>
  <w:num w:numId="301">
    <w:abstractNumId w:val="405"/>
  </w:num>
  <w:num w:numId="302">
    <w:abstractNumId w:val="162"/>
  </w:num>
  <w:num w:numId="303">
    <w:abstractNumId w:val="87"/>
  </w:num>
  <w:num w:numId="304">
    <w:abstractNumId w:val="34"/>
  </w:num>
  <w:num w:numId="305">
    <w:abstractNumId w:val="434"/>
  </w:num>
  <w:num w:numId="306">
    <w:abstractNumId w:val="690"/>
  </w:num>
  <w:num w:numId="307">
    <w:abstractNumId w:val="277"/>
  </w:num>
  <w:num w:numId="308">
    <w:abstractNumId w:val="409"/>
  </w:num>
  <w:num w:numId="309">
    <w:abstractNumId w:val="158"/>
  </w:num>
  <w:num w:numId="310">
    <w:abstractNumId w:val="633"/>
  </w:num>
  <w:num w:numId="311">
    <w:abstractNumId w:val="259"/>
  </w:num>
  <w:num w:numId="312">
    <w:abstractNumId w:val="398"/>
  </w:num>
  <w:num w:numId="313">
    <w:abstractNumId w:val="437"/>
  </w:num>
  <w:num w:numId="314">
    <w:abstractNumId w:val="35"/>
  </w:num>
  <w:num w:numId="315">
    <w:abstractNumId w:val="466"/>
  </w:num>
  <w:num w:numId="316">
    <w:abstractNumId w:val="225"/>
  </w:num>
  <w:num w:numId="317">
    <w:abstractNumId w:val="94"/>
  </w:num>
  <w:num w:numId="318">
    <w:abstractNumId w:val="210"/>
  </w:num>
  <w:num w:numId="319">
    <w:abstractNumId w:val="45"/>
  </w:num>
  <w:num w:numId="320">
    <w:abstractNumId w:val="61"/>
  </w:num>
  <w:num w:numId="321">
    <w:abstractNumId w:val="455"/>
  </w:num>
  <w:num w:numId="322">
    <w:abstractNumId w:val="648"/>
  </w:num>
  <w:num w:numId="323">
    <w:abstractNumId w:val="228"/>
  </w:num>
  <w:num w:numId="324">
    <w:abstractNumId w:val="678"/>
  </w:num>
  <w:num w:numId="325">
    <w:abstractNumId w:val="121"/>
  </w:num>
  <w:num w:numId="326">
    <w:abstractNumId w:val="640"/>
  </w:num>
  <w:num w:numId="327">
    <w:abstractNumId w:val="583"/>
  </w:num>
  <w:num w:numId="328">
    <w:abstractNumId w:val="213"/>
  </w:num>
  <w:num w:numId="329">
    <w:abstractNumId w:val="720"/>
  </w:num>
  <w:num w:numId="330">
    <w:abstractNumId w:val="716"/>
  </w:num>
  <w:num w:numId="331">
    <w:abstractNumId w:val="245"/>
  </w:num>
  <w:num w:numId="332">
    <w:abstractNumId w:val="186"/>
  </w:num>
  <w:num w:numId="333">
    <w:abstractNumId w:val="321"/>
  </w:num>
  <w:num w:numId="334">
    <w:abstractNumId w:val="339"/>
  </w:num>
  <w:num w:numId="335">
    <w:abstractNumId w:val="575"/>
  </w:num>
  <w:num w:numId="336">
    <w:abstractNumId w:val="159"/>
  </w:num>
  <w:num w:numId="337">
    <w:abstractNumId w:val="113"/>
  </w:num>
  <w:num w:numId="338">
    <w:abstractNumId w:val="585"/>
  </w:num>
  <w:num w:numId="339">
    <w:abstractNumId w:val="327"/>
  </w:num>
  <w:num w:numId="340">
    <w:abstractNumId w:val="550"/>
  </w:num>
  <w:num w:numId="341">
    <w:abstractNumId w:val="696"/>
  </w:num>
  <w:num w:numId="342">
    <w:abstractNumId w:val="160"/>
  </w:num>
  <w:num w:numId="343">
    <w:abstractNumId w:val="66"/>
  </w:num>
  <w:num w:numId="344">
    <w:abstractNumId w:val="347"/>
  </w:num>
  <w:num w:numId="345">
    <w:abstractNumId w:val="332"/>
  </w:num>
  <w:num w:numId="346">
    <w:abstractNumId w:val="201"/>
  </w:num>
  <w:num w:numId="347">
    <w:abstractNumId w:val="401"/>
  </w:num>
  <w:num w:numId="348">
    <w:abstractNumId w:val="152"/>
  </w:num>
  <w:num w:numId="349">
    <w:abstractNumId w:val="145"/>
  </w:num>
  <w:num w:numId="350">
    <w:abstractNumId w:val="331"/>
  </w:num>
  <w:num w:numId="351">
    <w:abstractNumId w:val="715"/>
  </w:num>
  <w:num w:numId="352">
    <w:abstractNumId w:val="420"/>
  </w:num>
  <w:num w:numId="353">
    <w:abstractNumId w:val="567"/>
  </w:num>
  <w:num w:numId="354">
    <w:abstractNumId w:val="609"/>
  </w:num>
  <w:num w:numId="355">
    <w:abstractNumId w:val="85"/>
  </w:num>
  <w:num w:numId="356">
    <w:abstractNumId w:val="465"/>
  </w:num>
  <w:num w:numId="357">
    <w:abstractNumId w:val="377"/>
  </w:num>
  <w:num w:numId="358">
    <w:abstractNumId w:val="144"/>
  </w:num>
  <w:num w:numId="359">
    <w:abstractNumId w:val="74"/>
  </w:num>
  <w:num w:numId="360">
    <w:abstractNumId w:val="371"/>
  </w:num>
  <w:num w:numId="361">
    <w:abstractNumId w:val="569"/>
  </w:num>
  <w:num w:numId="362">
    <w:abstractNumId w:val="714"/>
  </w:num>
  <w:num w:numId="363">
    <w:abstractNumId w:val="415"/>
  </w:num>
  <w:num w:numId="364">
    <w:abstractNumId w:val="106"/>
  </w:num>
  <w:num w:numId="365">
    <w:abstractNumId w:val="592"/>
  </w:num>
  <w:num w:numId="366">
    <w:abstractNumId w:val="458"/>
  </w:num>
  <w:num w:numId="367">
    <w:abstractNumId w:val="511"/>
  </w:num>
  <w:num w:numId="368">
    <w:abstractNumId w:val="195"/>
  </w:num>
  <w:num w:numId="369">
    <w:abstractNumId w:val="395"/>
  </w:num>
  <w:num w:numId="370">
    <w:abstractNumId w:val="450"/>
  </w:num>
  <w:num w:numId="371">
    <w:abstractNumId w:val="171"/>
  </w:num>
  <w:num w:numId="372">
    <w:abstractNumId w:val="454"/>
  </w:num>
  <w:num w:numId="373">
    <w:abstractNumId w:val="546"/>
  </w:num>
  <w:num w:numId="374">
    <w:abstractNumId w:val="109"/>
  </w:num>
  <w:num w:numId="375">
    <w:abstractNumId w:val="299"/>
  </w:num>
  <w:num w:numId="376">
    <w:abstractNumId w:val="378"/>
  </w:num>
  <w:num w:numId="377">
    <w:abstractNumId w:val="9"/>
  </w:num>
  <w:num w:numId="378">
    <w:abstractNumId w:val="40"/>
  </w:num>
  <w:num w:numId="379">
    <w:abstractNumId w:val="322"/>
  </w:num>
  <w:num w:numId="380">
    <w:abstractNumId w:val="110"/>
  </w:num>
  <w:num w:numId="381">
    <w:abstractNumId w:val="520"/>
  </w:num>
  <w:num w:numId="382">
    <w:abstractNumId w:val="355"/>
  </w:num>
  <w:num w:numId="383">
    <w:abstractNumId w:val="54"/>
  </w:num>
  <w:num w:numId="384">
    <w:abstractNumId w:val="402"/>
  </w:num>
  <w:num w:numId="385">
    <w:abstractNumId w:val="588"/>
  </w:num>
  <w:num w:numId="386">
    <w:abstractNumId w:val="441"/>
  </w:num>
  <w:num w:numId="387">
    <w:abstractNumId w:val="528"/>
  </w:num>
  <w:num w:numId="388">
    <w:abstractNumId w:val="328"/>
  </w:num>
  <w:num w:numId="389">
    <w:abstractNumId w:val="8"/>
  </w:num>
  <w:num w:numId="390">
    <w:abstractNumId w:val="403"/>
  </w:num>
  <w:num w:numId="391">
    <w:abstractNumId w:val="293"/>
  </w:num>
  <w:num w:numId="392">
    <w:abstractNumId w:val="193"/>
  </w:num>
  <w:num w:numId="393">
    <w:abstractNumId w:val="11"/>
  </w:num>
  <w:num w:numId="394">
    <w:abstractNumId w:val="316"/>
  </w:num>
  <w:num w:numId="395">
    <w:abstractNumId w:val="591"/>
  </w:num>
  <w:num w:numId="396">
    <w:abstractNumId w:val="317"/>
  </w:num>
  <w:num w:numId="397">
    <w:abstractNumId w:val="612"/>
  </w:num>
  <w:num w:numId="398">
    <w:abstractNumId w:val="136"/>
  </w:num>
  <w:num w:numId="399">
    <w:abstractNumId w:val="538"/>
  </w:num>
  <w:num w:numId="400">
    <w:abstractNumId w:val="227"/>
  </w:num>
  <w:num w:numId="401">
    <w:abstractNumId w:val="623"/>
  </w:num>
  <w:num w:numId="402">
    <w:abstractNumId w:val="51"/>
  </w:num>
  <w:num w:numId="403">
    <w:abstractNumId w:val="495"/>
  </w:num>
  <w:num w:numId="404">
    <w:abstractNumId w:val="397"/>
  </w:num>
  <w:num w:numId="405">
    <w:abstractNumId w:val="669"/>
  </w:num>
  <w:num w:numId="406">
    <w:abstractNumId w:val="288"/>
  </w:num>
  <w:num w:numId="407">
    <w:abstractNumId w:val="33"/>
  </w:num>
  <w:num w:numId="408">
    <w:abstractNumId w:val="3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104"/>
  </w:num>
  <w:num w:numId="410">
    <w:abstractNumId w:val="694"/>
  </w:num>
  <w:num w:numId="411">
    <w:abstractNumId w:val="646"/>
  </w:num>
  <w:num w:numId="412">
    <w:abstractNumId w:val="659"/>
  </w:num>
  <w:num w:numId="413">
    <w:abstractNumId w:val="693"/>
  </w:num>
  <w:num w:numId="414">
    <w:abstractNumId w:val="513"/>
  </w:num>
  <w:num w:numId="415">
    <w:abstractNumId w:val="148"/>
  </w:num>
  <w:num w:numId="416">
    <w:abstractNumId w:val="548"/>
  </w:num>
  <w:num w:numId="417">
    <w:abstractNumId w:val="596"/>
  </w:num>
  <w:num w:numId="418">
    <w:abstractNumId w:val="711"/>
  </w:num>
  <w:num w:numId="419">
    <w:abstractNumId w:val="577"/>
  </w:num>
  <w:num w:numId="420">
    <w:abstractNumId w:val="597"/>
  </w:num>
  <w:num w:numId="421">
    <w:abstractNumId w:val="490"/>
  </w:num>
  <w:num w:numId="422">
    <w:abstractNumId w:val="79"/>
  </w:num>
  <w:num w:numId="423">
    <w:abstractNumId w:val="430"/>
  </w:num>
  <w:num w:numId="424">
    <w:abstractNumId w:val="187"/>
  </w:num>
  <w:num w:numId="425">
    <w:abstractNumId w:val="468"/>
  </w:num>
  <w:num w:numId="426">
    <w:abstractNumId w:val="358"/>
  </w:num>
  <w:num w:numId="427">
    <w:abstractNumId w:val="619"/>
  </w:num>
  <w:num w:numId="428">
    <w:abstractNumId w:val="551"/>
  </w:num>
  <w:num w:numId="429">
    <w:abstractNumId w:val="607"/>
  </w:num>
  <w:num w:numId="430">
    <w:abstractNumId w:val="344"/>
  </w:num>
  <w:num w:numId="431">
    <w:abstractNumId w:val="59"/>
  </w:num>
  <w:num w:numId="432">
    <w:abstractNumId w:val="718"/>
  </w:num>
  <w:num w:numId="433">
    <w:abstractNumId w:val="324"/>
  </w:num>
  <w:num w:numId="434">
    <w:abstractNumId w:val="161"/>
  </w:num>
  <w:num w:numId="435">
    <w:abstractNumId w:val="549"/>
  </w:num>
  <w:num w:numId="436">
    <w:abstractNumId w:val="308"/>
  </w:num>
  <w:num w:numId="437">
    <w:abstractNumId w:val="581"/>
  </w:num>
  <w:num w:numId="438">
    <w:abstractNumId w:val="236"/>
  </w:num>
  <w:num w:numId="439">
    <w:abstractNumId w:val="208"/>
  </w:num>
  <w:num w:numId="440">
    <w:abstractNumId w:val="608"/>
  </w:num>
  <w:num w:numId="441">
    <w:abstractNumId w:val="132"/>
  </w:num>
  <w:num w:numId="442">
    <w:abstractNumId w:val="247"/>
  </w:num>
  <w:num w:numId="443">
    <w:abstractNumId w:val="689"/>
  </w:num>
  <w:num w:numId="444">
    <w:abstractNumId w:val="3"/>
  </w:num>
  <w:num w:numId="445">
    <w:abstractNumId w:val="123"/>
  </w:num>
  <w:num w:numId="446">
    <w:abstractNumId w:val="642"/>
  </w:num>
  <w:num w:numId="447">
    <w:abstractNumId w:val="361"/>
  </w:num>
  <w:num w:numId="448">
    <w:abstractNumId w:val="103"/>
  </w:num>
  <w:num w:numId="449">
    <w:abstractNumId w:val="206"/>
  </w:num>
  <w:num w:numId="450">
    <w:abstractNumId w:val="391"/>
  </w:num>
  <w:num w:numId="451">
    <w:abstractNumId w:val="370"/>
  </w:num>
  <w:num w:numId="452">
    <w:abstractNumId w:val="426"/>
  </w:num>
  <w:num w:numId="453">
    <w:abstractNumId w:val="357"/>
  </w:num>
  <w:num w:numId="454">
    <w:abstractNumId w:val="601"/>
  </w:num>
  <w:num w:numId="455">
    <w:abstractNumId w:val="214"/>
  </w:num>
  <w:num w:numId="456">
    <w:abstractNumId w:val="691"/>
  </w:num>
  <w:num w:numId="457">
    <w:abstractNumId w:val="30"/>
  </w:num>
  <w:num w:numId="458">
    <w:abstractNumId w:val="257"/>
  </w:num>
  <w:num w:numId="459">
    <w:abstractNumId w:val="120"/>
  </w:num>
  <w:num w:numId="460">
    <w:abstractNumId w:val="309"/>
  </w:num>
  <w:num w:numId="461">
    <w:abstractNumId w:val="445"/>
  </w:num>
  <w:num w:numId="462">
    <w:abstractNumId w:val="218"/>
  </w:num>
  <w:num w:numId="463">
    <w:abstractNumId w:val="70"/>
  </w:num>
  <w:num w:numId="464">
    <w:abstractNumId w:val="65"/>
  </w:num>
  <w:num w:numId="465">
    <w:abstractNumId w:val="446"/>
  </w:num>
  <w:num w:numId="466">
    <w:abstractNumId w:val="253"/>
  </w:num>
  <w:num w:numId="467">
    <w:abstractNumId w:val="302"/>
  </w:num>
  <w:num w:numId="468">
    <w:abstractNumId w:val="522"/>
  </w:num>
  <w:num w:numId="469">
    <w:abstractNumId w:val="686"/>
  </w:num>
  <w:num w:numId="470">
    <w:abstractNumId w:val="130"/>
  </w:num>
  <w:num w:numId="471">
    <w:abstractNumId w:val="182"/>
  </w:num>
  <w:num w:numId="472">
    <w:abstractNumId w:val="554"/>
  </w:num>
  <w:num w:numId="473">
    <w:abstractNumId w:val="498"/>
  </w:num>
  <w:num w:numId="474">
    <w:abstractNumId w:val="666"/>
  </w:num>
  <w:num w:numId="475">
    <w:abstractNumId w:val="17"/>
  </w:num>
  <w:num w:numId="476">
    <w:abstractNumId w:val="553"/>
  </w:num>
  <w:num w:numId="477">
    <w:abstractNumId w:val="534"/>
  </w:num>
  <w:num w:numId="478">
    <w:abstractNumId w:val="687"/>
  </w:num>
  <w:num w:numId="479">
    <w:abstractNumId w:val="664"/>
  </w:num>
  <w:num w:numId="480">
    <w:abstractNumId w:val="507"/>
  </w:num>
  <w:num w:numId="481">
    <w:abstractNumId w:val="464"/>
  </w:num>
  <w:num w:numId="482">
    <w:abstractNumId w:val="49"/>
  </w:num>
  <w:num w:numId="483">
    <w:abstractNumId w:val="28"/>
  </w:num>
  <w:num w:numId="484">
    <w:abstractNumId w:val="198"/>
  </w:num>
  <w:num w:numId="485">
    <w:abstractNumId w:val="127"/>
  </w:num>
  <w:num w:numId="486">
    <w:abstractNumId w:val="375"/>
  </w:num>
  <w:num w:numId="487">
    <w:abstractNumId w:val="92"/>
  </w:num>
  <w:num w:numId="488">
    <w:abstractNumId w:val="150"/>
  </w:num>
  <w:num w:numId="489">
    <w:abstractNumId w:val="81"/>
  </w:num>
  <w:num w:numId="490">
    <w:abstractNumId w:val="194"/>
  </w:num>
  <w:num w:numId="491">
    <w:abstractNumId w:val="544"/>
  </w:num>
  <w:num w:numId="492">
    <w:abstractNumId w:val="237"/>
  </w:num>
  <w:num w:numId="493">
    <w:abstractNumId w:val="197"/>
  </w:num>
  <w:num w:numId="494">
    <w:abstractNumId w:val="246"/>
  </w:num>
  <w:num w:numId="495">
    <w:abstractNumId w:val="77"/>
  </w:num>
  <w:num w:numId="496">
    <w:abstractNumId w:val="252"/>
  </w:num>
  <w:num w:numId="497">
    <w:abstractNumId w:val="122"/>
  </w:num>
  <w:num w:numId="498">
    <w:abstractNumId w:val="579"/>
  </w:num>
  <w:num w:numId="499">
    <w:abstractNumId w:val="5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0">
    <w:abstractNumId w:val="5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1">
    <w:abstractNumId w:val="4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2">
    <w:abstractNumId w:val="4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3">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4">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5">
    <w:abstractNumId w:val="189"/>
    <w:lvlOverride w:ilvl="0">
      <w:startOverride w:val="1"/>
    </w:lvlOverride>
    <w:lvlOverride w:ilvl="1"/>
    <w:lvlOverride w:ilvl="2"/>
    <w:lvlOverride w:ilvl="3"/>
    <w:lvlOverride w:ilvl="4"/>
    <w:lvlOverride w:ilvl="5"/>
    <w:lvlOverride w:ilvl="6"/>
    <w:lvlOverride w:ilvl="7"/>
    <w:lvlOverride w:ilvl="8"/>
  </w:num>
  <w:num w:numId="506">
    <w:abstractNumId w:val="6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7">
    <w:abstractNumId w:val="5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8">
    <w:abstractNumId w:val="5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9">
    <w:abstractNumId w:val="6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0">
    <w:abstractNumId w:val="4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1">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2">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3">
    <w:abstractNumId w:val="6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4">
    <w:abstractNumId w:val="677"/>
  </w:num>
  <w:num w:numId="515">
    <w:abstractNumId w:val="4"/>
  </w:num>
  <w:num w:numId="516">
    <w:abstractNumId w:val="488"/>
  </w:num>
  <w:num w:numId="517">
    <w:abstractNumId w:val="632"/>
  </w:num>
  <w:num w:numId="518">
    <w:abstractNumId w:val="266"/>
  </w:num>
  <w:num w:numId="519">
    <w:abstractNumId w:val="19"/>
  </w:num>
  <w:num w:numId="520">
    <w:abstractNumId w:val="190"/>
  </w:num>
  <w:num w:numId="521">
    <w:abstractNumId w:val="459"/>
  </w:num>
  <w:num w:numId="522">
    <w:abstractNumId w:val="508"/>
  </w:num>
  <w:num w:numId="523">
    <w:abstractNumId w:val="491"/>
  </w:num>
  <w:num w:numId="524">
    <w:abstractNumId w:val="80"/>
  </w:num>
  <w:num w:numId="525">
    <w:abstractNumId w:val="269"/>
  </w:num>
  <w:num w:numId="526">
    <w:abstractNumId w:val="12"/>
  </w:num>
  <w:num w:numId="527">
    <w:abstractNumId w:val="64"/>
  </w:num>
  <w:num w:numId="528">
    <w:abstractNumId w:val="552"/>
  </w:num>
  <w:num w:numId="529">
    <w:abstractNumId w:val="392"/>
  </w:num>
  <w:num w:numId="530">
    <w:abstractNumId w:val="387"/>
  </w:num>
  <w:num w:numId="531">
    <w:abstractNumId w:val="209"/>
  </w:num>
  <w:num w:numId="532">
    <w:abstractNumId w:val="29"/>
  </w:num>
  <w:num w:numId="533">
    <w:abstractNumId w:val="6"/>
  </w:num>
  <w:num w:numId="534">
    <w:abstractNumId w:val="410"/>
  </w:num>
  <w:num w:numId="535">
    <w:abstractNumId w:val="676"/>
  </w:num>
  <w:num w:numId="536">
    <w:abstractNumId w:val="177"/>
  </w:num>
  <w:num w:numId="537">
    <w:abstractNumId w:val="25"/>
  </w:num>
  <w:num w:numId="538">
    <w:abstractNumId w:val="37"/>
  </w:num>
  <w:num w:numId="539">
    <w:abstractNumId w:val="555"/>
  </w:num>
  <w:num w:numId="540">
    <w:abstractNumId w:val="531"/>
  </w:num>
  <w:num w:numId="541">
    <w:abstractNumId w:val="330"/>
  </w:num>
  <w:num w:numId="542">
    <w:abstractNumId w:val="31"/>
  </w:num>
  <w:num w:numId="543">
    <w:abstractNumId w:val="129"/>
  </w:num>
  <w:num w:numId="544">
    <w:abstractNumId w:val="541"/>
  </w:num>
  <w:num w:numId="545">
    <w:abstractNumId w:val="345"/>
  </w:num>
  <w:num w:numId="546">
    <w:abstractNumId w:val="180"/>
  </w:num>
  <w:num w:numId="547">
    <w:abstractNumId w:val="267"/>
  </w:num>
  <w:num w:numId="548">
    <w:abstractNumId w:val="635"/>
  </w:num>
  <w:num w:numId="549">
    <w:abstractNumId w:val="616"/>
  </w:num>
  <w:num w:numId="550">
    <w:abstractNumId w:val="385"/>
  </w:num>
  <w:num w:numId="551">
    <w:abstractNumId w:val="582"/>
  </w:num>
  <w:num w:numId="552">
    <w:abstractNumId w:val="368"/>
  </w:num>
  <w:num w:numId="553">
    <w:abstractNumId w:val="102"/>
  </w:num>
  <w:num w:numId="554">
    <w:abstractNumId w:val="485"/>
  </w:num>
  <w:num w:numId="555">
    <w:abstractNumId w:val="610"/>
  </w:num>
  <w:num w:numId="556">
    <w:abstractNumId w:val="200"/>
  </w:num>
  <w:num w:numId="557">
    <w:abstractNumId w:val="163"/>
  </w:num>
  <w:num w:numId="558">
    <w:abstractNumId w:val="529"/>
  </w:num>
  <w:num w:numId="559">
    <w:abstractNumId w:val="318"/>
  </w:num>
  <w:num w:numId="560">
    <w:abstractNumId w:val="463"/>
  </w:num>
  <w:num w:numId="561">
    <w:abstractNumId w:val="532"/>
  </w:num>
  <w:num w:numId="562">
    <w:abstractNumId w:val="256"/>
  </w:num>
  <w:num w:numId="563">
    <w:abstractNumId w:val="248"/>
  </w:num>
  <w:num w:numId="564">
    <w:abstractNumId w:val="356"/>
  </w:num>
  <w:num w:numId="565">
    <w:abstractNumId w:val="416"/>
  </w:num>
  <w:num w:numId="566">
    <w:abstractNumId w:val="135"/>
  </w:num>
  <w:num w:numId="567">
    <w:abstractNumId w:val="630"/>
  </w:num>
  <w:num w:numId="568">
    <w:abstractNumId w:val="204"/>
  </w:num>
  <w:num w:numId="569">
    <w:abstractNumId w:val="700"/>
  </w:num>
  <w:num w:numId="570">
    <w:abstractNumId w:val="501"/>
  </w:num>
  <w:num w:numId="571">
    <w:abstractNumId w:val="472"/>
  </w:num>
  <w:num w:numId="572">
    <w:abstractNumId w:val="27"/>
  </w:num>
  <w:num w:numId="573">
    <w:abstractNumId w:val="661"/>
  </w:num>
  <w:num w:numId="574">
    <w:abstractNumId w:val="388"/>
  </w:num>
  <w:num w:numId="575">
    <w:abstractNumId w:val="672"/>
  </w:num>
  <w:num w:numId="576">
    <w:abstractNumId w:val="504"/>
  </w:num>
  <w:num w:numId="577">
    <w:abstractNumId w:val="628"/>
  </w:num>
  <w:num w:numId="578">
    <w:abstractNumId w:val="307"/>
  </w:num>
  <w:num w:numId="579">
    <w:abstractNumId w:val="295"/>
  </w:num>
  <w:num w:numId="580">
    <w:abstractNumId w:val="15"/>
  </w:num>
  <w:num w:numId="581">
    <w:abstractNumId w:val="255"/>
  </w:num>
  <w:num w:numId="582">
    <w:abstractNumId w:val="389"/>
  </w:num>
  <w:num w:numId="583">
    <w:abstractNumId w:val="334"/>
  </w:num>
  <w:num w:numId="584">
    <w:abstractNumId w:val="492"/>
  </w:num>
  <w:num w:numId="585">
    <w:abstractNumId w:val="482"/>
  </w:num>
  <w:num w:numId="586">
    <w:abstractNumId w:val="146"/>
  </w:num>
  <w:num w:numId="587">
    <w:abstractNumId w:val="497"/>
  </w:num>
  <w:num w:numId="588">
    <w:abstractNumId w:val="394"/>
  </w:num>
  <w:num w:numId="589">
    <w:abstractNumId w:val="217"/>
  </w:num>
  <w:num w:numId="590">
    <w:abstractNumId w:val="170"/>
  </w:num>
  <w:num w:numId="591">
    <w:abstractNumId w:val="1"/>
  </w:num>
  <w:num w:numId="592">
    <w:abstractNumId w:val="494"/>
  </w:num>
  <w:num w:numId="593">
    <w:abstractNumId w:val="408"/>
  </w:num>
  <w:num w:numId="594">
    <w:abstractNumId w:val="282"/>
  </w:num>
  <w:num w:numId="595">
    <w:abstractNumId w:val="137"/>
  </w:num>
  <w:num w:numId="596">
    <w:abstractNumId w:val="373"/>
  </w:num>
  <w:num w:numId="597">
    <w:abstractNumId w:val="580"/>
  </w:num>
  <w:num w:numId="598">
    <w:abstractNumId w:val="114"/>
  </w:num>
  <w:num w:numId="599">
    <w:abstractNumId w:val="292"/>
  </w:num>
  <w:num w:numId="600">
    <w:abstractNumId w:val="107"/>
  </w:num>
  <w:num w:numId="601">
    <w:abstractNumId w:val="386"/>
  </w:num>
  <w:num w:numId="602">
    <w:abstractNumId w:val="460"/>
  </w:num>
  <w:num w:numId="603">
    <w:abstractNumId w:val="264"/>
  </w:num>
  <w:num w:numId="604">
    <w:abstractNumId w:val="704"/>
  </w:num>
  <w:num w:numId="605">
    <w:abstractNumId w:val="600"/>
  </w:num>
  <w:num w:numId="606">
    <w:abstractNumId w:val="698"/>
  </w:num>
  <w:num w:numId="607">
    <w:abstractNumId w:val="562"/>
  </w:num>
  <w:num w:numId="608">
    <w:abstractNumId w:val="219"/>
  </w:num>
  <w:num w:numId="609">
    <w:abstractNumId w:val="231"/>
  </w:num>
  <w:num w:numId="610">
    <w:abstractNumId w:val="611"/>
  </w:num>
  <w:num w:numId="611">
    <w:abstractNumId w:val="306"/>
  </w:num>
  <w:num w:numId="612">
    <w:abstractNumId w:val="349"/>
  </w:num>
  <w:num w:numId="613">
    <w:abstractNumId w:val="73"/>
  </w:num>
  <w:num w:numId="614">
    <w:abstractNumId w:val="215"/>
  </w:num>
  <w:num w:numId="615">
    <w:abstractNumId w:val="165"/>
  </w:num>
  <w:num w:numId="616">
    <w:abstractNumId w:val="239"/>
  </w:num>
  <w:num w:numId="617">
    <w:abstractNumId w:val="71"/>
  </w:num>
  <w:num w:numId="618">
    <w:abstractNumId w:val="63"/>
  </w:num>
  <w:num w:numId="619">
    <w:abstractNumId w:val="418"/>
  </w:num>
  <w:num w:numId="620">
    <w:abstractNumId w:val="22"/>
  </w:num>
  <w:num w:numId="621">
    <w:abstractNumId w:val="606"/>
  </w:num>
  <w:num w:numId="622">
    <w:abstractNumId w:val="486"/>
  </w:num>
  <w:num w:numId="623">
    <w:abstractNumId w:val="558"/>
  </w:num>
  <w:num w:numId="624">
    <w:abstractNumId w:val="69"/>
  </w:num>
  <w:num w:numId="625">
    <w:abstractNumId w:val="354"/>
  </w:num>
  <w:num w:numId="626">
    <w:abstractNumId w:val="184"/>
  </w:num>
  <w:num w:numId="627">
    <w:abstractNumId w:val="141"/>
  </w:num>
  <w:num w:numId="628">
    <w:abstractNumId w:val="13"/>
  </w:num>
  <w:num w:numId="629">
    <w:abstractNumId w:val="143"/>
  </w:num>
  <w:num w:numId="630">
    <w:abstractNumId w:val="559"/>
  </w:num>
  <w:num w:numId="631">
    <w:abstractNumId w:val="179"/>
  </w:num>
  <w:num w:numId="632">
    <w:abstractNumId w:val="709"/>
  </w:num>
  <w:num w:numId="633">
    <w:abstractNumId w:val="479"/>
  </w:num>
  <w:num w:numId="634">
    <w:abstractNumId w:val="477"/>
  </w:num>
  <w:num w:numId="635">
    <w:abstractNumId w:val="249"/>
  </w:num>
  <w:num w:numId="636">
    <w:abstractNumId w:val="326"/>
  </w:num>
  <w:num w:numId="637">
    <w:abstractNumId w:val="655"/>
  </w:num>
  <w:num w:numId="638">
    <w:abstractNumId w:val="627"/>
  </w:num>
  <w:num w:numId="639">
    <w:abstractNumId w:val="692"/>
  </w:num>
  <w:num w:numId="640">
    <w:abstractNumId w:val="139"/>
  </w:num>
  <w:num w:numId="641">
    <w:abstractNumId w:val="24"/>
  </w:num>
  <w:num w:numId="642">
    <w:abstractNumId w:val="557"/>
  </w:num>
  <w:num w:numId="643">
    <w:abstractNumId w:val="435"/>
  </w:num>
  <w:num w:numId="644">
    <w:abstractNumId w:val="221"/>
  </w:num>
  <w:num w:numId="645">
    <w:abstractNumId w:val="224"/>
  </w:num>
  <w:num w:numId="646">
    <w:abstractNumId w:val="658"/>
  </w:num>
  <w:num w:numId="647">
    <w:abstractNumId w:val="517"/>
  </w:num>
  <w:num w:numId="648">
    <w:abstractNumId w:val="222"/>
  </w:num>
  <w:num w:numId="649">
    <w:abstractNumId w:val="338"/>
  </w:num>
  <w:num w:numId="650">
    <w:abstractNumId w:val="168"/>
  </w:num>
  <w:num w:numId="651">
    <w:abstractNumId w:val="111"/>
  </w:num>
  <w:num w:numId="652">
    <w:abstractNumId w:val="273"/>
  </w:num>
  <w:num w:numId="653">
    <w:abstractNumId w:val="176"/>
  </w:num>
  <w:num w:numId="654">
    <w:abstractNumId w:val="23"/>
  </w:num>
  <w:num w:numId="655">
    <w:abstractNumId w:val="134"/>
  </w:num>
  <w:num w:numId="656">
    <w:abstractNumId w:val="411"/>
  </w:num>
  <w:num w:numId="657">
    <w:abstractNumId w:val="303"/>
  </w:num>
  <w:num w:numId="658">
    <w:abstractNumId w:val="226"/>
  </w:num>
  <w:num w:numId="659">
    <w:abstractNumId w:val="235"/>
  </w:num>
  <w:num w:numId="660">
    <w:abstractNumId w:val="428"/>
  </w:num>
  <w:num w:numId="661">
    <w:abstractNumId w:val="578"/>
  </w:num>
  <w:num w:numId="662">
    <w:abstractNumId w:val="706"/>
  </w:num>
  <w:num w:numId="663">
    <w:abstractNumId w:val="251"/>
  </w:num>
  <w:num w:numId="664">
    <w:abstractNumId w:val="203"/>
  </w:num>
  <w:num w:numId="665">
    <w:abstractNumId w:val="572"/>
  </w:num>
  <w:num w:numId="666">
    <w:abstractNumId w:val="39"/>
  </w:num>
  <w:num w:numId="667">
    <w:abstractNumId w:val="298"/>
  </w:num>
  <w:num w:numId="668">
    <w:abstractNumId w:val="352"/>
  </w:num>
  <w:num w:numId="669">
    <w:abstractNumId w:val="473"/>
  </w:num>
  <w:num w:numId="670">
    <w:abstractNumId w:val="644"/>
  </w:num>
  <w:num w:numId="671">
    <w:abstractNumId w:val="72"/>
  </w:num>
  <w:num w:numId="672">
    <w:abstractNumId w:val="265"/>
  </w:num>
  <w:num w:numId="673">
    <w:abstractNumId w:val="147"/>
  </w:num>
  <w:num w:numId="674">
    <w:abstractNumId w:val="83"/>
  </w:num>
  <w:num w:numId="675">
    <w:abstractNumId w:val="399"/>
  </w:num>
  <w:num w:numId="676">
    <w:abstractNumId w:val="423"/>
  </w:num>
  <w:num w:numId="677">
    <w:abstractNumId w:val="205"/>
  </w:num>
  <w:num w:numId="678">
    <w:abstractNumId w:val="216"/>
  </w:num>
  <w:num w:numId="679">
    <w:abstractNumId w:val="178"/>
  </w:num>
  <w:num w:numId="680">
    <w:abstractNumId w:val="364"/>
  </w:num>
  <w:num w:numId="681">
    <w:abstractNumId w:val="603"/>
  </w:num>
  <w:num w:numId="682">
    <w:abstractNumId w:val="164"/>
  </w:num>
  <w:num w:numId="683">
    <w:abstractNumId w:val="117"/>
  </w:num>
  <w:num w:numId="684">
    <w:abstractNumId w:val="290"/>
  </w:num>
  <w:num w:numId="685">
    <w:abstractNumId w:val="656"/>
  </w:num>
  <w:num w:numId="686">
    <w:abstractNumId w:val="287"/>
  </w:num>
  <w:num w:numId="687">
    <w:abstractNumId w:val="543"/>
  </w:num>
  <w:num w:numId="688">
    <w:abstractNumId w:val="381"/>
  </w:num>
  <w:num w:numId="689">
    <w:abstractNumId w:val="296"/>
  </w:num>
  <w:num w:numId="690">
    <w:abstractNumId w:val="82"/>
  </w:num>
  <w:num w:numId="691">
    <w:abstractNumId w:val="337"/>
  </w:num>
  <w:num w:numId="692">
    <w:abstractNumId w:val="133"/>
  </w:num>
  <w:num w:numId="693">
    <w:abstractNumId w:val="589"/>
  </w:num>
  <w:num w:numId="694">
    <w:abstractNumId w:val="518"/>
  </w:num>
  <w:num w:numId="695">
    <w:abstractNumId w:val="660"/>
  </w:num>
  <w:num w:numId="696">
    <w:abstractNumId w:val="99"/>
  </w:num>
  <w:num w:numId="697">
    <w:abstractNumId w:val="673"/>
  </w:num>
  <w:num w:numId="698">
    <w:abstractNumId w:val="556"/>
  </w:num>
  <w:num w:numId="699">
    <w:abstractNumId w:val="527"/>
  </w:num>
  <w:num w:numId="700">
    <w:abstractNumId w:val="684"/>
  </w:num>
  <w:num w:numId="701">
    <w:abstractNumId w:val="540"/>
  </w:num>
  <w:num w:numId="702">
    <w:abstractNumId w:val="536"/>
  </w:num>
  <w:num w:numId="703">
    <w:abstractNumId w:val="353"/>
  </w:num>
  <w:num w:numId="704">
    <w:abstractNumId w:val="424"/>
  </w:num>
  <w:num w:numId="705">
    <w:abstractNumId w:val="44"/>
  </w:num>
  <w:num w:numId="706">
    <w:abstractNumId w:val="42"/>
  </w:num>
  <w:num w:numId="707">
    <w:abstractNumId w:val="60"/>
  </w:num>
  <w:num w:numId="708">
    <w:abstractNumId w:val="524"/>
  </w:num>
  <w:num w:numId="709">
    <w:abstractNumId w:val="406"/>
  </w:num>
  <w:num w:numId="710">
    <w:abstractNumId w:val="300"/>
  </w:num>
  <w:num w:numId="711">
    <w:abstractNumId w:val="5"/>
  </w:num>
  <w:num w:numId="712">
    <w:abstractNumId w:val="280"/>
  </w:num>
  <w:num w:numId="713">
    <w:abstractNumId w:val="707"/>
  </w:num>
  <w:num w:numId="714">
    <w:abstractNumId w:val="599"/>
  </w:num>
  <w:num w:numId="715">
    <w:abstractNumId w:val="149"/>
  </w:num>
  <w:num w:numId="716">
    <w:abstractNumId w:val="654"/>
  </w:num>
  <w:num w:numId="717">
    <w:abstractNumId w:val="665"/>
  </w:num>
  <w:num w:numId="718">
    <w:abstractNumId w:val="47"/>
  </w:num>
  <w:num w:numId="719">
    <w:abstractNumId w:val="167"/>
  </w:num>
  <w:num w:numId="720">
    <w:abstractNumId w:val="272"/>
  </w:num>
  <w:num w:numId="721">
    <w:abstractNumId w:val="414"/>
  </w:num>
  <w:numIdMacAtCleanup w:val="7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en-US" w:vendorID="64" w:dllVersion="131078" w:nlCheck="1" w:checkStyle="0"/>
  <w:activeWritingStyle w:appName="MSWord" w:lang="en-AU" w:vendorID="64" w:dllVersion="131078" w:nlCheck="1" w:checkStyle="0"/>
  <w:activeWritingStyle w:appName="MSWord" w:lang="en-GB" w:vendorID="64" w:dllVersion="131078" w:nlCheck="1" w:checkStyle="0"/>
  <w:documentProtection w:edit="readOnly" w:enforcement="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E0B38"/>
    <w:rsid w:val="0000372A"/>
    <w:rsid w:val="00004993"/>
    <w:rsid w:val="00004AB8"/>
    <w:rsid w:val="00010F4E"/>
    <w:rsid w:val="000115CB"/>
    <w:rsid w:val="0001338A"/>
    <w:rsid w:val="00014778"/>
    <w:rsid w:val="00020BB4"/>
    <w:rsid w:val="00023198"/>
    <w:rsid w:val="000234A8"/>
    <w:rsid w:val="0002707D"/>
    <w:rsid w:val="00027996"/>
    <w:rsid w:val="00027AD5"/>
    <w:rsid w:val="00030A31"/>
    <w:rsid w:val="00032FD0"/>
    <w:rsid w:val="00033378"/>
    <w:rsid w:val="00034504"/>
    <w:rsid w:val="000358C6"/>
    <w:rsid w:val="0003678E"/>
    <w:rsid w:val="00036AEC"/>
    <w:rsid w:val="000417EA"/>
    <w:rsid w:val="000443F6"/>
    <w:rsid w:val="00045836"/>
    <w:rsid w:val="00052A75"/>
    <w:rsid w:val="0005647D"/>
    <w:rsid w:val="00065339"/>
    <w:rsid w:val="00067217"/>
    <w:rsid w:val="00070218"/>
    <w:rsid w:val="000738D1"/>
    <w:rsid w:val="000764FF"/>
    <w:rsid w:val="00077247"/>
    <w:rsid w:val="000803B6"/>
    <w:rsid w:val="00084204"/>
    <w:rsid w:val="000953C3"/>
    <w:rsid w:val="0009769A"/>
    <w:rsid w:val="000A500C"/>
    <w:rsid w:val="000A781C"/>
    <w:rsid w:val="000B012E"/>
    <w:rsid w:val="000B0B5A"/>
    <w:rsid w:val="000B3342"/>
    <w:rsid w:val="000B58F9"/>
    <w:rsid w:val="000B6AE6"/>
    <w:rsid w:val="000B7471"/>
    <w:rsid w:val="000B761F"/>
    <w:rsid w:val="000C583C"/>
    <w:rsid w:val="000D1F48"/>
    <w:rsid w:val="000D2862"/>
    <w:rsid w:val="000D666D"/>
    <w:rsid w:val="000D789A"/>
    <w:rsid w:val="000E3643"/>
    <w:rsid w:val="000E609B"/>
    <w:rsid w:val="000E6149"/>
    <w:rsid w:val="000E6BAF"/>
    <w:rsid w:val="000E779D"/>
    <w:rsid w:val="000F245F"/>
    <w:rsid w:val="000F2B56"/>
    <w:rsid w:val="000F3E4E"/>
    <w:rsid w:val="000F3FC7"/>
    <w:rsid w:val="00102335"/>
    <w:rsid w:val="00106051"/>
    <w:rsid w:val="0010680E"/>
    <w:rsid w:val="0011035F"/>
    <w:rsid w:val="00110708"/>
    <w:rsid w:val="00113F43"/>
    <w:rsid w:val="0011614F"/>
    <w:rsid w:val="001212D6"/>
    <w:rsid w:val="0012554E"/>
    <w:rsid w:val="0012617B"/>
    <w:rsid w:val="0012695F"/>
    <w:rsid w:val="00126F2D"/>
    <w:rsid w:val="00132508"/>
    <w:rsid w:val="0013678D"/>
    <w:rsid w:val="00141C8B"/>
    <w:rsid w:val="00143F2B"/>
    <w:rsid w:val="00144A69"/>
    <w:rsid w:val="00152C20"/>
    <w:rsid w:val="00152C44"/>
    <w:rsid w:val="00152F7D"/>
    <w:rsid w:val="00153943"/>
    <w:rsid w:val="0015499C"/>
    <w:rsid w:val="00155D86"/>
    <w:rsid w:val="001569DD"/>
    <w:rsid w:val="00163CBA"/>
    <w:rsid w:val="0016420E"/>
    <w:rsid w:val="001674E3"/>
    <w:rsid w:val="00167666"/>
    <w:rsid w:val="001734F5"/>
    <w:rsid w:val="00183903"/>
    <w:rsid w:val="00183C40"/>
    <w:rsid w:val="00183F11"/>
    <w:rsid w:val="00185606"/>
    <w:rsid w:val="001926E4"/>
    <w:rsid w:val="001957CA"/>
    <w:rsid w:val="001979E1"/>
    <w:rsid w:val="001A2724"/>
    <w:rsid w:val="001A387D"/>
    <w:rsid w:val="001A5484"/>
    <w:rsid w:val="001B0906"/>
    <w:rsid w:val="001B20B2"/>
    <w:rsid w:val="001B4212"/>
    <w:rsid w:val="001C2D6B"/>
    <w:rsid w:val="001C56E9"/>
    <w:rsid w:val="001C7CFA"/>
    <w:rsid w:val="001D3A1F"/>
    <w:rsid w:val="001E05FC"/>
    <w:rsid w:val="001E0E55"/>
    <w:rsid w:val="001E1CC0"/>
    <w:rsid w:val="001F3693"/>
    <w:rsid w:val="001F38AA"/>
    <w:rsid w:val="001F3A90"/>
    <w:rsid w:val="001F597E"/>
    <w:rsid w:val="00202240"/>
    <w:rsid w:val="0020308B"/>
    <w:rsid w:val="00205304"/>
    <w:rsid w:val="002063C1"/>
    <w:rsid w:val="00212C96"/>
    <w:rsid w:val="002137C9"/>
    <w:rsid w:val="00215017"/>
    <w:rsid w:val="0021576A"/>
    <w:rsid w:val="00215AD9"/>
    <w:rsid w:val="002166A9"/>
    <w:rsid w:val="00216C3D"/>
    <w:rsid w:val="002173BB"/>
    <w:rsid w:val="0021784F"/>
    <w:rsid w:val="00217B5C"/>
    <w:rsid w:val="0022533D"/>
    <w:rsid w:val="00225354"/>
    <w:rsid w:val="0022708C"/>
    <w:rsid w:val="00232C9B"/>
    <w:rsid w:val="0023372F"/>
    <w:rsid w:val="0023400D"/>
    <w:rsid w:val="00235712"/>
    <w:rsid w:val="00236E6E"/>
    <w:rsid w:val="00241B0D"/>
    <w:rsid w:val="002422F4"/>
    <w:rsid w:val="0024354E"/>
    <w:rsid w:val="002478BF"/>
    <w:rsid w:val="00251C18"/>
    <w:rsid w:val="002520BD"/>
    <w:rsid w:val="00257988"/>
    <w:rsid w:val="00263494"/>
    <w:rsid w:val="00263C51"/>
    <w:rsid w:val="00270C07"/>
    <w:rsid w:val="002850E7"/>
    <w:rsid w:val="00290074"/>
    <w:rsid w:val="00291494"/>
    <w:rsid w:val="00293007"/>
    <w:rsid w:val="0029342C"/>
    <w:rsid w:val="00296513"/>
    <w:rsid w:val="002A01A1"/>
    <w:rsid w:val="002A54C4"/>
    <w:rsid w:val="002B01A8"/>
    <w:rsid w:val="002B16AB"/>
    <w:rsid w:val="002B4EC0"/>
    <w:rsid w:val="002B50D0"/>
    <w:rsid w:val="002C0C21"/>
    <w:rsid w:val="002C1319"/>
    <w:rsid w:val="002C271F"/>
    <w:rsid w:val="002C2E8E"/>
    <w:rsid w:val="002C4BB5"/>
    <w:rsid w:val="002C73D4"/>
    <w:rsid w:val="002C77A2"/>
    <w:rsid w:val="002D7549"/>
    <w:rsid w:val="002E0325"/>
    <w:rsid w:val="002E13A5"/>
    <w:rsid w:val="002E23FA"/>
    <w:rsid w:val="002E58AD"/>
    <w:rsid w:val="002E5A83"/>
    <w:rsid w:val="002F7531"/>
    <w:rsid w:val="0030062D"/>
    <w:rsid w:val="0030152D"/>
    <w:rsid w:val="00301A76"/>
    <w:rsid w:val="003021AA"/>
    <w:rsid w:val="003021AF"/>
    <w:rsid w:val="00303D1C"/>
    <w:rsid w:val="00310CBF"/>
    <w:rsid w:val="003112B1"/>
    <w:rsid w:val="00312A16"/>
    <w:rsid w:val="003136E2"/>
    <w:rsid w:val="00315FBA"/>
    <w:rsid w:val="003210DA"/>
    <w:rsid w:val="00324466"/>
    <w:rsid w:val="00324D25"/>
    <w:rsid w:val="00325264"/>
    <w:rsid w:val="0032568D"/>
    <w:rsid w:val="00326F92"/>
    <w:rsid w:val="0033017E"/>
    <w:rsid w:val="00330D1D"/>
    <w:rsid w:val="00331D33"/>
    <w:rsid w:val="0033779F"/>
    <w:rsid w:val="00342E45"/>
    <w:rsid w:val="00343A68"/>
    <w:rsid w:val="0034587A"/>
    <w:rsid w:val="00351BF3"/>
    <w:rsid w:val="00352CAC"/>
    <w:rsid w:val="003565FC"/>
    <w:rsid w:val="003604F8"/>
    <w:rsid w:val="00360CDA"/>
    <w:rsid w:val="00362F28"/>
    <w:rsid w:val="00362FC0"/>
    <w:rsid w:val="00363CC7"/>
    <w:rsid w:val="003757E2"/>
    <w:rsid w:val="003808AB"/>
    <w:rsid w:val="003821AF"/>
    <w:rsid w:val="003830D2"/>
    <w:rsid w:val="00387BDA"/>
    <w:rsid w:val="00387FEA"/>
    <w:rsid w:val="00391165"/>
    <w:rsid w:val="003934BD"/>
    <w:rsid w:val="0039450A"/>
    <w:rsid w:val="00394D10"/>
    <w:rsid w:val="003A3344"/>
    <w:rsid w:val="003A54B8"/>
    <w:rsid w:val="003A607D"/>
    <w:rsid w:val="003A6A7E"/>
    <w:rsid w:val="003B08F2"/>
    <w:rsid w:val="003B43D0"/>
    <w:rsid w:val="003B5712"/>
    <w:rsid w:val="003B6E17"/>
    <w:rsid w:val="003B783D"/>
    <w:rsid w:val="003B7CB4"/>
    <w:rsid w:val="003C016D"/>
    <w:rsid w:val="003C08EA"/>
    <w:rsid w:val="003C271A"/>
    <w:rsid w:val="003C304E"/>
    <w:rsid w:val="003C540D"/>
    <w:rsid w:val="003C5479"/>
    <w:rsid w:val="003D02B8"/>
    <w:rsid w:val="003D0C76"/>
    <w:rsid w:val="003D1538"/>
    <w:rsid w:val="003D17B5"/>
    <w:rsid w:val="003D2284"/>
    <w:rsid w:val="003E1A0D"/>
    <w:rsid w:val="003E776E"/>
    <w:rsid w:val="003F03AC"/>
    <w:rsid w:val="003F0CC0"/>
    <w:rsid w:val="003F5B6F"/>
    <w:rsid w:val="003F6942"/>
    <w:rsid w:val="003F718F"/>
    <w:rsid w:val="00404BA6"/>
    <w:rsid w:val="0040540E"/>
    <w:rsid w:val="00407957"/>
    <w:rsid w:val="0041378E"/>
    <w:rsid w:val="00413D87"/>
    <w:rsid w:val="004169B5"/>
    <w:rsid w:val="00417F77"/>
    <w:rsid w:val="00421FDD"/>
    <w:rsid w:val="00422CB0"/>
    <w:rsid w:val="0042386F"/>
    <w:rsid w:val="00426015"/>
    <w:rsid w:val="00426FA6"/>
    <w:rsid w:val="0042713F"/>
    <w:rsid w:val="0043064A"/>
    <w:rsid w:val="00430D51"/>
    <w:rsid w:val="004321D8"/>
    <w:rsid w:val="004335F5"/>
    <w:rsid w:val="004425BA"/>
    <w:rsid w:val="00443788"/>
    <w:rsid w:val="00451EB1"/>
    <w:rsid w:val="0045286E"/>
    <w:rsid w:val="004570D9"/>
    <w:rsid w:val="00457884"/>
    <w:rsid w:val="00460CC0"/>
    <w:rsid w:val="00472ECB"/>
    <w:rsid w:val="0047557C"/>
    <w:rsid w:val="004776FB"/>
    <w:rsid w:val="004778E7"/>
    <w:rsid w:val="00481654"/>
    <w:rsid w:val="00483678"/>
    <w:rsid w:val="0048393E"/>
    <w:rsid w:val="00487CFD"/>
    <w:rsid w:val="00491F3A"/>
    <w:rsid w:val="00492DD6"/>
    <w:rsid w:val="00493A8E"/>
    <w:rsid w:val="004941ED"/>
    <w:rsid w:val="0049499C"/>
    <w:rsid w:val="00496E54"/>
    <w:rsid w:val="004A2214"/>
    <w:rsid w:val="004A33EE"/>
    <w:rsid w:val="004B096B"/>
    <w:rsid w:val="004B13EF"/>
    <w:rsid w:val="004B6C93"/>
    <w:rsid w:val="004C193C"/>
    <w:rsid w:val="004C1D02"/>
    <w:rsid w:val="004C5375"/>
    <w:rsid w:val="004C7824"/>
    <w:rsid w:val="004D5594"/>
    <w:rsid w:val="004E2478"/>
    <w:rsid w:val="004E2899"/>
    <w:rsid w:val="004E456F"/>
    <w:rsid w:val="004E57D2"/>
    <w:rsid w:val="004E6FCF"/>
    <w:rsid w:val="004F2296"/>
    <w:rsid w:val="005000A9"/>
    <w:rsid w:val="00501537"/>
    <w:rsid w:val="0050237E"/>
    <w:rsid w:val="00511B89"/>
    <w:rsid w:val="00515B90"/>
    <w:rsid w:val="005167F6"/>
    <w:rsid w:val="00517437"/>
    <w:rsid w:val="005251CE"/>
    <w:rsid w:val="00525A56"/>
    <w:rsid w:val="0053271F"/>
    <w:rsid w:val="00533370"/>
    <w:rsid w:val="00534053"/>
    <w:rsid w:val="00534385"/>
    <w:rsid w:val="005427BB"/>
    <w:rsid w:val="005431F6"/>
    <w:rsid w:val="00544420"/>
    <w:rsid w:val="00546EF8"/>
    <w:rsid w:val="00547E4A"/>
    <w:rsid w:val="005556A4"/>
    <w:rsid w:val="00562429"/>
    <w:rsid w:val="00564DBC"/>
    <w:rsid w:val="00565846"/>
    <w:rsid w:val="005734FE"/>
    <w:rsid w:val="00574CF0"/>
    <w:rsid w:val="005804C7"/>
    <w:rsid w:val="005852DD"/>
    <w:rsid w:val="0058599C"/>
    <w:rsid w:val="00592259"/>
    <w:rsid w:val="00592611"/>
    <w:rsid w:val="00594D0B"/>
    <w:rsid w:val="00595379"/>
    <w:rsid w:val="00597101"/>
    <w:rsid w:val="005A3873"/>
    <w:rsid w:val="005A39E9"/>
    <w:rsid w:val="005A4356"/>
    <w:rsid w:val="005A6282"/>
    <w:rsid w:val="005A6F90"/>
    <w:rsid w:val="005B1FA8"/>
    <w:rsid w:val="005B5A60"/>
    <w:rsid w:val="005B60B0"/>
    <w:rsid w:val="005B733F"/>
    <w:rsid w:val="005C5592"/>
    <w:rsid w:val="005C6A67"/>
    <w:rsid w:val="005D1FAC"/>
    <w:rsid w:val="005D7C52"/>
    <w:rsid w:val="005E0B38"/>
    <w:rsid w:val="005E2D61"/>
    <w:rsid w:val="005E52A4"/>
    <w:rsid w:val="005F2500"/>
    <w:rsid w:val="005F292A"/>
    <w:rsid w:val="00600912"/>
    <w:rsid w:val="00604944"/>
    <w:rsid w:val="0060494B"/>
    <w:rsid w:val="00604CF0"/>
    <w:rsid w:val="00605D52"/>
    <w:rsid w:val="00606E46"/>
    <w:rsid w:val="0060743D"/>
    <w:rsid w:val="00610772"/>
    <w:rsid w:val="006134AE"/>
    <w:rsid w:val="00614FFF"/>
    <w:rsid w:val="006174A4"/>
    <w:rsid w:val="00620923"/>
    <w:rsid w:val="00621C77"/>
    <w:rsid w:val="00625C14"/>
    <w:rsid w:val="00632744"/>
    <w:rsid w:val="00632C84"/>
    <w:rsid w:val="00632E6A"/>
    <w:rsid w:val="00635A68"/>
    <w:rsid w:val="00637AD9"/>
    <w:rsid w:val="006434DA"/>
    <w:rsid w:val="00644D50"/>
    <w:rsid w:val="00654DBB"/>
    <w:rsid w:val="006577A3"/>
    <w:rsid w:val="00661B47"/>
    <w:rsid w:val="00662E8D"/>
    <w:rsid w:val="00663464"/>
    <w:rsid w:val="0066461B"/>
    <w:rsid w:val="006669E8"/>
    <w:rsid w:val="00667466"/>
    <w:rsid w:val="00670DD4"/>
    <w:rsid w:val="006710ED"/>
    <w:rsid w:val="0067439F"/>
    <w:rsid w:val="00675103"/>
    <w:rsid w:val="0067686A"/>
    <w:rsid w:val="006770EA"/>
    <w:rsid w:val="00680720"/>
    <w:rsid w:val="00687C5A"/>
    <w:rsid w:val="00690838"/>
    <w:rsid w:val="00690BB6"/>
    <w:rsid w:val="00693114"/>
    <w:rsid w:val="00694378"/>
    <w:rsid w:val="00695444"/>
    <w:rsid w:val="0069578C"/>
    <w:rsid w:val="006A2503"/>
    <w:rsid w:val="006A29A9"/>
    <w:rsid w:val="006A29FA"/>
    <w:rsid w:val="006A319F"/>
    <w:rsid w:val="006A4AD7"/>
    <w:rsid w:val="006B4547"/>
    <w:rsid w:val="006B4CDC"/>
    <w:rsid w:val="006B7257"/>
    <w:rsid w:val="006C1BDE"/>
    <w:rsid w:val="006C6C39"/>
    <w:rsid w:val="006C791A"/>
    <w:rsid w:val="006D024D"/>
    <w:rsid w:val="006D244B"/>
    <w:rsid w:val="006D333F"/>
    <w:rsid w:val="006D707B"/>
    <w:rsid w:val="006E05D8"/>
    <w:rsid w:val="006E5771"/>
    <w:rsid w:val="006E7EDC"/>
    <w:rsid w:val="006F5252"/>
    <w:rsid w:val="006F591D"/>
    <w:rsid w:val="00700334"/>
    <w:rsid w:val="00704EEA"/>
    <w:rsid w:val="007051DE"/>
    <w:rsid w:val="00711298"/>
    <w:rsid w:val="0071293B"/>
    <w:rsid w:val="00712A90"/>
    <w:rsid w:val="00713582"/>
    <w:rsid w:val="007137C3"/>
    <w:rsid w:val="00713CB9"/>
    <w:rsid w:val="00715976"/>
    <w:rsid w:val="00715CEC"/>
    <w:rsid w:val="00720D44"/>
    <w:rsid w:val="00720F76"/>
    <w:rsid w:val="00723E77"/>
    <w:rsid w:val="0072701C"/>
    <w:rsid w:val="00733932"/>
    <w:rsid w:val="0073502B"/>
    <w:rsid w:val="00746E58"/>
    <w:rsid w:val="00750839"/>
    <w:rsid w:val="00756331"/>
    <w:rsid w:val="00761D5A"/>
    <w:rsid w:val="00762655"/>
    <w:rsid w:val="007637C7"/>
    <w:rsid w:val="00764BE6"/>
    <w:rsid w:val="00765A3D"/>
    <w:rsid w:val="0076722E"/>
    <w:rsid w:val="0077384A"/>
    <w:rsid w:val="00773F7B"/>
    <w:rsid w:val="00775697"/>
    <w:rsid w:val="00780106"/>
    <w:rsid w:val="007805D8"/>
    <w:rsid w:val="00780CE0"/>
    <w:rsid w:val="00781104"/>
    <w:rsid w:val="00781AD3"/>
    <w:rsid w:val="007821FA"/>
    <w:rsid w:val="007860D0"/>
    <w:rsid w:val="007868F2"/>
    <w:rsid w:val="00786CE8"/>
    <w:rsid w:val="00792D7D"/>
    <w:rsid w:val="007936AF"/>
    <w:rsid w:val="007940BC"/>
    <w:rsid w:val="00794C6E"/>
    <w:rsid w:val="00795CC0"/>
    <w:rsid w:val="007A0208"/>
    <w:rsid w:val="007A374E"/>
    <w:rsid w:val="007A5D66"/>
    <w:rsid w:val="007A5DA0"/>
    <w:rsid w:val="007B1CFB"/>
    <w:rsid w:val="007C25C8"/>
    <w:rsid w:val="007C6055"/>
    <w:rsid w:val="007C628F"/>
    <w:rsid w:val="007D2957"/>
    <w:rsid w:val="007D520D"/>
    <w:rsid w:val="007E1B31"/>
    <w:rsid w:val="007E3A3A"/>
    <w:rsid w:val="007E4B98"/>
    <w:rsid w:val="007E789A"/>
    <w:rsid w:val="007E7EF6"/>
    <w:rsid w:val="007F181E"/>
    <w:rsid w:val="00800C31"/>
    <w:rsid w:val="0081086D"/>
    <w:rsid w:val="008109E4"/>
    <w:rsid w:val="008112FD"/>
    <w:rsid w:val="008140FE"/>
    <w:rsid w:val="00823AC1"/>
    <w:rsid w:val="008300DA"/>
    <w:rsid w:val="008303DC"/>
    <w:rsid w:val="00835758"/>
    <w:rsid w:val="00837D10"/>
    <w:rsid w:val="00837D97"/>
    <w:rsid w:val="00844B57"/>
    <w:rsid w:val="00844CE8"/>
    <w:rsid w:val="0086168A"/>
    <w:rsid w:val="0086182E"/>
    <w:rsid w:val="00862727"/>
    <w:rsid w:val="0086305F"/>
    <w:rsid w:val="00864578"/>
    <w:rsid w:val="00865E24"/>
    <w:rsid w:val="008677ED"/>
    <w:rsid w:val="008703D0"/>
    <w:rsid w:val="00870E87"/>
    <w:rsid w:val="00876117"/>
    <w:rsid w:val="00883F02"/>
    <w:rsid w:val="00887445"/>
    <w:rsid w:val="00890595"/>
    <w:rsid w:val="008907B7"/>
    <w:rsid w:val="00891300"/>
    <w:rsid w:val="00895B33"/>
    <w:rsid w:val="00897379"/>
    <w:rsid w:val="008975C7"/>
    <w:rsid w:val="008A0C1D"/>
    <w:rsid w:val="008A5EDB"/>
    <w:rsid w:val="008A6853"/>
    <w:rsid w:val="008B08C7"/>
    <w:rsid w:val="008B2055"/>
    <w:rsid w:val="008B7963"/>
    <w:rsid w:val="008C159F"/>
    <w:rsid w:val="008C4D8D"/>
    <w:rsid w:val="008C59E3"/>
    <w:rsid w:val="008D0D8E"/>
    <w:rsid w:val="008E074B"/>
    <w:rsid w:val="008F275A"/>
    <w:rsid w:val="008F3B4D"/>
    <w:rsid w:val="008F6DC9"/>
    <w:rsid w:val="008F7511"/>
    <w:rsid w:val="009046B9"/>
    <w:rsid w:val="00906E72"/>
    <w:rsid w:val="009120DA"/>
    <w:rsid w:val="009204DD"/>
    <w:rsid w:val="009216F5"/>
    <w:rsid w:val="00923A11"/>
    <w:rsid w:val="00926CDB"/>
    <w:rsid w:val="00931CBE"/>
    <w:rsid w:val="00931E6B"/>
    <w:rsid w:val="0093474E"/>
    <w:rsid w:val="00935B37"/>
    <w:rsid w:val="00935CDC"/>
    <w:rsid w:val="009439DD"/>
    <w:rsid w:val="009454FF"/>
    <w:rsid w:val="00950AF6"/>
    <w:rsid w:val="00955335"/>
    <w:rsid w:val="00962163"/>
    <w:rsid w:val="00963634"/>
    <w:rsid w:val="009673E7"/>
    <w:rsid w:val="0097068A"/>
    <w:rsid w:val="009714B4"/>
    <w:rsid w:val="00974F62"/>
    <w:rsid w:val="00983D98"/>
    <w:rsid w:val="009846CA"/>
    <w:rsid w:val="009875E1"/>
    <w:rsid w:val="009876F1"/>
    <w:rsid w:val="009904CE"/>
    <w:rsid w:val="00994260"/>
    <w:rsid w:val="00995660"/>
    <w:rsid w:val="00995A80"/>
    <w:rsid w:val="00997A0D"/>
    <w:rsid w:val="009A0908"/>
    <w:rsid w:val="009A30B3"/>
    <w:rsid w:val="009B04E8"/>
    <w:rsid w:val="009B6BCE"/>
    <w:rsid w:val="009B6EE0"/>
    <w:rsid w:val="009C14D6"/>
    <w:rsid w:val="009C1CF8"/>
    <w:rsid w:val="009C4835"/>
    <w:rsid w:val="009C4909"/>
    <w:rsid w:val="009C5077"/>
    <w:rsid w:val="009C6B86"/>
    <w:rsid w:val="009C745C"/>
    <w:rsid w:val="009D10A6"/>
    <w:rsid w:val="009D5846"/>
    <w:rsid w:val="009D6E08"/>
    <w:rsid w:val="009E1C4F"/>
    <w:rsid w:val="009E4069"/>
    <w:rsid w:val="009E5EB1"/>
    <w:rsid w:val="009F2F17"/>
    <w:rsid w:val="009F4504"/>
    <w:rsid w:val="009F592C"/>
    <w:rsid w:val="00A0006E"/>
    <w:rsid w:val="00A0075F"/>
    <w:rsid w:val="00A044BE"/>
    <w:rsid w:val="00A0599F"/>
    <w:rsid w:val="00A0697D"/>
    <w:rsid w:val="00A12AAE"/>
    <w:rsid w:val="00A155F4"/>
    <w:rsid w:val="00A163C2"/>
    <w:rsid w:val="00A17C2B"/>
    <w:rsid w:val="00A20BD0"/>
    <w:rsid w:val="00A2337B"/>
    <w:rsid w:val="00A23754"/>
    <w:rsid w:val="00A3571B"/>
    <w:rsid w:val="00A376FC"/>
    <w:rsid w:val="00A43841"/>
    <w:rsid w:val="00A43FC8"/>
    <w:rsid w:val="00A44302"/>
    <w:rsid w:val="00A45D57"/>
    <w:rsid w:val="00A46361"/>
    <w:rsid w:val="00A60E78"/>
    <w:rsid w:val="00A6114B"/>
    <w:rsid w:val="00A636EF"/>
    <w:rsid w:val="00A653E8"/>
    <w:rsid w:val="00A70297"/>
    <w:rsid w:val="00A75B33"/>
    <w:rsid w:val="00A80055"/>
    <w:rsid w:val="00A84B83"/>
    <w:rsid w:val="00A915B8"/>
    <w:rsid w:val="00A97152"/>
    <w:rsid w:val="00AA2263"/>
    <w:rsid w:val="00AA2F9C"/>
    <w:rsid w:val="00AA3D7E"/>
    <w:rsid w:val="00AA4BEC"/>
    <w:rsid w:val="00AA5744"/>
    <w:rsid w:val="00AB0935"/>
    <w:rsid w:val="00AB14C0"/>
    <w:rsid w:val="00AB3EBB"/>
    <w:rsid w:val="00AB4331"/>
    <w:rsid w:val="00AC098C"/>
    <w:rsid w:val="00AC2F05"/>
    <w:rsid w:val="00AC7F01"/>
    <w:rsid w:val="00AD265F"/>
    <w:rsid w:val="00AD6461"/>
    <w:rsid w:val="00AE3B90"/>
    <w:rsid w:val="00AE538F"/>
    <w:rsid w:val="00AF15E8"/>
    <w:rsid w:val="00AF1F33"/>
    <w:rsid w:val="00AF523A"/>
    <w:rsid w:val="00AF542F"/>
    <w:rsid w:val="00AF60FE"/>
    <w:rsid w:val="00AF6829"/>
    <w:rsid w:val="00B021E6"/>
    <w:rsid w:val="00B02274"/>
    <w:rsid w:val="00B04F24"/>
    <w:rsid w:val="00B05EB1"/>
    <w:rsid w:val="00B0632C"/>
    <w:rsid w:val="00B108CA"/>
    <w:rsid w:val="00B151E2"/>
    <w:rsid w:val="00B1523A"/>
    <w:rsid w:val="00B15C24"/>
    <w:rsid w:val="00B17A2D"/>
    <w:rsid w:val="00B21A07"/>
    <w:rsid w:val="00B221B5"/>
    <w:rsid w:val="00B2404E"/>
    <w:rsid w:val="00B243D4"/>
    <w:rsid w:val="00B25F36"/>
    <w:rsid w:val="00B272ED"/>
    <w:rsid w:val="00B2756A"/>
    <w:rsid w:val="00B317C0"/>
    <w:rsid w:val="00B33B1B"/>
    <w:rsid w:val="00B35B0A"/>
    <w:rsid w:val="00B35E5D"/>
    <w:rsid w:val="00B36161"/>
    <w:rsid w:val="00B42F45"/>
    <w:rsid w:val="00B430B3"/>
    <w:rsid w:val="00B43686"/>
    <w:rsid w:val="00B43A17"/>
    <w:rsid w:val="00B43D4C"/>
    <w:rsid w:val="00B44FB4"/>
    <w:rsid w:val="00B46C1B"/>
    <w:rsid w:val="00B47148"/>
    <w:rsid w:val="00B47C2A"/>
    <w:rsid w:val="00B52711"/>
    <w:rsid w:val="00B5506F"/>
    <w:rsid w:val="00B611AC"/>
    <w:rsid w:val="00B62EC0"/>
    <w:rsid w:val="00B64CE1"/>
    <w:rsid w:val="00B65D51"/>
    <w:rsid w:val="00B668AA"/>
    <w:rsid w:val="00B71652"/>
    <w:rsid w:val="00B71880"/>
    <w:rsid w:val="00B731ED"/>
    <w:rsid w:val="00B7659E"/>
    <w:rsid w:val="00B771B5"/>
    <w:rsid w:val="00B853CA"/>
    <w:rsid w:val="00B911F2"/>
    <w:rsid w:val="00B942ED"/>
    <w:rsid w:val="00B94366"/>
    <w:rsid w:val="00B95EBA"/>
    <w:rsid w:val="00BA5C91"/>
    <w:rsid w:val="00BA623F"/>
    <w:rsid w:val="00BA797F"/>
    <w:rsid w:val="00BB048C"/>
    <w:rsid w:val="00BB5EE1"/>
    <w:rsid w:val="00BB6D67"/>
    <w:rsid w:val="00BB7730"/>
    <w:rsid w:val="00BC3EA6"/>
    <w:rsid w:val="00BC5A06"/>
    <w:rsid w:val="00BD0C86"/>
    <w:rsid w:val="00BD0D67"/>
    <w:rsid w:val="00BD2A85"/>
    <w:rsid w:val="00BD3338"/>
    <w:rsid w:val="00BD6F68"/>
    <w:rsid w:val="00BD75D1"/>
    <w:rsid w:val="00BE230E"/>
    <w:rsid w:val="00BE61F4"/>
    <w:rsid w:val="00BF143E"/>
    <w:rsid w:val="00BF14EC"/>
    <w:rsid w:val="00BF18D5"/>
    <w:rsid w:val="00BF2FE2"/>
    <w:rsid w:val="00BF3FB3"/>
    <w:rsid w:val="00BF4CDB"/>
    <w:rsid w:val="00BF55ED"/>
    <w:rsid w:val="00BF782E"/>
    <w:rsid w:val="00C02615"/>
    <w:rsid w:val="00C02951"/>
    <w:rsid w:val="00C03D9B"/>
    <w:rsid w:val="00C04F61"/>
    <w:rsid w:val="00C10742"/>
    <w:rsid w:val="00C13A27"/>
    <w:rsid w:val="00C1440E"/>
    <w:rsid w:val="00C20BC1"/>
    <w:rsid w:val="00C2379E"/>
    <w:rsid w:val="00C272EB"/>
    <w:rsid w:val="00C329FD"/>
    <w:rsid w:val="00C35CAF"/>
    <w:rsid w:val="00C35CEF"/>
    <w:rsid w:val="00C42D8B"/>
    <w:rsid w:val="00C52622"/>
    <w:rsid w:val="00C534E1"/>
    <w:rsid w:val="00C53E4E"/>
    <w:rsid w:val="00C54912"/>
    <w:rsid w:val="00C56C4A"/>
    <w:rsid w:val="00C61413"/>
    <w:rsid w:val="00C62D7C"/>
    <w:rsid w:val="00C6374A"/>
    <w:rsid w:val="00C64457"/>
    <w:rsid w:val="00C64610"/>
    <w:rsid w:val="00C67D08"/>
    <w:rsid w:val="00C70B07"/>
    <w:rsid w:val="00C70F54"/>
    <w:rsid w:val="00C74A81"/>
    <w:rsid w:val="00C81982"/>
    <w:rsid w:val="00C833BE"/>
    <w:rsid w:val="00C85F81"/>
    <w:rsid w:val="00C85FDA"/>
    <w:rsid w:val="00C94D4D"/>
    <w:rsid w:val="00C97997"/>
    <w:rsid w:val="00CA0AE9"/>
    <w:rsid w:val="00CA61CD"/>
    <w:rsid w:val="00CA68A6"/>
    <w:rsid w:val="00CA71FE"/>
    <w:rsid w:val="00CB11B1"/>
    <w:rsid w:val="00CB1525"/>
    <w:rsid w:val="00CB1D38"/>
    <w:rsid w:val="00CB22F5"/>
    <w:rsid w:val="00CB3C3E"/>
    <w:rsid w:val="00CB6C3D"/>
    <w:rsid w:val="00CB7DEA"/>
    <w:rsid w:val="00CC0715"/>
    <w:rsid w:val="00CC08B5"/>
    <w:rsid w:val="00CC2FDB"/>
    <w:rsid w:val="00CC3B59"/>
    <w:rsid w:val="00CC66AE"/>
    <w:rsid w:val="00CD4719"/>
    <w:rsid w:val="00CD6E62"/>
    <w:rsid w:val="00CD7982"/>
    <w:rsid w:val="00CE233B"/>
    <w:rsid w:val="00CE2556"/>
    <w:rsid w:val="00CE3D50"/>
    <w:rsid w:val="00CE579D"/>
    <w:rsid w:val="00CF0D56"/>
    <w:rsid w:val="00CF2FCA"/>
    <w:rsid w:val="00CF31F1"/>
    <w:rsid w:val="00CF5C73"/>
    <w:rsid w:val="00CF71B0"/>
    <w:rsid w:val="00CF731A"/>
    <w:rsid w:val="00D01E10"/>
    <w:rsid w:val="00D033F7"/>
    <w:rsid w:val="00D11629"/>
    <w:rsid w:val="00D147A2"/>
    <w:rsid w:val="00D169EE"/>
    <w:rsid w:val="00D22BCD"/>
    <w:rsid w:val="00D24305"/>
    <w:rsid w:val="00D27C0A"/>
    <w:rsid w:val="00D27E1C"/>
    <w:rsid w:val="00D316D6"/>
    <w:rsid w:val="00D332CA"/>
    <w:rsid w:val="00D33570"/>
    <w:rsid w:val="00D33B88"/>
    <w:rsid w:val="00D346C0"/>
    <w:rsid w:val="00D35AD5"/>
    <w:rsid w:val="00D36E33"/>
    <w:rsid w:val="00D37C30"/>
    <w:rsid w:val="00D40B73"/>
    <w:rsid w:val="00D42A04"/>
    <w:rsid w:val="00D50C56"/>
    <w:rsid w:val="00D5255E"/>
    <w:rsid w:val="00D541E3"/>
    <w:rsid w:val="00D542D2"/>
    <w:rsid w:val="00D56124"/>
    <w:rsid w:val="00D611AE"/>
    <w:rsid w:val="00D6266F"/>
    <w:rsid w:val="00D72A98"/>
    <w:rsid w:val="00D73FAC"/>
    <w:rsid w:val="00D74CF0"/>
    <w:rsid w:val="00D766E9"/>
    <w:rsid w:val="00D800C6"/>
    <w:rsid w:val="00D81124"/>
    <w:rsid w:val="00D86C35"/>
    <w:rsid w:val="00D91ECA"/>
    <w:rsid w:val="00D92946"/>
    <w:rsid w:val="00D94C6F"/>
    <w:rsid w:val="00D95A0F"/>
    <w:rsid w:val="00D965FD"/>
    <w:rsid w:val="00D971DC"/>
    <w:rsid w:val="00D97591"/>
    <w:rsid w:val="00DA00AA"/>
    <w:rsid w:val="00DB0B79"/>
    <w:rsid w:val="00DB2196"/>
    <w:rsid w:val="00DC7155"/>
    <w:rsid w:val="00DC759B"/>
    <w:rsid w:val="00DD29FC"/>
    <w:rsid w:val="00DE1005"/>
    <w:rsid w:val="00DE276A"/>
    <w:rsid w:val="00DE3405"/>
    <w:rsid w:val="00DE5E37"/>
    <w:rsid w:val="00DF0F90"/>
    <w:rsid w:val="00DF4ABA"/>
    <w:rsid w:val="00DF59E5"/>
    <w:rsid w:val="00DF7B7C"/>
    <w:rsid w:val="00E01172"/>
    <w:rsid w:val="00E129B1"/>
    <w:rsid w:val="00E17559"/>
    <w:rsid w:val="00E236E7"/>
    <w:rsid w:val="00E240AE"/>
    <w:rsid w:val="00E2563C"/>
    <w:rsid w:val="00E305D4"/>
    <w:rsid w:val="00E33306"/>
    <w:rsid w:val="00E334B9"/>
    <w:rsid w:val="00E4240D"/>
    <w:rsid w:val="00E42A13"/>
    <w:rsid w:val="00E42D03"/>
    <w:rsid w:val="00E446D5"/>
    <w:rsid w:val="00E465C8"/>
    <w:rsid w:val="00E51765"/>
    <w:rsid w:val="00E55C97"/>
    <w:rsid w:val="00E5788E"/>
    <w:rsid w:val="00E63FD9"/>
    <w:rsid w:val="00E65798"/>
    <w:rsid w:val="00E8022B"/>
    <w:rsid w:val="00E81FEF"/>
    <w:rsid w:val="00E83DCD"/>
    <w:rsid w:val="00E86044"/>
    <w:rsid w:val="00E8697C"/>
    <w:rsid w:val="00E93F28"/>
    <w:rsid w:val="00E94AC5"/>
    <w:rsid w:val="00E94CF6"/>
    <w:rsid w:val="00EA3005"/>
    <w:rsid w:val="00EA3DE0"/>
    <w:rsid w:val="00EA46D7"/>
    <w:rsid w:val="00EA5495"/>
    <w:rsid w:val="00EA762B"/>
    <w:rsid w:val="00EB292D"/>
    <w:rsid w:val="00EB70EC"/>
    <w:rsid w:val="00EC7072"/>
    <w:rsid w:val="00ED179B"/>
    <w:rsid w:val="00ED66A4"/>
    <w:rsid w:val="00EE0421"/>
    <w:rsid w:val="00EE2282"/>
    <w:rsid w:val="00EE3E49"/>
    <w:rsid w:val="00EE4067"/>
    <w:rsid w:val="00EF3725"/>
    <w:rsid w:val="00EF4537"/>
    <w:rsid w:val="00EF7631"/>
    <w:rsid w:val="00F0103D"/>
    <w:rsid w:val="00F03F05"/>
    <w:rsid w:val="00F10731"/>
    <w:rsid w:val="00F10AF4"/>
    <w:rsid w:val="00F10BAD"/>
    <w:rsid w:val="00F10F26"/>
    <w:rsid w:val="00F12664"/>
    <w:rsid w:val="00F1772B"/>
    <w:rsid w:val="00F201FC"/>
    <w:rsid w:val="00F2040A"/>
    <w:rsid w:val="00F223B5"/>
    <w:rsid w:val="00F227AA"/>
    <w:rsid w:val="00F22BA2"/>
    <w:rsid w:val="00F236FA"/>
    <w:rsid w:val="00F2610E"/>
    <w:rsid w:val="00F2726E"/>
    <w:rsid w:val="00F33CDF"/>
    <w:rsid w:val="00F3559F"/>
    <w:rsid w:val="00F37B2B"/>
    <w:rsid w:val="00F40242"/>
    <w:rsid w:val="00F47434"/>
    <w:rsid w:val="00F52944"/>
    <w:rsid w:val="00F52D73"/>
    <w:rsid w:val="00F54EA3"/>
    <w:rsid w:val="00F555D5"/>
    <w:rsid w:val="00F55DE5"/>
    <w:rsid w:val="00F56DDB"/>
    <w:rsid w:val="00F56F8C"/>
    <w:rsid w:val="00F61035"/>
    <w:rsid w:val="00F61512"/>
    <w:rsid w:val="00F65613"/>
    <w:rsid w:val="00F6703D"/>
    <w:rsid w:val="00F6707C"/>
    <w:rsid w:val="00F70B1C"/>
    <w:rsid w:val="00F767CD"/>
    <w:rsid w:val="00F956A7"/>
    <w:rsid w:val="00FA2DCB"/>
    <w:rsid w:val="00FA35C3"/>
    <w:rsid w:val="00FA4F67"/>
    <w:rsid w:val="00FB3805"/>
    <w:rsid w:val="00FC1D57"/>
    <w:rsid w:val="00FC325B"/>
    <w:rsid w:val="00FD01CA"/>
    <w:rsid w:val="00FD09EA"/>
    <w:rsid w:val="00FD1FF4"/>
    <w:rsid w:val="00FD6D13"/>
    <w:rsid w:val="00FE171C"/>
    <w:rsid w:val="00FE63B9"/>
    <w:rsid w:val="00FE6655"/>
    <w:rsid w:val="00FF22DD"/>
    <w:rsid w:val="00FF2824"/>
    <w:rsid w:val="00FF44E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1C763A"/>
  <w15:docId w15:val="{0FDF4D84-6F50-47ED-B084-C480D7FBCB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5EBA"/>
    <w:pPr>
      <w:spacing w:after="0" w:line="240" w:lineRule="auto"/>
    </w:pPr>
    <w:rPr>
      <w:rFonts w:ascii="Trebuchet MS" w:eastAsia="Times New Roman" w:hAnsi="Trebuchet MS" w:cs="Arial"/>
      <w:sz w:val="24"/>
      <w:szCs w:val="24"/>
    </w:rPr>
  </w:style>
  <w:style w:type="paragraph" w:styleId="Heading1">
    <w:name w:val="heading 1"/>
    <w:basedOn w:val="Normal"/>
    <w:next w:val="Heading2"/>
    <w:link w:val="Heading1Char"/>
    <w:uiPriority w:val="9"/>
    <w:qFormat/>
    <w:rsid w:val="001E05FC"/>
    <w:pPr>
      <w:keepNext/>
      <w:spacing w:before="360" w:after="60"/>
      <w:outlineLvl w:val="0"/>
    </w:pPr>
    <w:rPr>
      <w:rFonts w:ascii="Times New Roman" w:hAnsi="Times New Roman" w:cs="Times New Roman"/>
      <w:b/>
      <w:sz w:val="32"/>
      <w:szCs w:val="20"/>
      <w:lang w:val="en-AU"/>
    </w:rPr>
  </w:style>
  <w:style w:type="paragraph" w:styleId="Heading2">
    <w:name w:val="heading 2"/>
    <w:basedOn w:val="Normal"/>
    <w:next w:val="Normal"/>
    <w:link w:val="Heading2Char"/>
    <w:uiPriority w:val="9"/>
    <w:unhideWhenUsed/>
    <w:qFormat/>
    <w:rsid w:val="00AA5744"/>
    <w:pPr>
      <w:keepNext/>
      <w:keepLines/>
      <w:spacing w:before="200"/>
      <w:outlineLvl w:val="1"/>
    </w:pPr>
    <w:rPr>
      <w:rFonts w:ascii="Arial" w:hAnsi="Arial" w:cs="Times New Roman"/>
      <w:b/>
      <w:bCs/>
      <w:color w:val="000000" w:themeColor="text1"/>
      <w:szCs w:val="26"/>
    </w:rPr>
  </w:style>
  <w:style w:type="paragraph" w:styleId="Heading3">
    <w:name w:val="heading 3"/>
    <w:basedOn w:val="Normal"/>
    <w:next w:val="Normal"/>
    <w:link w:val="Heading3Char"/>
    <w:qFormat/>
    <w:rsid w:val="001E05FC"/>
    <w:pPr>
      <w:keepNext/>
      <w:tabs>
        <w:tab w:val="num" w:pos="810"/>
      </w:tabs>
      <w:spacing w:before="240" w:after="60"/>
      <w:ind w:left="810" w:hanging="432"/>
      <w:outlineLvl w:val="2"/>
    </w:pPr>
    <w:rPr>
      <w:rFonts w:ascii="Arial" w:hAnsi="Arial"/>
      <w:b/>
      <w:bCs/>
      <w:sz w:val="26"/>
      <w:szCs w:val="26"/>
    </w:rPr>
  </w:style>
  <w:style w:type="paragraph" w:styleId="Heading4">
    <w:name w:val="heading 4"/>
    <w:basedOn w:val="Normal"/>
    <w:next w:val="Normal"/>
    <w:link w:val="Heading4Char"/>
    <w:uiPriority w:val="9"/>
    <w:qFormat/>
    <w:rsid w:val="001E05FC"/>
    <w:pPr>
      <w:keepNext/>
      <w:tabs>
        <w:tab w:val="num" w:pos="954"/>
      </w:tabs>
      <w:spacing w:before="240" w:after="60"/>
      <w:ind w:left="954" w:hanging="144"/>
      <w:outlineLvl w:val="3"/>
    </w:pPr>
    <w:rPr>
      <w:rFonts w:ascii="Times New Roman" w:hAnsi="Times New Roman" w:cs="Times New Roman"/>
      <w:b/>
      <w:bCs/>
      <w:sz w:val="28"/>
      <w:szCs w:val="28"/>
    </w:rPr>
  </w:style>
  <w:style w:type="paragraph" w:styleId="Heading5">
    <w:name w:val="heading 5"/>
    <w:basedOn w:val="Normal"/>
    <w:next w:val="Normal"/>
    <w:link w:val="Heading5Char"/>
    <w:uiPriority w:val="9"/>
    <w:qFormat/>
    <w:rsid w:val="001E05FC"/>
    <w:pPr>
      <w:tabs>
        <w:tab w:val="num" w:pos="1098"/>
      </w:tabs>
      <w:spacing w:before="240" w:after="60"/>
      <w:ind w:left="1098" w:hanging="432"/>
      <w:outlineLvl w:val="4"/>
    </w:pPr>
    <w:rPr>
      <w:rFonts w:ascii="Times New Roman" w:hAnsi="Times New Roman" w:cs="Times New Roman"/>
      <w:b/>
      <w:bCs/>
      <w:i/>
      <w:iCs/>
      <w:sz w:val="26"/>
      <w:szCs w:val="26"/>
    </w:rPr>
  </w:style>
  <w:style w:type="paragraph" w:styleId="Heading6">
    <w:name w:val="heading 6"/>
    <w:basedOn w:val="Normal"/>
    <w:next w:val="Normal"/>
    <w:link w:val="Heading6Char"/>
    <w:qFormat/>
    <w:rsid w:val="001E05FC"/>
    <w:pPr>
      <w:tabs>
        <w:tab w:val="num" w:pos="1242"/>
      </w:tabs>
      <w:spacing w:before="240" w:after="60"/>
      <w:ind w:left="1242" w:hanging="432"/>
      <w:outlineLvl w:val="5"/>
    </w:pPr>
    <w:rPr>
      <w:rFonts w:ascii="Times New Roman" w:hAnsi="Times New Roman" w:cs="Times New Roman"/>
      <w:b/>
      <w:bCs/>
      <w:sz w:val="22"/>
      <w:szCs w:val="22"/>
    </w:rPr>
  </w:style>
  <w:style w:type="paragraph" w:styleId="Heading7">
    <w:name w:val="heading 7"/>
    <w:basedOn w:val="Normal"/>
    <w:next w:val="Normal"/>
    <w:link w:val="Heading7Char"/>
    <w:qFormat/>
    <w:rsid w:val="001E05FC"/>
    <w:pPr>
      <w:tabs>
        <w:tab w:val="num" w:pos="1386"/>
      </w:tabs>
      <w:spacing w:before="240" w:after="60"/>
      <w:ind w:left="1386" w:hanging="288"/>
      <w:outlineLvl w:val="6"/>
    </w:pPr>
    <w:rPr>
      <w:rFonts w:ascii="Times New Roman" w:hAnsi="Times New Roman" w:cs="Times New Roman"/>
    </w:rPr>
  </w:style>
  <w:style w:type="paragraph" w:styleId="Heading8">
    <w:name w:val="heading 8"/>
    <w:basedOn w:val="Normal"/>
    <w:next w:val="Normal"/>
    <w:link w:val="Heading8Char"/>
    <w:qFormat/>
    <w:rsid w:val="001E05FC"/>
    <w:pPr>
      <w:tabs>
        <w:tab w:val="num" w:pos="1530"/>
      </w:tabs>
      <w:spacing w:before="240" w:after="60"/>
      <w:ind w:left="1530" w:hanging="432"/>
      <w:outlineLvl w:val="7"/>
    </w:pPr>
    <w:rPr>
      <w:rFonts w:ascii="Times New Roman" w:hAnsi="Times New Roman" w:cs="Times New Roman"/>
      <w:i/>
      <w:iCs/>
    </w:rPr>
  </w:style>
  <w:style w:type="paragraph" w:styleId="Heading9">
    <w:name w:val="heading 9"/>
    <w:basedOn w:val="Normal"/>
    <w:next w:val="Normal"/>
    <w:link w:val="Heading9Char"/>
    <w:qFormat/>
    <w:rsid w:val="001E05FC"/>
    <w:pPr>
      <w:tabs>
        <w:tab w:val="num" w:pos="1674"/>
      </w:tabs>
      <w:spacing w:before="240" w:after="60"/>
      <w:ind w:left="1674" w:hanging="144"/>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E05FC"/>
    <w:rPr>
      <w:rFonts w:ascii="Times New Roman" w:eastAsia="Times New Roman" w:hAnsi="Times New Roman" w:cs="Times New Roman"/>
      <w:b/>
      <w:sz w:val="32"/>
      <w:szCs w:val="20"/>
      <w:lang w:val="en-AU"/>
    </w:rPr>
  </w:style>
  <w:style w:type="character" w:customStyle="1" w:styleId="Heading2Char">
    <w:name w:val="Heading 2 Char"/>
    <w:basedOn w:val="DefaultParagraphFont"/>
    <w:link w:val="Heading2"/>
    <w:uiPriority w:val="9"/>
    <w:rsid w:val="00AA5744"/>
    <w:rPr>
      <w:rFonts w:ascii="Arial" w:eastAsia="Times New Roman" w:hAnsi="Arial" w:cs="Times New Roman"/>
      <w:b/>
      <w:bCs/>
      <w:color w:val="000000" w:themeColor="text1"/>
      <w:sz w:val="24"/>
      <w:szCs w:val="26"/>
    </w:rPr>
  </w:style>
  <w:style w:type="character" w:customStyle="1" w:styleId="Heading3Char">
    <w:name w:val="Heading 3 Char"/>
    <w:basedOn w:val="DefaultParagraphFont"/>
    <w:link w:val="Heading3"/>
    <w:rsid w:val="001E05FC"/>
    <w:rPr>
      <w:rFonts w:ascii="Arial" w:eastAsia="Times New Roman" w:hAnsi="Arial" w:cs="Arial"/>
      <w:b/>
      <w:bCs/>
      <w:sz w:val="26"/>
      <w:szCs w:val="26"/>
    </w:rPr>
  </w:style>
  <w:style w:type="character" w:customStyle="1" w:styleId="Heading4Char">
    <w:name w:val="Heading 4 Char"/>
    <w:basedOn w:val="DefaultParagraphFont"/>
    <w:link w:val="Heading4"/>
    <w:uiPriority w:val="9"/>
    <w:rsid w:val="001E05FC"/>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rsid w:val="001E05FC"/>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1E05FC"/>
    <w:rPr>
      <w:rFonts w:ascii="Times New Roman" w:eastAsia="Times New Roman" w:hAnsi="Times New Roman" w:cs="Times New Roman"/>
      <w:b/>
      <w:bCs/>
    </w:rPr>
  </w:style>
  <w:style w:type="character" w:customStyle="1" w:styleId="Heading7Char">
    <w:name w:val="Heading 7 Char"/>
    <w:basedOn w:val="DefaultParagraphFont"/>
    <w:link w:val="Heading7"/>
    <w:rsid w:val="001E05FC"/>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1E05FC"/>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1E05FC"/>
    <w:rPr>
      <w:rFonts w:ascii="Arial" w:eastAsia="Times New Roman" w:hAnsi="Arial" w:cs="Arial"/>
    </w:rPr>
  </w:style>
  <w:style w:type="paragraph" w:styleId="ListParagraph">
    <w:name w:val="List Paragraph"/>
    <w:aliases w:val="Report Text"/>
    <w:basedOn w:val="Normal"/>
    <w:link w:val="ListParagraphChar"/>
    <w:uiPriority w:val="34"/>
    <w:qFormat/>
    <w:rsid w:val="001E05FC"/>
    <w:pPr>
      <w:ind w:left="720"/>
      <w:contextualSpacing/>
    </w:pPr>
  </w:style>
  <w:style w:type="table" w:styleId="TableGrid">
    <w:name w:val="Table Grid"/>
    <w:aliases w:val="GFA Table Grid"/>
    <w:basedOn w:val="TableNormal"/>
    <w:uiPriority w:val="59"/>
    <w:qFormat/>
    <w:rsid w:val="001E05FC"/>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1E05FC"/>
    <w:pPr>
      <w:keepNext/>
      <w:keepLines/>
      <w:spacing w:before="120" w:after="120"/>
      <w:contextualSpacing/>
    </w:pPr>
    <w:rPr>
      <w:rFonts w:ascii="Times New Roman" w:hAnsi="Times New Roman" w:cs="Times New Roman"/>
      <w:szCs w:val="22"/>
      <w:lang w:val="en-AU"/>
    </w:rPr>
  </w:style>
  <w:style w:type="character" w:customStyle="1" w:styleId="BodyTextChar">
    <w:name w:val="Body Text Char"/>
    <w:basedOn w:val="DefaultParagraphFont"/>
    <w:link w:val="BodyText"/>
    <w:uiPriority w:val="1"/>
    <w:rsid w:val="001E05FC"/>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1E05FC"/>
    <w:rPr>
      <w:rFonts w:ascii="Tahoma" w:hAnsi="Tahoma" w:cs="Tahoma"/>
      <w:sz w:val="16"/>
      <w:szCs w:val="16"/>
    </w:rPr>
  </w:style>
  <w:style w:type="character" w:customStyle="1" w:styleId="BalloonTextChar">
    <w:name w:val="Balloon Text Char"/>
    <w:basedOn w:val="DefaultParagraphFont"/>
    <w:link w:val="BalloonText"/>
    <w:uiPriority w:val="99"/>
    <w:semiHidden/>
    <w:rsid w:val="001E05FC"/>
    <w:rPr>
      <w:rFonts w:ascii="Tahoma" w:eastAsia="Times New Roman" w:hAnsi="Tahoma" w:cs="Tahoma"/>
      <w:sz w:val="16"/>
      <w:szCs w:val="16"/>
    </w:rPr>
  </w:style>
  <w:style w:type="paragraph" w:customStyle="1" w:styleId="Nameofrecorder">
    <w:name w:val="Name of recorder"/>
    <w:basedOn w:val="Normal"/>
    <w:rsid w:val="001E05FC"/>
    <w:rPr>
      <w:rFonts w:ascii="Times New Roman" w:hAnsi="Times New Roman" w:cs="Times New Roman"/>
      <w:bCs/>
      <w:sz w:val="22"/>
      <w:szCs w:val="20"/>
    </w:rPr>
  </w:style>
  <w:style w:type="paragraph" w:styleId="TOC1">
    <w:name w:val="toc 1"/>
    <w:basedOn w:val="Normal"/>
    <w:next w:val="Normal"/>
    <w:autoRedefine/>
    <w:uiPriority w:val="39"/>
    <w:unhideWhenUsed/>
    <w:qFormat/>
    <w:rsid w:val="00610772"/>
    <w:pPr>
      <w:tabs>
        <w:tab w:val="left" w:pos="480"/>
        <w:tab w:val="right" w:leader="dot" w:pos="9630"/>
      </w:tabs>
      <w:spacing w:before="360" w:after="240"/>
    </w:pPr>
    <w:rPr>
      <w:rFonts w:ascii="Arial" w:hAnsi="Arial"/>
      <w:b/>
      <w:bCs/>
      <w:sz w:val="22"/>
    </w:rPr>
  </w:style>
  <w:style w:type="character" w:styleId="Hyperlink">
    <w:name w:val="Hyperlink"/>
    <w:uiPriority w:val="99"/>
    <w:unhideWhenUsed/>
    <w:rsid w:val="001E05FC"/>
    <w:rPr>
      <w:color w:val="FFAE3E"/>
      <w:u w:val="single"/>
    </w:rPr>
  </w:style>
  <w:style w:type="paragraph" w:styleId="Header">
    <w:name w:val="header"/>
    <w:basedOn w:val="Normal"/>
    <w:link w:val="HeaderChar"/>
    <w:uiPriority w:val="99"/>
    <w:unhideWhenUsed/>
    <w:rsid w:val="001E05FC"/>
    <w:pPr>
      <w:tabs>
        <w:tab w:val="center" w:pos="4680"/>
        <w:tab w:val="right" w:pos="9360"/>
      </w:tabs>
    </w:pPr>
  </w:style>
  <w:style w:type="character" w:customStyle="1" w:styleId="HeaderChar">
    <w:name w:val="Header Char"/>
    <w:basedOn w:val="DefaultParagraphFont"/>
    <w:link w:val="Header"/>
    <w:uiPriority w:val="99"/>
    <w:rsid w:val="001E05FC"/>
    <w:rPr>
      <w:rFonts w:ascii="Trebuchet MS" w:eastAsia="Times New Roman" w:hAnsi="Trebuchet MS" w:cs="Arial"/>
      <w:sz w:val="24"/>
      <w:szCs w:val="24"/>
    </w:rPr>
  </w:style>
  <w:style w:type="paragraph" w:styleId="Footer">
    <w:name w:val="footer"/>
    <w:basedOn w:val="Normal"/>
    <w:link w:val="FooterChar"/>
    <w:uiPriority w:val="99"/>
    <w:unhideWhenUsed/>
    <w:rsid w:val="001E05FC"/>
    <w:pPr>
      <w:tabs>
        <w:tab w:val="center" w:pos="4680"/>
        <w:tab w:val="right" w:pos="9360"/>
      </w:tabs>
    </w:pPr>
  </w:style>
  <w:style w:type="character" w:customStyle="1" w:styleId="FooterChar">
    <w:name w:val="Footer Char"/>
    <w:basedOn w:val="DefaultParagraphFont"/>
    <w:link w:val="Footer"/>
    <w:uiPriority w:val="99"/>
    <w:rsid w:val="001E05FC"/>
    <w:rPr>
      <w:rFonts w:ascii="Trebuchet MS" w:eastAsia="Times New Roman" w:hAnsi="Trebuchet MS" w:cs="Arial"/>
      <w:sz w:val="24"/>
      <w:szCs w:val="24"/>
    </w:rPr>
  </w:style>
  <w:style w:type="paragraph" w:customStyle="1" w:styleId="Default">
    <w:name w:val="Default"/>
    <w:rsid w:val="001E05FC"/>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paragraph" w:customStyle="1" w:styleId="Listoftools">
    <w:name w:val="List of tools"/>
    <w:basedOn w:val="Normal"/>
    <w:rsid w:val="001E05FC"/>
    <w:rPr>
      <w:rFonts w:ascii="Times New Roman" w:hAnsi="Times New Roman" w:cs="Times New Roman"/>
      <w:sz w:val="22"/>
      <w:szCs w:val="20"/>
    </w:rPr>
  </w:style>
  <w:style w:type="character" w:styleId="CommentReference">
    <w:name w:val="annotation reference"/>
    <w:uiPriority w:val="99"/>
    <w:semiHidden/>
    <w:unhideWhenUsed/>
    <w:rsid w:val="001E05FC"/>
    <w:rPr>
      <w:sz w:val="16"/>
      <w:szCs w:val="16"/>
    </w:rPr>
  </w:style>
  <w:style w:type="paragraph" w:styleId="CommentText">
    <w:name w:val="annotation text"/>
    <w:basedOn w:val="Normal"/>
    <w:link w:val="CommentTextChar"/>
    <w:uiPriority w:val="99"/>
    <w:semiHidden/>
    <w:unhideWhenUsed/>
    <w:rsid w:val="001E05FC"/>
    <w:rPr>
      <w:sz w:val="20"/>
      <w:szCs w:val="20"/>
    </w:rPr>
  </w:style>
  <w:style w:type="character" w:customStyle="1" w:styleId="CommentTextChar">
    <w:name w:val="Comment Text Char"/>
    <w:basedOn w:val="DefaultParagraphFont"/>
    <w:link w:val="CommentText"/>
    <w:uiPriority w:val="99"/>
    <w:semiHidden/>
    <w:rsid w:val="001E05FC"/>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1E05FC"/>
    <w:rPr>
      <w:b/>
      <w:bCs/>
    </w:rPr>
  </w:style>
  <w:style w:type="character" w:customStyle="1" w:styleId="CommentSubjectChar">
    <w:name w:val="Comment Subject Char"/>
    <w:basedOn w:val="CommentTextChar"/>
    <w:link w:val="CommentSubject"/>
    <w:uiPriority w:val="99"/>
    <w:semiHidden/>
    <w:rsid w:val="001E05FC"/>
    <w:rPr>
      <w:rFonts w:ascii="Trebuchet MS" w:eastAsia="Times New Roman" w:hAnsi="Trebuchet MS" w:cs="Arial"/>
      <w:b/>
      <w:bCs/>
      <w:sz w:val="20"/>
      <w:szCs w:val="20"/>
    </w:rPr>
  </w:style>
  <w:style w:type="paragraph" w:customStyle="1" w:styleId="ecxmsonormal">
    <w:name w:val="ecxmsonormal"/>
    <w:basedOn w:val="Normal"/>
    <w:rsid w:val="001E05FC"/>
    <w:pPr>
      <w:spacing w:before="100" w:beforeAutospacing="1" w:after="100" w:afterAutospacing="1"/>
    </w:pPr>
    <w:rPr>
      <w:rFonts w:ascii="Times New Roman" w:hAnsi="Times New Roman" w:cs="Times New Roman"/>
      <w:lang w:val="en-GB" w:eastAsia="en-GB"/>
    </w:rPr>
  </w:style>
  <w:style w:type="table" w:customStyle="1" w:styleId="TableGrid1">
    <w:name w:val="Table Grid1"/>
    <w:basedOn w:val="TableNormal"/>
    <w:next w:val="TableGrid"/>
    <w:uiPriority w:val="5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1E05FC"/>
    <w:pPr>
      <w:keepLines/>
      <w:spacing w:before="480" w:after="0" w:line="276" w:lineRule="auto"/>
      <w:outlineLvl w:val="9"/>
    </w:pPr>
    <w:rPr>
      <w:rFonts w:ascii="Trebuchet MS" w:hAnsi="Trebuchet MS"/>
      <w:bCs/>
      <w:color w:val="B76E0B"/>
      <w:sz w:val="28"/>
      <w:szCs w:val="28"/>
      <w:lang w:val="en-US" w:eastAsia="ja-JP"/>
    </w:rPr>
  </w:style>
  <w:style w:type="paragraph" w:styleId="NormalWeb">
    <w:name w:val="Normal (Web)"/>
    <w:basedOn w:val="Normal"/>
    <w:uiPriority w:val="99"/>
    <w:unhideWhenUsed/>
    <w:rsid w:val="001E05FC"/>
    <w:pPr>
      <w:spacing w:before="100" w:beforeAutospacing="1" w:after="100" w:afterAutospacing="1"/>
    </w:pPr>
    <w:rPr>
      <w:rFonts w:ascii="Times New Roman" w:hAnsi="Times New Roman" w:cs="Times New Roman"/>
    </w:rPr>
  </w:style>
  <w:style w:type="paragraph" w:customStyle="1" w:styleId="TableParagraph">
    <w:name w:val="Table Paragraph"/>
    <w:basedOn w:val="Normal"/>
    <w:uiPriority w:val="1"/>
    <w:qFormat/>
    <w:rsid w:val="001E05FC"/>
    <w:pPr>
      <w:widowControl w:val="0"/>
    </w:pPr>
    <w:rPr>
      <w:rFonts w:eastAsia="Trebuchet MS"/>
      <w:sz w:val="22"/>
      <w:szCs w:val="22"/>
    </w:rPr>
  </w:style>
  <w:style w:type="paragraph" w:customStyle="1" w:styleId="DutyStyle">
    <w:name w:val="Duty Style"/>
    <w:basedOn w:val="Normal"/>
    <w:rsid w:val="001E05FC"/>
    <w:pPr>
      <w:tabs>
        <w:tab w:val="left" w:pos="288"/>
      </w:tabs>
      <w:spacing w:before="120"/>
    </w:pPr>
    <w:rPr>
      <w:rFonts w:ascii="Arial" w:hAnsi="Arial"/>
      <w:b/>
      <w:bCs/>
      <w:sz w:val="22"/>
      <w:szCs w:val="20"/>
    </w:rPr>
  </w:style>
  <w:style w:type="paragraph" w:customStyle="1" w:styleId="Taskstyle">
    <w:name w:val="Task style"/>
    <w:basedOn w:val="Normal"/>
    <w:rsid w:val="001E05FC"/>
    <w:pPr>
      <w:keepNext/>
      <w:tabs>
        <w:tab w:val="left" w:pos="288"/>
        <w:tab w:val="num" w:pos="450"/>
      </w:tabs>
      <w:spacing w:before="60"/>
      <w:ind w:left="90"/>
      <w:outlineLvl w:val="0"/>
    </w:pPr>
    <w:rPr>
      <w:rFonts w:ascii="Arial" w:hAnsi="Arial"/>
      <w:sz w:val="18"/>
      <w:szCs w:val="20"/>
    </w:rPr>
  </w:style>
  <w:style w:type="paragraph" w:customStyle="1" w:styleId="DACUMFacilitator">
    <w:name w:val="DACUM Facilitator"/>
    <w:basedOn w:val="Normal"/>
    <w:rsid w:val="001E05FC"/>
    <w:pPr>
      <w:spacing w:after="120"/>
    </w:pPr>
    <w:rPr>
      <w:rFonts w:ascii="Times New Roman" w:hAnsi="Times New Roman" w:cs="Times New Roman"/>
      <w:b/>
      <w:bCs/>
      <w:sz w:val="22"/>
      <w:szCs w:val="20"/>
    </w:rPr>
  </w:style>
  <w:style w:type="paragraph" w:customStyle="1" w:styleId="Nameoffacilitator">
    <w:name w:val="Name of facilitator"/>
    <w:basedOn w:val="DACUMFacilitator"/>
    <w:rsid w:val="001E05FC"/>
    <w:pPr>
      <w:spacing w:after="0"/>
    </w:pPr>
    <w:rPr>
      <w:b w:val="0"/>
    </w:rPr>
  </w:style>
  <w:style w:type="paragraph" w:styleId="TOC2">
    <w:name w:val="toc 2"/>
    <w:basedOn w:val="Normal"/>
    <w:next w:val="Normal"/>
    <w:autoRedefine/>
    <w:uiPriority w:val="39"/>
    <w:unhideWhenUsed/>
    <w:qFormat/>
    <w:rsid w:val="00F10BAD"/>
    <w:pPr>
      <w:spacing w:before="120"/>
      <w:ind w:left="240"/>
    </w:pPr>
    <w:rPr>
      <w:rFonts w:asciiTheme="minorHAnsi" w:hAnsiTheme="minorHAnsi" w:cstheme="minorHAnsi"/>
      <w:i/>
      <w:iCs/>
      <w:sz w:val="20"/>
    </w:rPr>
  </w:style>
  <w:style w:type="character" w:customStyle="1" w:styleId="ListParagraphChar">
    <w:name w:val="List Paragraph Char"/>
    <w:aliases w:val="Report Text Char"/>
    <w:link w:val="ListParagraph"/>
    <w:uiPriority w:val="34"/>
    <w:qFormat/>
    <w:rsid w:val="001E05FC"/>
    <w:rPr>
      <w:rFonts w:ascii="Trebuchet MS" w:eastAsia="Times New Roman" w:hAnsi="Trebuchet MS" w:cs="Arial"/>
      <w:sz w:val="24"/>
      <w:szCs w:val="24"/>
    </w:rPr>
  </w:style>
  <w:style w:type="paragraph" w:customStyle="1" w:styleId="Toolsequipment">
    <w:name w:val="Tools/equipment"/>
    <w:basedOn w:val="Normal"/>
    <w:rsid w:val="001E05FC"/>
    <w:pPr>
      <w:spacing w:before="120" w:after="120"/>
    </w:pPr>
    <w:rPr>
      <w:rFonts w:ascii="Times New Roman" w:hAnsi="Times New Roman" w:cs="Times New Roman"/>
      <w:szCs w:val="20"/>
    </w:rPr>
  </w:style>
  <w:style w:type="table" w:customStyle="1" w:styleId="TableGrid10">
    <w:name w:val="TableGrid1"/>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1E05FC"/>
    <w:rPr>
      <w:sz w:val="20"/>
      <w:szCs w:val="20"/>
    </w:rPr>
  </w:style>
  <w:style w:type="character" w:customStyle="1" w:styleId="FootnoteTextChar">
    <w:name w:val="Footnote Text Char"/>
    <w:basedOn w:val="DefaultParagraphFont"/>
    <w:link w:val="FootnoteText"/>
    <w:uiPriority w:val="99"/>
    <w:semiHidden/>
    <w:rsid w:val="001E05FC"/>
    <w:rPr>
      <w:rFonts w:ascii="Trebuchet MS" w:eastAsia="Times New Roman" w:hAnsi="Trebuchet MS" w:cs="Arial"/>
      <w:sz w:val="20"/>
      <w:szCs w:val="20"/>
    </w:rPr>
  </w:style>
  <w:style w:type="character" w:styleId="FootnoteReference">
    <w:name w:val="footnote reference"/>
    <w:uiPriority w:val="99"/>
    <w:semiHidden/>
    <w:unhideWhenUsed/>
    <w:rsid w:val="001E05FC"/>
    <w:rPr>
      <w:vertAlign w:val="superscript"/>
    </w:rPr>
  </w:style>
  <w:style w:type="table" w:customStyle="1" w:styleId="TableGrid20">
    <w:name w:val="Table Grid2"/>
    <w:basedOn w:val="TableNormal"/>
    <w:next w:val="TableGrid"/>
    <w:uiPriority w:val="59"/>
    <w:rsid w:val="001E05F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A0599F"/>
    <w:pPr>
      <w:tabs>
        <w:tab w:val="left" w:pos="1170"/>
        <w:tab w:val="right" w:leader="dot" w:pos="9810"/>
      </w:tabs>
      <w:ind w:left="480" w:right="-18"/>
    </w:pPr>
    <w:rPr>
      <w:rFonts w:asciiTheme="minorHAnsi" w:hAnsiTheme="minorHAnsi" w:cstheme="minorHAnsi"/>
      <w:sz w:val="20"/>
    </w:rPr>
  </w:style>
  <w:style w:type="character" w:customStyle="1" w:styleId="Bodytext0">
    <w:name w:val="Body text_"/>
    <w:link w:val="BodyText7"/>
    <w:rsid w:val="001E05FC"/>
    <w:rPr>
      <w:rFonts w:ascii="Arial" w:eastAsia="Arial" w:hAnsi="Arial" w:cs="Arial"/>
      <w:sz w:val="21"/>
      <w:szCs w:val="21"/>
      <w:shd w:val="clear" w:color="auto" w:fill="FFFFFF"/>
    </w:rPr>
  </w:style>
  <w:style w:type="paragraph" w:customStyle="1" w:styleId="BodyText7">
    <w:name w:val="Body Text7"/>
    <w:basedOn w:val="Normal"/>
    <w:link w:val="Bodytext0"/>
    <w:rsid w:val="001E05FC"/>
    <w:pPr>
      <w:widowControl w:val="0"/>
      <w:shd w:val="clear" w:color="auto" w:fill="FFFFFF"/>
      <w:spacing w:after="420" w:line="0" w:lineRule="atLeast"/>
      <w:ind w:hanging="940"/>
      <w:jc w:val="both"/>
    </w:pPr>
    <w:rPr>
      <w:rFonts w:ascii="Arial" w:eastAsia="Arial" w:hAnsi="Arial"/>
      <w:sz w:val="21"/>
      <w:szCs w:val="21"/>
    </w:rPr>
  </w:style>
  <w:style w:type="table" w:customStyle="1" w:styleId="TableGrid30">
    <w:name w:val="Table Grid3"/>
    <w:basedOn w:val="TableNormal"/>
    <w:next w:val="TableGrid"/>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rsid w:val="001E05FC"/>
    <w:pPr>
      <w:spacing w:before="100" w:beforeAutospacing="1" w:after="100" w:afterAutospacing="1"/>
    </w:pPr>
    <w:rPr>
      <w:rFonts w:ascii="Times New Roman" w:hAnsi="Times New Roman" w:cs="Times New Roman"/>
    </w:rPr>
  </w:style>
  <w:style w:type="table" w:customStyle="1" w:styleId="GridTable5Dark-Accent21">
    <w:name w:val="Grid Table 5 Dark - Accent 2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1E05FC"/>
    <w:pPr>
      <w:spacing w:after="0" w:line="240" w:lineRule="auto"/>
    </w:pPr>
    <w:rPr>
      <w:rFonts w:ascii="Trebuchet MS" w:eastAsia="Times New Roman" w:hAnsi="Trebuchet MS" w:cs="Arial"/>
      <w:sz w:val="24"/>
      <w:szCs w:val="24"/>
    </w:rPr>
  </w:style>
  <w:style w:type="character" w:customStyle="1" w:styleId="fontstyle01">
    <w:name w:val="fontstyle01"/>
    <w:rsid w:val="001E05FC"/>
    <w:rPr>
      <w:rFonts w:ascii="Arial" w:hAnsi="Arial" w:cs="Arial" w:hint="default"/>
      <w:b w:val="0"/>
      <w:bCs w:val="0"/>
      <w:i w:val="0"/>
      <w:iCs w:val="0"/>
      <w:color w:val="000000"/>
      <w:sz w:val="20"/>
      <w:szCs w:val="20"/>
    </w:rPr>
  </w:style>
  <w:style w:type="table" w:customStyle="1" w:styleId="GridTable5Dark-Accent410">
    <w:name w:val="Grid Table 5 Dark - Accent 4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styleId="Strong">
    <w:name w:val="Strong"/>
    <w:uiPriority w:val="22"/>
    <w:qFormat/>
    <w:rsid w:val="001E05FC"/>
    <w:rPr>
      <w:b/>
      <w:bCs/>
    </w:rPr>
  </w:style>
  <w:style w:type="table" w:customStyle="1" w:styleId="TableGrid31">
    <w:name w:val="Table Grid31"/>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1E05FC"/>
    <w:pPr>
      <w:ind w:left="720"/>
    </w:pPr>
    <w:rPr>
      <w:rFonts w:asciiTheme="minorHAnsi" w:hAnsiTheme="minorHAnsi" w:cstheme="minorHAnsi"/>
      <w:sz w:val="20"/>
    </w:rPr>
  </w:style>
  <w:style w:type="paragraph" w:styleId="TOC5">
    <w:name w:val="toc 5"/>
    <w:basedOn w:val="Normal"/>
    <w:next w:val="Normal"/>
    <w:autoRedefine/>
    <w:uiPriority w:val="39"/>
    <w:unhideWhenUsed/>
    <w:rsid w:val="001E05FC"/>
    <w:pPr>
      <w:ind w:left="960"/>
    </w:pPr>
    <w:rPr>
      <w:rFonts w:asciiTheme="minorHAnsi" w:hAnsiTheme="minorHAnsi" w:cstheme="minorHAnsi"/>
      <w:sz w:val="20"/>
    </w:rPr>
  </w:style>
  <w:style w:type="paragraph" w:styleId="TOC6">
    <w:name w:val="toc 6"/>
    <w:basedOn w:val="Normal"/>
    <w:next w:val="Normal"/>
    <w:autoRedefine/>
    <w:uiPriority w:val="39"/>
    <w:unhideWhenUsed/>
    <w:rsid w:val="001E05FC"/>
    <w:pPr>
      <w:ind w:left="1200"/>
    </w:pPr>
    <w:rPr>
      <w:rFonts w:asciiTheme="minorHAnsi" w:hAnsiTheme="minorHAnsi" w:cstheme="minorHAnsi"/>
      <w:sz w:val="20"/>
    </w:rPr>
  </w:style>
  <w:style w:type="paragraph" w:styleId="TOC7">
    <w:name w:val="toc 7"/>
    <w:basedOn w:val="Normal"/>
    <w:next w:val="Normal"/>
    <w:autoRedefine/>
    <w:uiPriority w:val="39"/>
    <w:unhideWhenUsed/>
    <w:rsid w:val="001E05FC"/>
    <w:pPr>
      <w:ind w:left="1440"/>
    </w:pPr>
    <w:rPr>
      <w:rFonts w:asciiTheme="minorHAnsi" w:hAnsiTheme="minorHAnsi" w:cstheme="minorHAnsi"/>
      <w:sz w:val="20"/>
    </w:rPr>
  </w:style>
  <w:style w:type="paragraph" w:styleId="TOC8">
    <w:name w:val="toc 8"/>
    <w:basedOn w:val="Normal"/>
    <w:next w:val="Normal"/>
    <w:autoRedefine/>
    <w:uiPriority w:val="39"/>
    <w:unhideWhenUsed/>
    <w:rsid w:val="001E05FC"/>
    <w:pPr>
      <w:ind w:left="1680"/>
    </w:pPr>
    <w:rPr>
      <w:rFonts w:asciiTheme="minorHAnsi" w:hAnsiTheme="minorHAnsi" w:cstheme="minorHAnsi"/>
      <w:sz w:val="20"/>
    </w:rPr>
  </w:style>
  <w:style w:type="paragraph" w:styleId="TOC9">
    <w:name w:val="toc 9"/>
    <w:basedOn w:val="Normal"/>
    <w:next w:val="Normal"/>
    <w:autoRedefine/>
    <w:uiPriority w:val="39"/>
    <w:unhideWhenUsed/>
    <w:rsid w:val="001E05FC"/>
    <w:pPr>
      <w:ind w:left="1920"/>
    </w:pPr>
    <w:rPr>
      <w:rFonts w:asciiTheme="minorHAnsi" w:hAnsiTheme="minorHAnsi" w:cstheme="minorHAnsi"/>
      <w:sz w:val="20"/>
    </w:rPr>
  </w:style>
  <w:style w:type="table" w:customStyle="1" w:styleId="TableGrid36">
    <w:name w:val="Table Grid36"/>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4E456F"/>
    <w:pPr>
      <w:spacing w:before="100" w:beforeAutospacing="1" w:after="100" w:afterAutospacing="1"/>
    </w:pPr>
    <w:rPr>
      <w:rFonts w:ascii="Times New Roman" w:hAnsi="Times New Roman" w:cs="Times New Roman"/>
    </w:rPr>
  </w:style>
  <w:style w:type="character" w:customStyle="1" w:styleId="a">
    <w:name w:val="a"/>
    <w:basedOn w:val="DefaultParagraphFont"/>
    <w:rsid w:val="004E456F"/>
  </w:style>
  <w:style w:type="character" w:customStyle="1" w:styleId="l6">
    <w:name w:val="l6"/>
    <w:basedOn w:val="DefaultParagraphFont"/>
    <w:rsid w:val="004E456F"/>
  </w:style>
  <w:style w:type="character" w:customStyle="1" w:styleId="ilfuvd">
    <w:name w:val="ilfuvd"/>
    <w:basedOn w:val="DefaultParagraphFont"/>
    <w:rsid w:val="004E456F"/>
  </w:style>
  <w:style w:type="paragraph" w:customStyle="1" w:styleId="toclevel-1">
    <w:name w:val="toclevel-1"/>
    <w:basedOn w:val="Normal"/>
    <w:rsid w:val="004E456F"/>
    <w:pPr>
      <w:spacing w:before="100" w:beforeAutospacing="1" w:after="100" w:afterAutospacing="1"/>
    </w:pPr>
    <w:rPr>
      <w:rFonts w:ascii="Times New Roman" w:hAnsi="Times New Roman" w:cs="Times New Roman"/>
      <w:lang w:val="en-GB" w:eastAsia="en-GB"/>
    </w:rPr>
  </w:style>
  <w:style w:type="character" w:customStyle="1" w:styleId="toctext">
    <w:name w:val="toctext"/>
    <w:basedOn w:val="DefaultParagraphFont"/>
    <w:rsid w:val="004E456F"/>
  </w:style>
  <w:style w:type="character" w:customStyle="1" w:styleId="tocnumber">
    <w:name w:val="tocnumber"/>
    <w:basedOn w:val="DefaultParagraphFont"/>
    <w:rsid w:val="004E456F"/>
  </w:style>
  <w:style w:type="paragraph" w:styleId="BodyTextIndent2">
    <w:name w:val="Body Text Indent 2"/>
    <w:basedOn w:val="Normal"/>
    <w:link w:val="BodyTextIndent2Char"/>
    <w:uiPriority w:val="99"/>
    <w:unhideWhenUsed/>
    <w:rsid w:val="00D332CA"/>
    <w:pPr>
      <w:spacing w:after="120" w:line="480" w:lineRule="auto"/>
      <w:ind w:left="360"/>
    </w:pPr>
  </w:style>
  <w:style w:type="character" w:customStyle="1" w:styleId="BodyTextIndent2Char">
    <w:name w:val="Body Text Indent 2 Char"/>
    <w:basedOn w:val="DefaultParagraphFont"/>
    <w:link w:val="BodyTextIndent2"/>
    <w:uiPriority w:val="99"/>
    <w:rsid w:val="00D332CA"/>
    <w:rPr>
      <w:rFonts w:ascii="Trebuchet MS" w:eastAsia="Times New Roman" w:hAnsi="Trebuchet MS" w:cs="Arial"/>
      <w:sz w:val="24"/>
      <w:szCs w:val="24"/>
    </w:rPr>
  </w:style>
  <w:style w:type="character" w:styleId="Emphasis">
    <w:name w:val="Emphasis"/>
    <w:basedOn w:val="DefaultParagraphFont"/>
    <w:qFormat/>
    <w:rsid w:val="00D332CA"/>
    <w:rPr>
      <w:i/>
      <w:iCs/>
    </w:rPr>
  </w:style>
  <w:style w:type="character" w:customStyle="1" w:styleId="fn">
    <w:name w:val="fn"/>
    <w:basedOn w:val="DefaultParagraphFont"/>
    <w:rsid w:val="00D332CA"/>
  </w:style>
  <w:style w:type="character" w:customStyle="1" w:styleId="fusion-inline-sep2">
    <w:name w:val="fusion-inline-sep2"/>
    <w:basedOn w:val="DefaultParagraphFont"/>
    <w:rsid w:val="00D332CA"/>
  </w:style>
  <w:style w:type="character" w:customStyle="1" w:styleId="updated">
    <w:name w:val="updated"/>
    <w:basedOn w:val="DefaultParagraphFont"/>
    <w:rsid w:val="00D332CA"/>
  </w:style>
  <w:style w:type="character" w:customStyle="1" w:styleId="meta-tags">
    <w:name w:val="meta-tags"/>
    <w:basedOn w:val="DefaultParagraphFont"/>
    <w:rsid w:val="00D332CA"/>
  </w:style>
  <w:style w:type="character" w:customStyle="1" w:styleId="fusion-comments">
    <w:name w:val="fusion-comments"/>
    <w:basedOn w:val="DefaultParagraphFont"/>
    <w:rsid w:val="00D332CA"/>
  </w:style>
  <w:style w:type="character" w:customStyle="1" w:styleId="screen-reader-text3">
    <w:name w:val="screen-reader-text3"/>
    <w:basedOn w:val="DefaultParagraphFont"/>
    <w:rsid w:val="00D332CA"/>
    <w:rPr>
      <w:bdr w:val="none" w:sz="0" w:space="0" w:color="auto" w:frame="1"/>
    </w:rPr>
  </w:style>
  <w:style w:type="paragraph" w:customStyle="1" w:styleId="flex-active-slide">
    <w:name w:val="flex-active-slide"/>
    <w:basedOn w:val="Normal"/>
    <w:rsid w:val="00D332CA"/>
    <w:pPr>
      <w:spacing w:before="100" w:beforeAutospacing="1" w:after="100" w:afterAutospacing="1"/>
    </w:pPr>
    <w:rPr>
      <w:rFonts w:ascii="Times New Roman" w:hAnsi="Times New Roman" w:cs="Times New Roman"/>
      <w:lang w:val="en-GB" w:eastAsia="en-GB"/>
    </w:rPr>
  </w:style>
  <w:style w:type="paragraph" w:customStyle="1" w:styleId="flex-nav-prev">
    <w:name w:val="flex-nav-prev"/>
    <w:basedOn w:val="Normal"/>
    <w:rsid w:val="00D332CA"/>
    <w:pPr>
      <w:spacing w:before="100" w:beforeAutospacing="1" w:after="100" w:afterAutospacing="1"/>
    </w:pPr>
    <w:rPr>
      <w:rFonts w:ascii="Times New Roman" w:hAnsi="Times New Roman" w:cs="Times New Roman"/>
      <w:lang w:val="en-GB" w:eastAsia="en-GB"/>
    </w:rPr>
  </w:style>
  <w:style w:type="paragraph" w:customStyle="1" w:styleId="flex-nav-next">
    <w:name w:val="flex-nav-next"/>
    <w:basedOn w:val="Normal"/>
    <w:rsid w:val="00D332CA"/>
    <w:pPr>
      <w:spacing w:before="100" w:beforeAutospacing="1" w:after="100" w:afterAutospacing="1"/>
    </w:pPr>
    <w:rPr>
      <w:rFonts w:ascii="Times New Roman" w:hAnsi="Times New Roman" w:cs="Times New Roman"/>
      <w:lang w:val="en-GB" w:eastAsia="en-GB"/>
    </w:rPr>
  </w:style>
  <w:style w:type="character" w:customStyle="1" w:styleId="NoSpacingChar">
    <w:name w:val="No Spacing Char"/>
    <w:basedOn w:val="DefaultParagraphFont"/>
    <w:link w:val="NoSpacing"/>
    <w:uiPriority w:val="1"/>
    <w:rsid w:val="00D332CA"/>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D332CA"/>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D332CA"/>
    <w:rPr>
      <w:rFonts w:ascii="Tahoma" w:eastAsiaTheme="minorEastAsia" w:hAnsi="Tahoma" w:cs="Tahoma"/>
      <w:sz w:val="16"/>
      <w:szCs w:val="16"/>
    </w:rPr>
  </w:style>
  <w:style w:type="numbering" w:customStyle="1" w:styleId="NoList1">
    <w:name w:val="No List1"/>
    <w:next w:val="NoList"/>
    <w:uiPriority w:val="99"/>
    <w:semiHidden/>
    <w:unhideWhenUsed/>
    <w:rsid w:val="00D332CA"/>
  </w:style>
  <w:style w:type="table" w:customStyle="1" w:styleId="TableGrid310">
    <w:name w:val="Table Grid310"/>
    <w:basedOn w:val="TableNormal"/>
    <w:next w:val="TableGrid"/>
    <w:uiPriority w:val="39"/>
    <w:rsid w:val="00D332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D332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132508"/>
  </w:style>
  <w:style w:type="paragraph" w:styleId="List">
    <w:name w:val="List"/>
    <w:basedOn w:val="BodyText"/>
    <w:next w:val="BodyText"/>
    <w:rsid w:val="00EC7072"/>
    <w:pPr>
      <w:tabs>
        <w:tab w:val="left" w:pos="340"/>
      </w:tabs>
      <w:spacing w:before="60" w:after="60"/>
      <w:ind w:left="340" w:hanging="340"/>
    </w:pPr>
    <w:rPr>
      <w:lang w:val="en-US"/>
    </w:rPr>
  </w:style>
  <w:style w:type="paragraph" w:styleId="List2">
    <w:name w:val="List 2"/>
    <w:basedOn w:val="BodyText"/>
    <w:rsid w:val="00EC7072"/>
    <w:pPr>
      <w:tabs>
        <w:tab w:val="left" w:pos="680"/>
      </w:tabs>
      <w:spacing w:before="60" w:after="60"/>
      <w:ind w:left="680" w:hanging="340"/>
    </w:pPr>
    <w:rPr>
      <w:lang w:val="en-US"/>
    </w:rPr>
  </w:style>
  <w:style w:type="character" w:customStyle="1" w:styleId="BoldandItalics">
    <w:name w:val="Bold and Italics"/>
    <w:qFormat/>
    <w:rsid w:val="00EC7072"/>
    <w:rPr>
      <w:b/>
      <w:i/>
      <w:u w:val="none"/>
    </w:rPr>
  </w:style>
  <w:style w:type="paragraph" w:styleId="ListBullet">
    <w:name w:val="List Bullet"/>
    <w:basedOn w:val="List"/>
    <w:rsid w:val="00EC7072"/>
    <w:pPr>
      <w:numPr>
        <w:numId w:val="3"/>
      </w:numPr>
      <w:tabs>
        <w:tab w:val="clear" w:pos="340"/>
      </w:tabs>
      <w:spacing w:before="40" w:after="40"/>
    </w:pPr>
  </w:style>
  <w:style w:type="paragraph" w:styleId="ListBullet2">
    <w:name w:val="List Bullet 2"/>
    <w:basedOn w:val="List2"/>
    <w:uiPriority w:val="99"/>
    <w:rsid w:val="00EC7072"/>
    <w:pPr>
      <w:numPr>
        <w:numId w:val="4"/>
      </w:numPr>
      <w:tabs>
        <w:tab w:val="clear" w:pos="680"/>
      </w:tabs>
    </w:pPr>
  </w:style>
  <w:style w:type="numbering" w:customStyle="1" w:styleId="NoList2">
    <w:name w:val="No List2"/>
    <w:next w:val="NoList"/>
    <w:uiPriority w:val="99"/>
    <w:semiHidden/>
    <w:unhideWhenUsed/>
    <w:rsid w:val="00955335"/>
  </w:style>
  <w:style w:type="table" w:customStyle="1" w:styleId="TableGrid5">
    <w:name w:val="Table Grid5"/>
    <w:basedOn w:val="TableNormal"/>
    <w:next w:val="TableGrid"/>
    <w:uiPriority w:val="39"/>
    <w:rsid w:val="00955335"/>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955335"/>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95533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0B58F9"/>
    <w:rPr>
      <w:b/>
      <w:spacing w:val="0"/>
    </w:rPr>
  </w:style>
  <w:style w:type="paragraph" w:styleId="Subtitle">
    <w:name w:val="Subtitle"/>
    <w:basedOn w:val="Normal"/>
    <w:link w:val="SubtitleChar"/>
    <w:qFormat/>
    <w:rsid w:val="002063C1"/>
    <w:pPr>
      <w:keepNext/>
      <w:keepLines/>
      <w:framePr w:wrap="around" w:vAnchor="page" w:hAnchor="page" w:x="1671" w:y="14401"/>
      <w:tabs>
        <w:tab w:val="left" w:pos="7230"/>
      </w:tabs>
      <w:jc w:val="center"/>
    </w:pPr>
    <w:rPr>
      <w:rFonts w:ascii="Times New Roman" w:hAnsi="Times New Roman" w:cs="Times New Roman"/>
      <w:b/>
      <w:sz w:val="20"/>
      <w:szCs w:val="20"/>
    </w:rPr>
  </w:style>
  <w:style w:type="character" w:customStyle="1" w:styleId="SubtitleChar">
    <w:name w:val="Subtitle Char"/>
    <w:basedOn w:val="DefaultParagraphFont"/>
    <w:link w:val="Subtitle"/>
    <w:rsid w:val="002063C1"/>
    <w:rPr>
      <w:rFonts w:ascii="Times New Roman" w:eastAsia="Times New Roman" w:hAnsi="Times New Roman" w:cs="Times New Roman"/>
      <w:b/>
      <w:sz w:val="20"/>
      <w:szCs w:val="20"/>
    </w:rPr>
  </w:style>
  <w:style w:type="paragraph" w:customStyle="1" w:styleId="GlossaryHeading">
    <w:name w:val="Glossary Heading"/>
    <w:basedOn w:val="Normal"/>
    <w:rsid w:val="002063C1"/>
    <w:pPr>
      <w:keepNext/>
    </w:pPr>
    <w:rPr>
      <w:rFonts w:ascii="Times New Roman" w:hAnsi="Times New Roman" w:cs="Times New Roman"/>
      <w:b/>
      <w:sz w:val="32"/>
      <w:szCs w:val="20"/>
      <w:lang w:val="en-AU"/>
    </w:rPr>
  </w:style>
  <w:style w:type="paragraph" w:customStyle="1" w:styleId="HeadingProcedure">
    <w:name w:val="Heading Procedure"/>
    <w:basedOn w:val="Normal"/>
    <w:next w:val="Normal"/>
    <w:rsid w:val="002063C1"/>
    <w:pPr>
      <w:keepNext/>
      <w:tabs>
        <w:tab w:val="left" w:pos="0"/>
      </w:tabs>
      <w:spacing w:before="120" w:after="60"/>
    </w:pPr>
    <w:rPr>
      <w:rFonts w:ascii="Times New Roman" w:hAnsi="Times New Roman" w:cs="Times New Roman"/>
      <w:b/>
      <w:i/>
      <w:color w:val="918585"/>
      <w:sz w:val="22"/>
      <w:szCs w:val="20"/>
      <w:lang w:val="en-AU"/>
    </w:rPr>
  </w:style>
  <w:style w:type="numbering" w:customStyle="1" w:styleId="NoList3">
    <w:name w:val="No List3"/>
    <w:next w:val="NoList"/>
    <w:uiPriority w:val="99"/>
    <w:semiHidden/>
    <w:unhideWhenUsed/>
    <w:rsid w:val="00183C40"/>
  </w:style>
  <w:style w:type="table" w:customStyle="1" w:styleId="TableGrid6">
    <w:name w:val="Table Grid6"/>
    <w:basedOn w:val="TableNormal"/>
    <w:next w:val="TableGrid"/>
    <w:uiPriority w:val="39"/>
    <w:rsid w:val="00183C40"/>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183C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126F2D"/>
    <w:rPr>
      <w:rFonts w:ascii="Arial" w:hAnsi="Arial" w:cs="Arial" w:hint="default"/>
      <w:b w:val="0"/>
      <w:bCs w:val="0"/>
      <w:i w:val="0"/>
      <w:iCs w:val="0"/>
      <w:color w:val="000000"/>
      <w:sz w:val="20"/>
      <w:szCs w:val="20"/>
    </w:rPr>
  </w:style>
  <w:style w:type="character" w:customStyle="1" w:styleId="fontstyle31">
    <w:name w:val="fontstyle31"/>
    <w:basedOn w:val="DefaultParagraphFont"/>
    <w:rsid w:val="00126F2D"/>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3D02B8"/>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D02B8"/>
    <w:pPr>
      <w:numPr>
        <w:numId w:val="5"/>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42386F"/>
  </w:style>
  <w:style w:type="numbering" w:customStyle="1" w:styleId="NoList11">
    <w:name w:val="No List11"/>
    <w:next w:val="NoList"/>
    <w:uiPriority w:val="99"/>
    <w:semiHidden/>
    <w:unhideWhenUsed/>
    <w:rsid w:val="0042386F"/>
  </w:style>
  <w:style w:type="numbering" w:customStyle="1" w:styleId="NoList111">
    <w:name w:val="No List111"/>
    <w:next w:val="NoList"/>
    <w:uiPriority w:val="99"/>
    <w:semiHidden/>
    <w:unhideWhenUsed/>
    <w:rsid w:val="0042386F"/>
  </w:style>
  <w:style w:type="numbering" w:customStyle="1" w:styleId="NoList21">
    <w:name w:val="No List21"/>
    <w:next w:val="NoList"/>
    <w:uiPriority w:val="99"/>
    <w:semiHidden/>
    <w:unhideWhenUsed/>
    <w:rsid w:val="0042386F"/>
  </w:style>
  <w:style w:type="numbering" w:customStyle="1" w:styleId="NoList31">
    <w:name w:val="No List31"/>
    <w:next w:val="NoList"/>
    <w:uiPriority w:val="99"/>
    <w:semiHidden/>
    <w:unhideWhenUsed/>
    <w:rsid w:val="0042386F"/>
  </w:style>
  <w:style w:type="character" w:customStyle="1" w:styleId="one-click">
    <w:name w:val="one-click"/>
    <w:basedOn w:val="DefaultParagraphFont"/>
    <w:rsid w:val="0042386F"/>
  </w:style>
  <w:style w:type="table" w:customStyle="1" w:styleId="TableGrid314">
    <w:name w:val="Table Grid314"/>
    <w:basedOn w:val="TableNormal"/>
    <w:next w:val="TableGrid"/>
    <w:uiPriority w:val="39"/>
    <w:rsid w:val="004238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4238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9769A"/>
  </w:style>
  <w:style w:type="numbering" w:customStyle="1" w:styleId="NoList12">
    <w:name w:val="No List12"/>
    <w:next w:val="NoList"/>
    <w:uiPriority w:val="99"/>
    <w:semiHidden/>
    <w:unhideWhenUsed/>
    <w:rsid w:val="0009769A"/>
  </w:style>
  <w:style w:type="numbering" w:customStyle="1" w:styleId="NoList112">
    <w:name w:val="No List112"/>
    <w:next w:val="NoList"/>
    <w:uiPriority w:val="99"/>
    <w:semiHidden/>
    <w:unhideWhenUsed/>
    <w:rsid w:val="0009769A"/>
  </w:style>
  <w:style w:type="numbering" w:customStyle="1" w:styleId="NoList22">
    <w:name w:val="No List22"/>
    <w:next w:val="NoList"/>
    <w:uiPriority w:val="99"/>
    <w:semiHidden/>
    <w:unhideWhenUsed/>
    <w:rsid w:val="0009769A"/>
  </w:style>
  <w:style w:type="numbering" w:customStyle="1" w:styleId="NoList32">
    <w:name w:val="No List32"/>
    <w:next w:val="NoList"/>
    <w:uiPriority w:val="99"/>
    <w:semiHidden/>
    <w:unhideWhenUsed/>
    <w:rsid w:val="0009769A"/>
  </w:style>
  <w:style w:type="table" w:customStyle="1" w:styleId="GridTable5Dark-Accent61">
    <w:name w:val="Grid Table 5 Dark - Accent 61"/>
    <w:basedOn w:val="TableNormal"/>
    <w:uiPriority w:val="50"/>
    <w:rsid w:val="007860D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687C5A"/>
  </w:style>
  <w:style w:type="table" w:customStyle="1" w:styleId="TableGrid7">
    <w:name w:val="Table Grid7"/>
    <w:basedOn w:val="TableNormal"/>
    <w:next w:val="TableGrid"/>
    <w:uiPriority w:val="39"/>
    <w:rsid w:val="00687C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C53E4E"/>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014778"/>
  </w:style>
  <w:style w:type="table" w:customStyle="1" w:styleId="TableGrid316">
    <w:name w:val="Table Grid316"/>
    <w:basedOn w:val="TableNormal"/>
    <w:next w:val="TableGrid"/>
    <w:uiPriority w:val="39"/>
    <w:rsid w:val="000147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147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6D024D"/>
    <w:rPr>
      <w:b/>
      <w:bCs/>
      <w:i/>
      <w:iCs/>
      <w:spacing w:val="5"/>
    </w:rPr>
  </w:style>
  <w:style w:type="numbering" w:customStyle="1" w:styleId="NoList8">
    <w:name w:val="No List8"/>
    <w:next w:val="NoList"/>
    <w:uiPriority w:val="99"/>
    <w:semiHidden/>
    <w:unhideWhenUsed/>
    <w:rsid w:val="006D024D"/>
  </w:style>
  <w:style w:type="table" w:customStyle="1" w:styleId="TableGrid317">
    <w:name w:val="Table Grid317"/>
    <w:basedOn w:val="TableNormal"/>
    <w:next w:val="TableGrid"/>
    <w:uiPriority w:val="39"/>
    <w:rsid w:val="006D02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6D02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4528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45286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604CF0"/>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604CF0"/>
  </w:style>
  <w:style w:type="numbering" w:customStyle="1" w:styleId="NoList9">
    <w:name w:val="No List9"/>
    <w:next w:val="NoList"/>
    <w:uiPriority w:val="99"/>
    <w:semiHidden/>
    <w:unhideWhenUsed/>
    <w:rsid w:val="00604CF0"/>
  </w:style>
  <w:style w:type="table" w:customStyle="1" w:styleId="TableGrid320">
    <w:name w:val="Table Grid320"/>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604CF0"/>
  </w:style>
  <w:style w:type="table" w:customStyle="1" w:styleId="TableGrid324">
    <w:name w:val="Table Grid324"/>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604CF0"/>
  </w:style>
  <w:style w:type="table" w:customStyle="1" w:styleId="TableGrid326">
    <w:name w:val="Table Grid326"/>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604CF0"/>
    <w:pPr>
      <w:spacing w:after="0" w:line="240" w:lineRule="auto"/>
    </w:pPr>
    <w:rPr>
      <w:rFonts w:eastAsiaTheme="minorEastAsia"/>
    </w:rPr>
    <w:tblPr>
      <w:tblCellMar>
        <w:top w:w="0" w:type="dxa"/>
        <w:left w:w="0" w:type="dxa"/>
        <w:bottom w:w="0" w:type="dxa"/>
        <w:right w:w="0" w:type="dxa"/>
      </w:tblCellMar>
    </w:tblPr>
  </w:style>
  <w:style w:type="table" w:customStyle="1" w:styleId="TableGrid40">
    <w:name w:val="TableGrid4"/>
    <w:rsid w:val="00604CF0"/>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604C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CB6C3D"/>
  </w:style>
  <w:style w:type="table" w:customStyle="1" w:styleId="TableGrid14">
    <w:name w:val="Table Grid14"/>
    <w:basedOn w:val="TableNormal"/>
    <w:next w:val="TableGrid"/>
    <w:uiPriority w:val="59"/>
    <w:rsid w:val="00CB6C3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CB6C3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CB6C3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0">
    <w:name w:val="Grid Table 5 Dark - Accent 21"/>
    <w:basedOn w:val="TableNormal"/>
    <w:next w:val="GridTable5Dark-Accent21"/>
    <w:uiPriority w:val="50"/>
    <w:rsid w:val="00CB6C3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
    <w:name w:val="Grid Table 5 Dark - Accent 412"/>
    <w:basedOn w:val="TableNormal"/>
    <w:uiPriority w:val="50"/>
    <w:rsid w:val="00CB6C3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CB6C3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CB6C3D"/>
  </w:style>
  <w:style w:type="table" w:customStyle="1" w:styleId="TableGrid3101">
    <w:name w:val="Table Grid310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CB6C3D"/>
  </w:style>
  <w:style w:type="table" w:customStyle="1" w:styleId="TableGrid51">
    <w:name w:val="Table Grid51"/>
    <w:basedOn w:val="TableNormal"/>
    <w:next w:val="TableGrid"/>
    <w:uiPriority w:val="39"/>
    <w:rsid w:val="00CB6C3D"/>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CB6C3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CB6C3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CB6C3D"/>
  </w:style>
  <w:style w:type="table" w:customStyle="1" w:styleId="TableGrid61">
    <w:name w:val="Table Grid61"/>
    <w:basedOn w:val="TableNormal"/>
    <w:next w:val="TableGrid"/>
    <w:uiPriority w:val="39"/>
    <w:rsid w:val="00CB6C3D"/>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B6C3D"/>
  </w:style>
  <w:style w:type="numbering" w:customStyle="1" w:styleId="NoList113">
    <w:name w:val="No List113"/>
    <w:next w:val="NoList"/>
    <w:uiPriority w:val="99"/>
    <w:semiHidden/>
    <w:unhideWhenUsed/>
    <w:rsid w:val="00CB6C3D"/>
  </w:style>
  <w:style w:type="numbering" w:customStyle="1" w:styleId="NoList1111">
    <w:name w:val="No List1111"/>
    <w:next w:val="NoList"/>
    <w:uiPriority w:val="99"/>
    <w:semiHidden/>
    <w:unhideWhenUsed/>
    <w:rsid w:val="00CB6C3D"/>
  </w:style>
  <w:style w:type="numbering" w:customStyle="1" w:styleId="NoList211">
    <w:name w:val="No List211"/>
    <w:next w:val="NoList"/>
    <w:uiPriority w:val="99"/>
    <w:semiHidden/>
    <w:unhideWhenUsed/>
    <w:rsid w:val="00CB6C3D"/>
  </w:style>
  <w:style w:type="numbering" w:customStyle="1" w:styleId="NoList311">
    <w:name w:val="No List311"/>
    <w:next w:val="NoList"/>
    <w:uiPriority w:val="99"/>
    <w:semiHidden/>
    <w:unhideWhenUsed/>
    <w:rsid w:val="00CB6C3D"/>
  </w:style>
  <w:style w:type="table" w:customStyle="1" w:styleId="TableGrid3141">
    <w:name w:val="Table Grid314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CB6C3D"/>
  </w:style>
  <w:style w:type="numbering" w:customStyle="1" w:styleId="NoList121">
    <w:name w:val="No List121"/>
    <w:next w:val="NoList"/>
    <w:uiPriority w:val="99"/>
    <w:semiHidden/>
    <w:unhideWhenUsed/>
    <w:rsid w:val="00CB6C3D"/>
  </w:style>
  <w:style w:type="numbering" w:customStyle="1" w:styleId="NoList1121">
    <w:name w:val="No List1121"/>
    <w:next w:val="NoList"/>
    <w:uiPriority w:val="99"/>
    <w:semiHidden/>
    <w:unhideWhenUsed/>
    <w:rsid w:val="00CB6C3D"/>
  </w:style>
  <w:style w:type="numbering" w:customStyle="1" w:styleId="NoList221">
    <w:name w:val="No List221"/>
    <w:next w:val="NoList"/>
    <w:uiPriority w:val="99"/>
    <w:semiHidden/>
    <w:unhideWhenUsed/>
    <w:rsid w:val="00CB6C3D"/>
  </w:style>
  <w:style w:type="numbering" w:customStyle="1" w:styleId="NoList321">
    <w:name w:val="No List321"/>
    <w:next w:val="NoList"/>
    <w:uiPriority w:val="99"/>
    <w:semiHidden/>
    <w:unhideWhenUsed/>
    <w:rsid w:val="00CB6C3D"/>
  </w:style>
  <w:style w:type="table" w:customStyle="1" w:styleId="GridTable5Dark-Accent610">
    <w:name w:val="Grid Table 5 Dark - Accent 61"/>
    <w:basedOn w:val="TableNormal"/>
    <w:next w:val="GridTable5Dark-Accent61"/>
    <w:uiPriority w:val="50"/>
    <w:rsid w:val="00CB6C3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1">
    <w:name w:val="No List61"/>
    <w:next w:val="NoList"/>
    <w:uiPriority w:val="99"/>
    <w:semiHidden/>
    <w:unhideWhenUsed/>
    <w:rsid w:val="00CB6C3D"/>
  </w:style>
  <w:style w:type="table" w:customStyle="1" w:styleId="TableGrid71">
    <w:name w:val="Table Grid71"/>
    <w:basedOn w:val="TableNormal"/>
    <w:next w:val="TableGrid"/>
    <w:uiPriority w:val="39"/>
    <w:rsid w:val="00CB6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6A29A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6A29A9"/>
    <w:rPr>
      <w:color w:val="954F72" w:themeColor="followedHyperlink"/>
      <w:u w:val="single"/>
    </w:rPr>
  </w:style>
  <w:style w:type="table" w:customStyle="1" w:styleId="LightList1">
    <w:name w:val="Light List1"/>
    <w:basedOn w:val="TableNormal"/>
    <w:uiPriority w:val="61"/>
    <w:rsid w:val="006A29A9"/>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B15C24"/>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C74A81"/>
    <w:pPr>
      <w:keepNext/>
      <w:keepLines/>
      <w:widowControl w:val="0"/>
      <w:autoSpaceDE w:val="0"/>
      <w:autoSpaceDN w:val="0"/>
      <w:spacing w:before="200"/>
      <w:outlineLvl w:val="2"/>
    </w:pPr>
    <w:rPr>
      <w:rFonts w:ascii="Cambria" w:hAnsi="Cambria" w:cs="Times New Roman"/>
      <w:b/>
      <w:bCs/>
      <w:color w:val="4F81BD"/>
      <w:sz w:val="22"/>
      <w:szCs w:val="22"/>
      <w:lang w:val="en-GB" w:eastAsia="en-GB" w:bidi="en-GB"/>
    </w:rPr>
  </w:style>
  <w:style w:type="numbering" w:customStyle="1" w:styleId="NoList16">
    <w:name w:val="No List16"/>
    <w:next w:val="NoList"/>
    <w:uiPriority w:val="99"/>
    <w:semiHidden/>
    <w:unhideWhenUsed/>
    <w:rsid w:val="007051DE"/>
  </w:style>
  <w:style w:type="table" w:customStyle="1" w:styleId="TableGrid16">
    <w:name w:val="Table Grid16"/>
    <w:basedOn w:val="TableNormal"/>
    <w:next w:val="TableGrid"/>
    <w:uiPriority w:val="39"/>
    <w:rsid w:val="007051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7936A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7936AF"/>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7936AF"/>
    <w:pPr>
      <w:ind w:left="2880" w:right="720" w:hanging="2160"/>
    </w:pPr>
    <w:rPr>
      <w:rFonts w:ascii="Times New Roman" w:hAnsi="Times New Roman" w:cs="Times New Roman"/>
      <w:b/>
      <w:bCs/>
    </w:rPr>
  </w:style>
  <w:style w:type="character" w:styleId="LineNumber">
    <w:name w:val="line number"/>
    <w:basedOn w:val="DefaultParagraphFont"/>
    <w:uiPriority w:val="99"/>
    <w:semiHidden/>
    <w:unhideWhenUsed/>
    <w:rsid w:val="007936AF"/>
  </w:style>
  <w:style w:type="table" w:customStyle="1" w:styleId="GridTable5Dark1">
    <w:name w:val="Grid Table 5 Dark1"/>
    <w:basedOn w:val="TableNormal"/>
    <w:uiPriority w:val="50"/>
    <w:rsid w:val="007936A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7936AF"/>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7936AF"/>
    <w:pPr>
      <w:spacing w:before="100" w:beforeAutospacing="1" w:after="100" w:afterAutospacing="1"/>
    </w:pPr>
    <w:rPr>
      <w:rFonts w:ascii="Times New Roman" w:hAnsi="Times New Roman" w:cs="Times New Roman"/>
    </w:rPr>
  </w:style>
  <w:style w:type="character" w:customStyle="1" w:styleId="kwd-text">
    <w:name w:val="kwd-text"/>
    <w:basedOn w:val="DefaultParagraphFont"/>
    <w:rsid w:val="007936AF"/>
  </w:style>
  <w:style w:type="character" w:customStyle="1" w:styleId="ff3">
    <w:name w:val="ff3"/>
    <w:basedOn w:val="DefaultParagraphFont"/>
    <w:rsid w:val="007936AF"/>
  </w:style>
  <w:style w:type="character" w:customStyle="1" w:styleId="a0">
    <w:name w:val="_"/>
    <w:basedOn w:val="DefaultParagraphFont"/>
    <w:rsid w:val="007936AF"/>
  </w:style>
  <w:style w:type="character" w:customStyle="1" w:styleId="ff2">
    <w:name w:val="ff2"/>
    <w:basedOn w:val="DefaultParagraphFont"/>
    <w:rsid w:val="007936AF"/>
  </w:style>
  <w:style w:type="character" w:customStyle="1" w:styleId="tweetable">
    <w:name w:val="tweetable"/>
    <w:basedOn w:val="DefaultParagraphFont"/>
    <w:rsid w:val="007936AF"/>
  </w:style>
  <w:style w:type="character" w:customStyle="1" w:styleId="A6">
    <w:name w:val="A6"/>
    <w:uiPriority w:val="99"/>
    <w:rsid w:val="007936AF"/>
    <w:rPr>
      <w:rFonts w:cs="Myriad Pro"/>
      <w:color w:val="000000"/>
      <w:sz w:val="22"/>
      <w:szCs w:val="22"/>
    </w:rPr>
  </w:style>
  <w:style w:type="paragraph" w:customStyle="1" w:styleId="p1">
    <w:name w:val="p1"/>
    <w:basedOn w:val="Normal"/>
    <w:rsid w:val="007936AF"/>
    <w:pPr>
      <w:widowControl w:val="0"/>
      <w:tabs>
        <w:tab w:val="left" w:pos="720"/>
      </w:tabs>
      <w:snapToGrid w:val="0"/>
      <w:spacing w:line="240" w:lineRule="atLeast"/>
    </w:pPr>
    <w:rPr>
      <w:rFonts w:ascii="Times New Roman" w:eastAsia="Batang" w:hAnsi="Times New Roman" w:cs="Times New Roman"/>
      <w:szCs w:val="20"/>
    </w:rPr>
  </w:style>
  <w:style w:type="paragraph" w:customStyle="1" w:styleId="p3">
    <w:name w:val="p3"/>
    <w:basedOn w:val="Normal"/>
    <w:rsid w:val="007936AF"/>
    <w:pPr>
      <w:widowControl w:val="0"/>
      <w:tabs>
        <w:tab w:val="left" w:pos="2500"/>
      </w:tabs>
      <w:snapToGrid w:val="0"/>
      <w:spacing w:line="280" w:lineRule="atLeast"/>
      <w:ind w:left="1008" w:hanging="2016"/>
    </w:pPr>
    <w:rPr>
      <w:rFonts w:ascii="Times New Roman" w:eastAsia="Batang" w:hAnsi="Times New Roman" w:cs="Times New Roman"/>
      <w:szCs w:val="20"/>
    </w:rPr>
  </w:style>
  <w:style w:type="character" w:customStyle="1" w:styleId="amzn-native-header-text">
    <w:name w:val="amzn-native-header-text"/>
    <w:basedOn w:val="DefaultParagraphFont"/>
    <w:rsid w:val="007936AF"/>
  </w:style>
  <w:style w:type="character" w:customStyle="1" w:styleId="amzn-native-product-title-text">
    <w:name w:val="amzn-native-product-title-text"/>
    <w:basedOn w:val="DefaultParagraphFont"/>
    <w:rsid w:val="007936AF"/>
  </w:style>
  <w:style w:type="character" w:customStyle="1" w:styleId="amzn-native-product-offer-price">
    <w:name w:val="amzn-native-product-offer-price"/>
    <w:basedOn w:val="DefaultParagraphFont"/>
    <w:rsid w:val="007936AF"/>
  </w:style>
  <w:style w:type="character" w:customStyle="1" w:styleId="amzn-native-product-list-price">
    <w:name w:val="amzn-native-product-list-price"/>
    <w:basedOn w:val="DefaultParagraphFont"/>
    <w:rsid w:val="007936AF"/>
  </w:style>
  <w:style w:type="character" w:customStyle="1" w:styleId="amzn-native-product-review-count">
    <w:name w:val="amzn-native-product-review-count"/>
    <w:basedOn w:val="DefaultParagraphFont"/>
    <w:rsid w:val="007936AF"/>
  </w:style>
  <w:style w:type="paragraph" w:styleId="z-TopofForm">
    <w:name w:val="HTML Top of Form"/>
    <w:basedOn w:val="Normal"/>
    <w:next w:val="Normal"/>
    <w:link w:val="z-TopofFormChar"/>
    <w:hidden/>
    <w:uiPriority w:val="99"/>
    <w:semiHidden/>
    <w:unhideWhenUsed/>
    <w:rsid w:val="007936AF"/>
    <w:pPr>
      <w:pBdr>
        <w:bottom w:val="single" w:sz="6" w:space="1" w:color="auto"/>
      </w:pBdr>
      <w:jc w:val="center"/>
    </w:pPr>
    <w:rPr>
      <w:rFonts w:ascii="Arial" w:hAnsi="Arial"/>
      <w:vanish/>
      <w:sz w:val="16"/>
      <w:szCs w:val="16"/>
    </w:rPr>
  </w:style>
  <w:style w:type="character" w:customStyle="1" w:styleId="z-TopofFormChar">
    <w:name w:val="z-Top of Form Char"/>
    <w:basedOn w:val="DefaultParagraphFont"/>
    <w:link w:val="z-TopofForm"/>
    <w:uiPriority w:val="99"/>
    <w:semiHidden/>
    <w:rsid w:val="007936AF"/>
    <w:rPr>
      <w:rFonts w:ascii="Arial" w:eastAsia="Times New Roman" w:hAnsi="Arial" w:cs="Arial"/>
      <w:vanish/>
      <w:sz w:val="16"/>
      <w:szCs w:val="16"/>
    </w:rPr>
  </w:style>
  <w:style w:type="character" w:customStyle="1" w:styleId="amzn-native-search-input">
    <w:name w:val="amzn-native-search-input"/>
    <w:basedOn w:val="DefaultParagraphFont"/>
    <w:rsid w:val="007936AF"/>
  </w:style>
  <w:style w:type="paragraph" w:styleId="z-BottomofForm">
    <w:name w:val="HTML Bottom of Form"/>
    <w:basedOn w:val="Normal"/>
    <w:next w:val="Normal"/>
    <w:link w:val="z-BottomofFormChar"/>
    <w:hidden/>
    <w:uiPriority w:val="99"/>
    <w:semiHidden/>
    <w:unhideWhenUsed/>
    <w:rsid w:val="007936AF"/>
    <w:pPr>
      <w:pBdr>
        <w:top w:val="single" w:sz="6" w:space="1" w:color="auto"/>
      </w:pBdr>
      <w:jc w:val="center"/>
    </w:pPr>
    <w:rPr>
      <w:rFonts w:ascii="Arial" w:hAnsi="Arial"/>
      <w:vanish/>
      <w:sz w:val="16"/>
      <w:szCs w:val="16"/>
    </w:rPr>
  </w:style>
  <w:style w:type="character" w:customStyle="1" w:styleId="z-BottomofFormChar">
    <w:name w:val="z-Bottom of Form Char"/>
    <w:basedOn w:val="DefaultParagraphFont"/>
    <w:link w:val="z-BottomofForm"/>
    <w:uiPriority w:val="99"/>
    <w:semiHidden/>
    <w:rsid w:val="007936AF"/>
    <w:rPr>
      <w:rFonts w:ascii="Arial" w:eastAsia="Times New Roman" w:hAnsi="Arial" w:cs="Arial"/>
      <w:vanish/>
      <w:sz w:val="16"/>
      <w:szCs w:val="16"/>
    </w:rPr>
  </w:style>
  <w:style w:type="character" w:customStyle="1" w:styleId="amzn-native-brand-text">
    <w:name w:val="amzn-native-brand-text"/>
    <w:basedOn w:val="DefaultParagraphFont"/>
    <w:rsid w:val="007936AF"/>
  </w:style>
  <w:style w:type="character" w:customStyle="1" w:styleId="apple-converted-space">
    <w:name w:val="apple-converted-space"/>
    <w:basedOn w:val="DefaultParagraphFont"/>
    <w:rsid w:val="007936AF"/>
  </w:style>
  <w:style w:type="paragraph" w:customStyle="1" w:styleId="Heading21">
    <w:name w:val="Heading 21"/>
    <w:basedOn w:val="Normal"/>
    <w:next w:val="Normal"/>
    <w:uiPriority w:val="9"/>
    <w:unhideWhenUsed/>
    <w:qFormat/>
    <w:rsid w:val="007936AF"/>
    <w:pPr>
      <w:keepNext/>
      <w:keepLines/>
      <w:spacing w:before="200"/>
      <w:outlineLvl w:val="1"/>
    </w:pPr>
    <w:rPr>
      <w:rFonts w:cs="Times New Roman"/>
      <w:b/>
      <w:bCs/>
      <w:color w:val="F09415"/>
      <w:sz w:val="26"/>
      <w:szCs w:val="26"/>
    </w:rPr>
  </w:style>
  <w:style w:type="paragraph" w:customStyle="1" w:styleId="ReportText1">
    <w:name w:val="Report Text1"/>
    <w:basedOn w:val="Normal"/>
    <w:next w:val="ListParagraph"/>
    <w:uiPriority w:val="34"/>
    <w:qFormat/>
    <w:rsid w:val="007936AF"/>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7936AF"/>
    <w:rPr>
      <w:rFonts w:ascii="Tahoma" w:hAnsi="Tahoma" w:cs="Tahoma"/>
      <w:sz w:val="16"/>
      <w:szCs w:val="16"/>
    </w:rPr>
  </w:style>
  <w:style w:type="paragraph" w:customStyle="1" w:styleId="TOC11">
    <w:name w:val="TOC 11"/>
    <w:basedOn w:val="Normal"/>
    <w:next w:val="Normal"/>
    <w:autoRedefine/>
    <w:uiPriority w:val="39"/>
    <w:unhideWhenUsed/>
    <w:rsid w:val="007936AF"/>
    <w:pPr>
      <w:tabs>
        <w:tab w:val="left" w:pos="440"/>
        <w:tab w:val="right" w:leader="dot" w:pos="9720"/>
      </w:tabs>
      <w:spacing w:line="360" w:lineRule="auto"/>
    </w:pPr>
    <w:rPr>
      <w:rFonts w:ascii="Arial" w:hAnsi="Arial"/>
    </w:rPr>
  </w:style>
  <w:style w:type="character" w:customStyle="1" w:styleId="Hyperlink1">
    <w:name w:val="Hyperlink1"/>
    <w:basedOn w:val="DefaultParagraphFont"/>
    <w:uiPriority w:val="99"/>
    <w:unhideWhenUsed/>
    <w:rsid w:val="007936AF"/>
    <w:rPr>
      <w:color w:val="FFAE3E"/>
      <w:u w:val="single"/>
    </w:rPr>
  </w:style>
  <w:style w:type="paragraph" w:customStyle="1" w:styleId="Header1">
    <w:name w:val="Header1"/>
    <w:basedOn w:val="Normal"/>
    <w:next w:val="Header"/>
    <w:uiPriority w:val="99"/>
    <w:unhideWhenUsed/>
    <w:rsid w:val="007936AF"/>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7936AF"/>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7936AF"/>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7936AF"/>
    <w:rPr>
      <w:rFonts w:asciiTheme="minorHAnsi" w:hAnsiTheme="minorHAnsi" w:cstheme="minorBidi"/>
      <w:b/>
      <w:bCs/>
    </w:rPr>
  </w:style>
  <w:style w:type="paragraph" w:customStyle="1" w:styleId="TOCHeading1">
    <w:name w:val="TOC Heading1"/>
    <w:basedOn w:val="Heading1"/>
    <w:next w:val="Normal"/>
    <w:uiPriority w:val="39"/>
    <w:unhideWhenUsed/>
    <w:qFormat/>
    <w:rsid w:val="007936AF"/>
    <w:pPr>
      <w:keepLines/>
      <w:spacing w:before="480" w:after="0" w:line="276" w:lineRule="auto"/>
      <w:outlineLvl w:val="9"/>
    </w:pPr>
    <w:rPr>
      <w:rFonts w:ascii="Trebuchet MS" w:hAnsi="Trebuchet MS"/>
      <w:bCs/>
      <w:color w:val="B76E0B"/>
      <w:sz w:val="28"/>
      <w:szCs w:val="28"/>
      <w:lang w:val="en-US" w:eastAsia="ja-JP"/>
    </w:rPr>
  </w:style>
  <w:style w:type="paragraph" w:customStyle="1" w:styleId="TOC21">
    <w:name w:val="TOC 21"/>
    <w:basedOn w:val="Normal"/>
    <w:next w:val="Normal"/>
    <w:autoRedefine/>
    <w:uiPriority w:val="39"/>
    <w:unhideWhenUsed/>
    <w:rsid w:val="007936AF"/>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7936AF"/>
    <w:rPr>
      <w:rFonts w:asciiTheme="minorHAnsi" w:hAnsiTheme="minorHAnsi" w:cstheme="minorBidi"/>
      <w:sz w:val="20"/>
      <w:szCs w:val="20"/>
    </w:rPr>
  </w:style>
  <w:style w:type="paragraph" w:customStyle="1" w:styleId="TOC31">
    <w:name w:val="TOC 31"/>
    <w:basedOn w:val="Normal"/>
    <w:next w:val="Normal"/>
    <w:autoRedefine/>
    <w:uiPriority w:val="39"/>
    <w:unhideWhenUsed/>
    <w:rsid w:val="007936AF"/>
    <w:pPr>
      <w:spacing w:after="100" w:line="259" w:lineRule="auto"/>
      <w:ind w:left="440"/>
    </w:pPr>
    <w:rPr>
      <w:rFonts w:asciiTheme="minorHAnsi" w:hAnsiTheme="minorHAnsi" w:cs="Times New Roman"/>
      <w:sz w:val="22"/>
      <w:szCs w:val="22"/>
    </w:rPr>
  </w:style>
  <w:style w:type="character" w:customStyle="1" w:styleId="Heading2Char1">
    <w:name w:val="Heading 2 Char1"/>
    <w:basedOn w:val="DefaultParagraphFont"/>
    <w:uiPriority w:val="9"/>
    <w:semiHidden/>
    <w:rsid w:val="007936AF"/>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7936AF"/>
    <w:rPr>
      <w:rFonts w:ascii="Tahoma" w:hAnsi="Tahoma" w:cs="Tahoma"/>
      <w:sz w:val="16"/>
      <w:szCs w:val="16"/>
    </w:rPr>
  </w:style>
  <w:style w:type="character" w:customStyle="1" w:styleId="HeaderChar1">
    <w:name w:val="Header Char1"/>
    <w:basedOn w:val="DefaultParagraphFont"/>
    <w:uiPriority w:val="99"/>
    <w:semiHidden/>
    <w:rsid w:val="007936AF"/>
  </w:style>
  <w:style w:type="character" w:customStyle="1" w:styleId="FooterChar1">
    <w:name w:val="Footer Char1"/>
    <w:basedOn w:val="DefaultParagraphFont"/>
    <w:uiPriority w:val="99"/>
    <w:semiHidden/>
    <w:rsid w:val="007936AF"/>
  </w:style>
  <w:style w:type="character" w:customStyle="1" w:styleId="CommentTextChar1">
    <w:name w:val="Comment Text Char1"/>
    <w:basedOn w:val="DefaultParagraphFont"/>
    <w:uiPriority w:val="99"/>
    <w:semiHidden/>
    <w:rsid w:val="007936AF"/>
    <w:rPr>
      <w:sz w:val="20"/>
      <w:szCs w:val="20"/>
    </w:rPr>
  </w:style>
  <w:style w:type="character" w:customStyle="1" w:styleId="CommentSubjectChar1">
    <w:name w:val="Comment Subject Char1"/>
    <w:basedOn w:val="CommentTextChar1"/>
    <w:uiPriority w:val="99"/>
    <w:semiHidden/>
    <w:rsid w:val="007936AF"/>
    <w:rPr>
      <w:b/>
      <w:bCs/>
      <w:sz w:val="20"/>
      <w:szCs w:val="20"/>
    </w:rPr>
  </w:style>
  <w:style w:type="character" w:customStyle="1" w:styleId="FootnoteTextChar1">
    <w:name w:val="Footnote Text Char1"/>
    <w:basedOn w:val="DefaultParagraphFont"/>
    <w:uiPriority w:val="99"/>
    <w:semiHidden/>
    <w:rsid w:val="007936AF"/>
    <w:rPr>
      <w:sz w:val="20"/>
      <w:szCs w:val="20"/>
    </w:rPr>
  </w:style>
  <w:style w:type="paragraph" w:customStyle="1" w:styleId="TOCHeading2">
    <w:name w:val="TOC Heading2"/>
    <w:basedOn w:val="Heading1"/>
    <w:next w:val="Normal"/>
    <w:uiPriority w:val="39"/>
    <w:unhideWhenUsed/>
    <w:qFormat/>
    <w:rsid w:val="007936AF"/>
    <w:pPr>
      <w:keepLines/>
      <w:spacing w:before="480" w:after="0" w:line="276" w:lineRule="auto"/>
      <w:outlineLvl w:val="9"/>
    </w:pPr>
    <w:rPr>
      <w:rFonts w:ascii="Trebuchet MS" w:hAnsi="Trebuchet MS"/>
      <w:bCs/>
      <w:color w:val="B76E0B"/>
      <w:sz w:val="28"/>
      <w:szCs w:val="28"/>
      <w:lang w:val="en-US" w:eastAsia="ja-JP"/>
    </w:rPr>
  </w:style>
  <w:style w:type="table" w:customStyle="1" w:styleId="ListTable3-Accent111">
    <w:name w:val="List Table 3 - Accent 111"/>
    <w:basedOn w:val="TableNormal"/>
    <w:uiPriority w:val="48"/>
    <w:rsid w:val="007936AF"/>
    <w:pPr>
      <w:spacing w:after="0" w:line="240" w:lineRule="auto"/>
    </w:p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7936A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7936A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7936A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7936A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793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793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793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7936AF"/>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7936AF"/>
  </w:style>
  <w:style w:type="paragraph" w:styleId="BodyTextIndent3">
    <w:name w:val="Body Text Indent 3"/>
    <w:basedOn w:val="Normal"/>
    <w:link w:val="BodyTextIndent3Char"/>
    <w:uiPriority w:val="99"/>
    <w:semiHidden/>
    <w:unhideWhenUsed/>
    <w:rsid w:val="007936AF"/>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7936AF"/>
    <w:rPr>
      <w:sz w:val="16"/>
      <w:szCs w:val="16"/>
    </w:rPr>
  </w:style>
  <w:style w:type="table" w:customStyle="1" w:styleId="TableGrid18">
    <w:name w:val="Table Grid18"/>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7936A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7936A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7936A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7936AF"/>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0">
    <w:name w:val="Table Grid Light1"/>
    <w:basedOn w:val="TableNormal"/>
    <w:uiPriority w:val="40"/>
    <w:rsid w:val="007936A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20">
    <w:name w:val="List Table 3 - Accent 12"/>
    <w:basedOn w:val="TableNormal"/>
    <w:uiPriority w:val="48"/>
    <w:rsid w:val="007936AF"/>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paragraph" w:customStyle="1" w:styleId="msonormal0">
    <w:name w:val="msonormal"/>
    <w:basedOn w:val="Normal"/>
    <w:rsid w:val="007936AF"/>
    <w:pPr>
      <w:spacing w:before="100" w:beforeAutospacing="1" w:after="100" w:afterAutospacing="1"/>
    </w:pPr>
    <w:rPr>
      <w:rFonts w:ascii="Times New Roman" w:hAnsi="Times New Roman" w:cs="Times New Roman"/>
    </w:rPr>
  </w:style>
  <w:style w:type="paragraph" w:customStyle="1" w:styleId="font0">
    <w:name w:val="font0"/>
    <w:basedOn w:val="Normal"/>
    <w:rsid w:val="007936AF"/>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7936AF"/>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7936AF"/>
    <w:pPr>
      <w:spacing w:before="100" w:beforeAutospacing="1" w:after="100" w:afterAutospacing="1"/>
      <w:jc w:val="center"/>
    </w:pPr>
    <w:rPr>
      <w:rFonts w:ascii="Times New Roman" w:hAnsi="Times New Roman" w:cs="Times New Roman"/>
    </w:rPr>
  </w:style>
  <w:style w:type="paragraph" w:customStyle="1" w:styleId="xl66">
    <w:name w:val="xl66"/>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hAnsi="Times New Roman" w:cs="Times New Roman"/>
    </w:rPr>
  </w:style>
  <w:style w:type="paragraph" w:customStyle="1" w:styleId="xl67">
    <w:name w:val="xl67"/>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b/>
      <w:bCs/>
    </w:rPr>
  </w:style>
  <w:style w:type="paragraph" w:customStyle="1" w:styleId="xl68">
    <w:name w:val="xl68"/>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69">
    <w:name w:val="xl69"/>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sz w:val="40"/>
      <w:szCs w:val="40"/>
    </w:rPr>
  </w:style>
  <w:style w:type="paragraph" w:customStyle="1" w:styleId="xl70">
    <w:name w:val="xl70"/>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71">
    <w:name w:val="xl71"/>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72">
    <w:name w:val="xl72"/>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73">
    <w:name w:val="xl73"/>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74">
    <w:name w:val="xl74"/>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75">
    <w:name w:val="xl75"/>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rPr>
  </w:style>
  <w:style w:type="paragraph" w:customStyle="1" w:styleId="xl76">
    <w:name w:val="xl76"/>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rPr>
  </w:style>
  <w:style w:type="paragraph" w:customStyle="1" w:styleId="xl77">
    <w:name w:val="xl77"/>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b/>
      <w:bCs/>
    </w:rPr>
  </w:style>
  <w:style w:type="paragraph" w:customStyle="1" w:styleId="xl78">
    <w:name w:val="xl78"/>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b/>
      <w:bCs/>
    </w:rPr>
  </w:style>
  <w:style w:type="paragraph" w:customStyle="1" w:styleId="xl79">
    <w:name w:val="xl79"/>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rPr>
  </w:style>
  <w:style w:type="paragraph" w:customStyle="1" w:styleId="xl80">
    <w:name w:val="xl80"/>
    <w:basedOn w:val="Normal"/>
    <w:rsid w:val="007936A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b/>
      <w:bCs/>
      <w:sz w:val="36"/>
      <w:szCs w:val="36"/>
    </w:rPr>
  </w:style>
  <w:style w:type="paragraph" w:customStyle="1" w:styleId="xl81">
    <w:name w:val="xl81"/>
    <w:basedOn w:val="Normal"/>
    <w:rsid w:val="007936AF"/>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rFonts w:ascii="Arial" w:hAnsi="Arial"/>
      <w:b/>
      <w:bCs/>
    </w:rPr>
  </w:style>
  <w:style w:type="paragraph" w:customStyle="1" w:styleId="xl82">
    <w:name w:val="xl82"/>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rPr>
  </w:style>
  <w:style w:type="paragraph" w:customStyle="1" w:styleId="xl83">
    <w:name w:val="xl83"/>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84">
    <w:name w:val="xl84"/>
    <w:basedOn w:val="Normal"/>
    <w:rsid w:val="007936A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b/>
      <w:bCs/>
    </w:rPr>
  </w:style>
  <w:style w:type="paragraph" w:customStyle="1" w:styleId="xl85">
    <w:name w:val="xl85"/>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86">
    <w:name w:val="xl86"/>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s="Times New Roman"/>
    </w:rPr>
  </w:style>
  <w:style w:type="paragraph" w:customStyle="1" w:styleId="xl87">
    <w:name w:val="xl87"/>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88">
    <w:name w:val="xl88"/>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89">
    <w:name w:val="xl89"/>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90">
    <w:name w:val="xl90"/>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sz w:val="20"/>
      <w:szCs w:val="20"/>
    </w:rPr>
  </w:style>
  <w:style w:type="paragraph" w:customStyle="1" w:styleId="xl91">
    <w:name w:val="xl91"/>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rPr>
  </w:style>
  <w:style w:type="paragraph" w:customStyle="1" w:styleId="xl92">
    <w:name w:val="xl92"/>
    <w:basedOn w:val="Normal"/>
    <w:rsid w:val="007936AF"/>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rFonts w:ascii="Arial" w:hAnsi="Arial"/>
      <w:color w:val="000000"/>
    </w:rPr>
  </w:style>
  <w:style w:type="paragraph" w:customStyle="1" w:styleId="xl93">
    <w:name w:val="xl93"/>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olor w:val="000000"/>
    </w:rPr>
  </w:style>
  <w:style w:type="paragraph" w:customStyle="1" w:styleId="xl94">
    <w:name w:val="xl94"/>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95">
    <w:name w:val="xl95"/>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PC">
    <w:name w:val="PC"/>
    <w:basedOn w:val="ListParagraph"/>
    <w:link w:val="PCChar"/>
    <w:qFormat/>
    <w:rsid w:val="00750839"/>
    <w:pPr>
      <w:framePr w:hSpace="180" w:wrap="around" w:vAnchor="text" w:hAnchor="margin" w:xAlign="center" w:y="52"/>
      <w:numPr>
        <w:numId w:val="464"/>
      </w:numPr>
      <w:jc w:val="both"/>
    </w:pPr>
    <w:rPr>
      <w:rFonts w:ascii="Times New Roman" w:hAnsi="Times New Roman" w:cs="Times New Roman"/>
      <w:color w:val="222222"/>
    </w:rPr>
  </w:style>
  <w:style w:type="character" w:customStyle="1" w:styleId="PCChar">
    <w:name w:val="PC Char"/>
    <w:basedOn w:val="ListParagraphChar"/>
    <w:link w:val="PC"/>
    <w:rsid w:val="00750839"/>
    <w:rPr>
      <w:rFonts w:ascii="Times New Roman" w:eastAsia="Times New Roman" w:hAnsi="Times New Roman" w:cs="Times New Roman"/>
      <w:color w:val="222222"/>
      <w:sz w:val="24"/>
      <w:szCs w:val="24"/>
    </w:rPr>
  </w:style>
  <w:style w:type="paragraph" w:customStyle="1" w:styleId="CU">
    <w:name w:val="CU"/>
    <w:basedOn w:val="ListParagraph"/>
    <w:link w:val="CUChar"/>
    <w:qFormat/>
    <w:rsid w:val="00750839"/>
    <w:pPr>
      <w:framePr w:hSpace="180" w:wrap="around" w:vAnchor="text" w:hAnchor="margin" w:xAlign="center" w:y="52"/>
      <w:numPr>
        <w:numId w:val="46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rsid w:val="00750839"/>
    <w:rPr>
      <w:rFonts w:asciiTheme="minorBidi" w:eastAsiaTheme="minorEastAsia" w:hAnsiTheme="minorBidi" w:cs="Arial"/>
      <w:color w:val="222222"/>
      <w:sz w:val="24"/>
      <w:szCs w:val="24"/>
    </w:rPr>
  </w:style>
  <w:style w:type="character" w:customStyle="1" w:styleId="Style4Char">
    <w:name w:val="Style4 Char"/>
    <w:basedOn w:val="DefaultParagraphFont"/>
    <w:link w:val="Style4"/>
    <w:locked/>
    <w:rsid w:val="00750839"/>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qFormat/>
    <w:rsid w:val="00750839"/>
    <w:pPr>
      <w:numPr>
        <w:numId w:val="491"/>
      </w:numPr>
      <w:shd w:val="clear" w:color="auto" w:fill="FFFFFF"/>
      <w:spacing w:before="240"/>
      <w:jc w:val="both"/>
    </w:pPr>
    <w:rPr>
      <w:rFonts w:asciiTheme="minorBidi" w:eastAsia="Arial" w:hAnsiTheme="minorBidi" w:cs="Times New Roman"/>
      <w:color w:val="000000" w:themeColor="text1"/>
    </w:rPr>
  </w:style>
  <w:style w:type="character" w:customStyle="1" w:styleId="Style1Char">
    <w:name w:val="Style1 Char"/>
    <w:basedOn w:val="DefaultParagraphFont"/>
    <w:link w:val="Style1"/>
    <w:locked/>
    <w:rsid w:val="00D01E10"/>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qFormat/>
    <w:rsid w:val="00D01E10"/>
    <w:pPr>
      <w:numPr>
        <w:numId w:val="499"/>
      </w:numPr>
      <w:spacing w:before="240"/>
    </w:pPr>
    <w:rPr>
      <w:color w:val="000000" w:themeColor="text1"/>
      <w:sz w:val="28"/>
      <w:szCs w:val="24"/>
    </w:rPr>
  </w:style>
  <w:style w:type="character" w:customStyle="1" w:styleId="Style2Char">
    <w:name w:val="Style2 Char"/>
    <w:basedOn w:val="Style1Char"/>
    <w:link w:val="Style2"/>
    <w:locked/>
    <w:rsid w:val="00D01E10"/>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D01E10"/>
    <w:pPr>
      <w:numPr>
        <w:numId w:val="500"/>
      </w:numPr>
    </w:pPr>
    <w:rPr>
      <w:noProof/>
    </w:rPr>
  </w:style>
  <w:style w:type="numbering" w:customStyle="1" w:styleId="NoList17">
    <w:name w:val="No List17"/>
    <w:next w:val="NoList"/>
    <w:uiPriority w:val="99"/>
    <w:semiHidden/>
    <w:unhideWhenUsed/>
    <w:rsid w:val="002C0C21"/>
  </w:style>
  <w:style w:type="numbering" w:customStyle="1" w:styleId="NoList18">
    <w:name w:val="No List18"/>
    <w:next w:val="NoList"/>
    <w:uiPriority w:val="99"/>
    <w:semiHidden/>
    <w:unhideWhenUsed/>
    <w:rsid w:val="002C0C21"/>
  </w:style>
  <w:style w:type="table" w:customStyle="1" w:styleId="GridTable5Dark-Accent43">
    <w:name w:val="Grid Table 5 Dark - Accent 43"/>
    <w:basedOn w:val="TableNormal"/>
    <w:uiPriority w:val="50"/>
    <w:rsid w:val="002C0C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2C0C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2C0C21"/>
  </w:style>
  <w:style w:type="numbering" w:customStyle="1" w:styleId="NoList24">
    <w:name w:val="No List24"/>
    <w:next w:val="NoList"/>
    <w:uiPriority w:val="99"/>
    <w:semiHidden/>
    <w:unhideWhenUsed/>
    <w:rsid w:val="002C0C21"/>
  </w:style>
  <w:style w:type="numbering" w:customStyle="1" w:styleId="NoList34">
    <w:name w:val="No List34"/>
    <w:next w:val="NoList"/>
    <w:uiPriority w:val="99"/>
    <w:semiHidden/>
    <w:unhideWhenUsed/>
    <w:rsid w:val="002C0C21"/>
  </w:style>
  <w:style w:type="numbering" w:customStyle="1" w:styleId="NoList42">
    <w:name w:val="No List42"/>
    <w:next w:val="NoList"/>
    <w:uiPriority w:val="99"/>
    <w:semiHidden/>
    <w:unhideWhenUsed/>
    <w:rsid w:val="002C0C21"/>
  </w:style>
  <w:style w:type="numbering" w:customStyle="1" w:styleId="NoList1112">
    <w:name w:val="No List1112"/>
    <w:next w:val="NoList"/>
    <w:uiPriority w:val="99"/>
    <w:semiHidden/>
    <w:unhideWhenUsed/>
    <w:rsid w:val="002C0C21"/>
  </w:style>
  <w:style w:type="numbering" w:customStyle="1" w:styleId="NoList11111">
    <w:name w:val="No List11111"/>
    <w:next w:val="NoList"/>
    <w:uiPriority w:val="99"/>
    <w:semiHidden/>
    <w:unhideWhenUsed/>
    <w:rsid w:val="002C0C21"/>
  </w:style>
  <w:style w:type="numbering" w:customStyle="1" w:styleId="NoList212">
    <w:name w:val="No List212"/>
    <w:next w:val="NoList"/>
    <w:uiPriority w:val="99"/>
    <w:semiHidden/>
    <w:unhideWhenUsed/>
    <w:rsid w:val="002C0C21"/>
  </w:style>
  <w:style w:type="numbering" w:customStyle="1" w:styleId="NoList312">
    <w:name w:val="No List312"/>
    <w:next w:val="NoList"/>
    <w:uiPriority w:val="99"/>
    <w:semiHidden/>
    <w:unhideWhenUsed/>
    <w:rsid w:val="002C0C21"/>
  </w:style>
  <w:style w:type="numbering" w:customStyle="1" w:styleId="NoList52">
    <w:name w:val="No List52"/>
    <w:next w:val="NoList"/>
    <w:uiPriority w:val="99"/>
    <w:semiHidden/>
    <w:unhideWhenUsed/>
    <w:rsid w:val="002C0C21"/>
  </w:style>
  <w:style w:type="numbering" w:customStyle="1" w:styleId="NoList122">
    <w:name w:val="No List122"/>
    <w:next w:val="NoList"/>
    <w:uiPriority w:val="99"/>
    <w:semiHidden/>
    <w:unhideWhenUsed/>
    <w:rsid w:val="002C0C21"/>
  </w:style>
  <w:style w:type="numbering" w:customStyle="1" w:styleId="NoList1122">
    <w:name w:val="No List1122"/>
    <w:next w:val="NoList"/>
    <w:uiPriority w:val="99"/>
    <w:semiHidden/>
    <w:unhideWhenUsed/>
    <w:rsid w:val="002C0C21"/>
  </w:style>
  <w:style w:type="numbering" w:customStyle="1" w:styleId="NoList222">
    <w:name w:val="No List222"/>
    <w:next w:val="NoList"/>
    <w:uiPriority w:val="99"/>
    <w:semiHidden/>
    <w:unhideWhenUsed/>
    <w:rsid w:val="002C0C21"/>
  </w:style>
  <w:style w:type="numbering" w:customStyle="1" w:styleId="NoList322">
    <w:name w:val="No List322"/>
    <w:next w:val="NoList"/>
    <w:uiPriority w:val="99"/>
    <w:semiHidden/>
    <w:unhideWhenUsed/>
    <w:rsid w:val="002C0C21"/>
  </w:style>
  <w:style w:type="table" w:customStyle="1" w:styleId="GridTable5Dark-Accent62">
    <w:name w:val="Grid Table 5 Dark - Accent 62"/>
    <w:basedOn w:val="TableNormal"/>
    <w:uiPriority w:val="50"/>
    <w:rsid w:val="002C0C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2C0C21"/>
  </w:style>
  <w:style w:type="numbering" w:customStyle="1" w:styleId="NoList71">
    <w:name w:val="No List71"/>
    <w:next w:val="NoList"/>
    <w:uiPriority w:val="99"/>
    <w:semiHidden/>
    <w:unhideWhenUsed/>
    <w:rsid w:val="002C0C21"/>
  </w:style>
  <w:style w:type="numbering" w:customStyle="1" w:styleId="NoList81">
    <w:name w:val="No List81"/>
    <w:next w:val="NoList"/>
    <w:uiPriority w:val="99"/>
    <w:semiHidden/>
    <w:unhideWhenUsed/>
    <w:rsid w:val="002C0C21"/>
  </w:style>
  <w:style w:type="table" w:customStyle="1" w:styleId="TableGridLight2">
    <w:name w:val="Table Grid Light2"/>
    <w:basedOn w:val="TableNormal"/>
    <w:uiPriority w:val="40"/>
    <w:rsid w:val="002C0C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2C0C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2C0C21"/>
  </w:style>
  <w:style w:type="numbering" w:customStyle="1" w:styleId="NoList101">
    <w:name w:val="No List101"/>
    <w:next w:val="NoList"/>
    <w:uiPriority w:val="99"/>
    <w:semiHidden/>
    <w:unhideWhenUsed/>
    <w:rsid w:val="002C0C21"/>
  </w:style>
  <w:style w:type="numbering" w:customStyle="1" w:styleId="NoList131">
    <w:name w:val="No List131"/>
    <w:next w:val="NoList"/>
    <w:uiPriority w:val="99"/>
    <w:semiHidden/>
    <w:unhideWhenUsed/>
    <w:rsid w:val="002C0C21"/>
  </w:style>
  <w:style w:type="numbering" w:customStyle="1" w:styleId="NoList141">
    <w:name w:val="No List141"/>
    <w:next w:val="NoList"/>
    <w:uiPriority w:val="99"/>
    <w:semiHidden/>
    <w:unhideWhenUsed/>
    <w:rsid w:val="002C0C21"/>
  </w:style>
  <w:style w:type="numbering" w:customStyle="1" w:styleId="NoList151">
    <w:name w:val="No List151"/>
    <w:next w:val="NoList"/>
    <w:uiPriority w:val="99"/>
    <w:semiHidden/>
    <w:unhideWhenUsed/>
    <w:rsid w:val="002C0C21"/>
  </w:style>
  <w:style w:type="numbering" w:customStyle="1" w:styleId="NoList231">
    <w:name w:val="No List231"/>
    <w:next w:val="NoList"/>
    <w:uiPriority w:val="99"/>
    <w:semiHidden/>
    <w:unhideWhenUsed/>
    <w:rsid w:val="002C0C21"/>
  </w:style>
  <w:style w:type="numbering" w:customStyle="1" w:styleId="NoList331">
    <w:name w:val="No List331"/>
    <w:next w:val="NoList"/>
    <w:uiPriority w:val="99"/>
    <w:semiHidden/>
    <w:unhideWhenUsed/>
    <w:rsid w:val="002C0C21"/>
  </w:style>
  <w:style w:type="numbering" w:customStyle="1" w:styleId="NoList411">
    <w:name w:val="No List411"/>
    <w:next w:val="NoList"/>
    <w:uiPriority w:val="99"/>
    <w:semiHidden/>
    <w:unhideWhenUsed/>
    <w:rsid w:val="002C0C21"/>
  </w:style>
  <w:style w:type="numbering" w:customStyle="1" w:styleId="NoList1131">
    <w:name w:val="No List1131"/>
    <w:next w:val="NoList"/>
    <w:uiPriority w:val="99"/>
    <w:semiHidden/>
    <w:unhideWhenUsed/>
    <w:rsid w:val="002C0C21"/>
  </w:style>
  <w:style w:type="numbering" w:customStyle="1" w:styleId="NoList111111">
    <w:name w:val="No List111111"/>
    <w:next w:val="NoList"/>
    <w:uiPriority w:val="99"/>
    <w:semiHidden/>
    <w:unhideWhenUsed/>
    <w:rsid w:val="002C0C21"/>
  </w:style>
  <w:style w:type="numbering" w:customStyle="1" w:styleId="NoList2111">
    <w:name w:val="No List2111"/>
    <w:next w:val="NoList"/>
    <w:uiPriority w:val="99"/>
    <w:semiHidden/>
    <w:unhideWhenUsed/>
    <w:rsid w:val="002C0C21"/>
  </w:style>
  <w:style w:type="numbering" w:customStyle="1" w:styleId="NoList3111">
    <w:name w:val="No List3111"/>
    <w:next w:val="NoList"/>
    <w:uiPriority w:val="99"/>
    <w:semiHidden/>
    <w:unhideWhenUsed/>
    <w:rsid w:val="002C0C21"/>
  </w:style>
  <w:style w:type="numbering" w:customStyle="1" w:styleId="NoList511">
    <w:name w:val="No List511"/>
    <w:next w:val="NoList"/>
    <w:uiPriority w:val="99"/>
    <w:semiHidden/>
    <w:unhideWhenUsed/>
    <w:rsid w:val="002C0C21"/>
  </w:style>
  <w:style w:type="numbering" w:customStyle="1" w:styleId="NoList1211">
    <w:name w:val="No List1211"/>
    <w:next w:val="NoList"/>
    <w:uiPriority w:val="99"/>
    <w:semiHidden/>
    <w:unhideWhenUsed/>
    <w:rsid w:val="002C0C21"/>
  </w:style>
  <w:style w:type="numbering" w:customStyle="1" w:styleId="NoList11211">
    <w:name w:val="No List11211"/>
    <w:next w:val="NoList"/>
    <w:uiPriority w:val="99"/>
    <w:semiHidden/>
    <w:unhideWhenUsed/>
    <w:rsid w:val="002C0C21"/>
  </w:style>
  <w:style w:type="numbering" w:customStyle="1" w:styleId="NoList2211">
    <w:name w:val="No List2211"/>
    <w:next w:val="NoList"/>
    <w:uiPriority w:val="99"/>
    <w:semiHidden/>
    <w:unhideWhenUsed/>
    <w:rsid w:val="002C0C21"/>
  </w:style>
  <w:style w:type="numbering" w:customStyle="1" w:styleId="NoList3211">
    <w:name w:val="No List3211"/>
    <w:next w:val="NoList"/>
    <w:uiPriority w:val="99"/>
    <w:semiHidden/>
    <w:unhideWhenUsed/>
    <w:rsid w:val="002C0C21"/>
  </w:style>
  <w:style w:type="numbering" w:customStyle="1" w:styleId="NoList611">
    <w:name w:val="No List611"/>
    <w:next w:val="NoList"/>
    <w:uiPriority w:val="99"/>
    <w:semiHidden/>
    <w:unhideWhenUsed/>
    <w:rsid w:val="002C0C21"/>
  </w:style>
  <w:style w:type="numbering" w:customStyle="1" w:styleId="NoList161">
    <w:name w:val="No List161"/>
    <w:next w:val="NoList"/>
    <w:uiPriority w:val="99"/>
    <w:semiHidden/>
    <w:unhideWhenUsed/>
    <w:rsid w:val="002C0C21"/>
  </w:style>
  <w:style w:type="paragraph" w:customStyle="1" w:styleId="xl64">
    <w:name w:val="xl64"/>
    <w:basedOn w:val="Normal"/>
    <w:rsid w:val="002C77A2"/>
    <w:pPr>
      <w:spacing w:before="100" w:beforeAutospacing="1" w:after="100" w:afterAutospacing="1"/>
    </w:pPr>
    <w:rPr>
      <w:rFonts w:ascii="Arial" w:hAnsi="Arial"/>
    </w:rPr>
  </w:style>
  <w:style w:type="paragraph" w:customStyle="1" w:styleId="xl96">
    <w:name w:val="xl96"/>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pPr>
    <w:rPr>
      <w:rFonts w:ascii="Arial" w:hAnsi="Arial"/>
      <w:color w:val="FF0000"/>
    </w:rPr>
  </w:style>
  <w:style w:type="paragraph" w:customStyle="1" w:styleId="xl97">
    <w:name w:val="xl97"/>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hAnsi="Arial"/>
      <w:b/>
      <w:bCs/>
      <w:color w:val="FF0000"/>
    </w:rPr>
  </w:style>
  <w:style w:type="paragraph" w:customStyle="1" w:styleId="xl98">
    <w:name w:val="xl98"/>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hAnsi="Arial"/>
      <w:b/>
      <w:bCs/>
      <w:color w:val="FF0000"/>
    </w:rPr>
  </w:style>
  <w:style w:type="paragraph" w:customStyle="1" w:styleId="xl99">
    <w:name w:val="xl99"/>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hAnsi="Arial"/>
      <w:b/>
      <w:bCs/>
      <w:color w:val="FF0000"/>
    </w:rPr>
  </w:style>
  <w:style w:type="paragraph" w:customStyle="1" w:styleId="xl100">
    <w:name w:val="xl100"/>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hAnsi="Arial"/>
      <w:color w:val="FF0000"/>
    </w:rPr>
  </w:style>
  <w:style w:type="paragraph" w:customStyle="1" w:styleId="xl101">
    <w:name w:val="xl101"/>
    <w:basedOn w:val="Normal"/>
    <w:rsid w:val="002C77A2"/>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rFonts w:ascii="Arial" w:hAnsi="Arial"/>
      <w:b/>
      <w:bCs/>
      <w:color w:val="FF0000"/>
    </w:rPr>
  </w:style>
  <w:style w:type="paragraph" w:customStyle="1" w:styleId="xl102">
    <w:name w:val="xl102"/>
    <w:basedOn w:val="Normal"/>
    <w:rsid w:val="002C77A2"/>
    <w:pPr>
      <w:shd w:val="clear" w:color="000000" w:fill="FF0000"/>
      <w:spacing w:before="100" w:beforeAutospacing="1" w:after="100" w:afterAutospacing="1"/>
    </w:pPr>
    <w:rPr>
      <w:rFonts w:ascii="Arial" w:hAnsi="Arial"/>
      <w:color w:val="FF0000"/>
    </w:rPr>
  </w:style>
  <w:style w:type="paragraph" w:customStyle="1" w:styleId="xl103">
    <w:name w:val="xl103"/>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hAnsi="Arial"/>
      <w:color w:val="FF0000"/>
    </w:rPr>
  </w:style>
  <w:style w:type="paragraph" w:customStyle="1" w:styleId="xl104">
    <w:name w:val="xl104"/>
    <w:basedOn w:val="Normal"/>
    <w:rsid w:val="002C77A2"/>
    <w:pPr>
      <w:shd w:val="clear" w:color="000000" w:fill="F79646"/>
      <w:spacing w:before="100" w:beforeAutospacing="1" w:after="100" w:afterAutospacing="1"/>
    </w:pPr>
    <w:rPr>
      <w:rFonts w:ascii="Arial" w:hAnsi="Arial"/>
    </w:rPr>
  </w:style>
  <w:style w:type="paragraph" w:customStyle="1" w:styleId="xl105">
    <w:name w:val="xl105"/>
    <w:basedOn w:val="Normal"/>
    <w:rsid w:val="002C77A2"/>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rFonts w:ascii="Arial" w:hAnsi="Arial"/>
      <w:b/>
      <w:bCs/>
      <w:u w:val="single"/>
    </w:rPr>
  </w:style>
  <w:style w:type="paragraph" w:customStyle="1" w:styleId="xl106">
    <w:name w:val="xl106"/>
    <w:basedOn w:val="Normal"/>
    <w:rsid w:val="002C77A2"/>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rFonts w:ascii="Arial" w:hAnsi="Arial"/>
      <w:b/>
      <w:bCs/>
      <w:u w:val="single"/>
    </w:rPr>
  </w:style>
  <w:style w:type="paragraph" w:customStyle="1" w:styleId="xl107">
    <w:name w:val="xl107"/>
    <w:basedOn w:val="Normal"/>
    <w:rsid w:val="002C77A2"/>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rFonts w:ascii="Arial" w:hAnsi="Arial"/>
      <w:b/>
      <w:bCs/>
      <w:u w:val="single"/>
    </w:rPr>
  </w:style>
  <w:style w:type="paragraph" w:customStyle="1" w:styleId="xl108">
    <w:name w:val="xl108"/>
    <w:basedOn w:val="Normal"/>
    <w:rsid w:val="002C77A2"/>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hAnsi="Arial"/>
      <w:b/>
      <w:bCs/>
    </w:rPr>
  </w:style>
  <w:style w:type="paragraph" w:customStyle="1" w:styleId="xl109">
    <w:name w:val="xl109"/>
    <w:basedOn w:val="Normal"/>
    <w:rsid w:val="002C77A2"/>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rFonts w:ascii="Arial" w:hAnsi="Arial"/>
      <w:b/>
      <w:bCs/>
      <w:u w:val="single"/>
    </w:rPr>
  </w:style>
  <w:style w:type="table" w:customStyle="1" w:styleId="Gitternetztabelle5dunkelAkzent41">
    <w:name w:val="Gitternetztabelle 5 dunkel  – Akzent 41"/>
    <w:basedOn w:val="TableNormal"/>
    <w:uiPriority w:val="50"/>
    <w:rsid w:val="0081086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424207">
      <w:bodyDiv w:val="1"/>
      <w:marLeft w:val="0"/>
      <w:marRight w:val="0"/>
      <w:marTop w:val="0"/>
      <w:marBottom w:val="0"/>
      <w:divBdr>
        <w:top w:val="none" w:sz="0" w:space="0" w:color="auto"/>
        <w:left w:val="none" w:sz="0" w:space="0" w:color="auto"/>
        <w:bottom w:val="none" w:sz="0" w:space="0" w:color="auto"/>
        <w:right w:val="none" w:sz="0" w:space="0" w:color="auto"/>
      </w:divBdr>
    </w:div>
    <w:div w:id="263541756">
      <w:bodyDiv w:val="1"/>
      <w:marLeft w:val="0"/>
      <w:marRight w:val="0"/>
      <w:marTop w:val="0"/>
      <w:marBottom w:val="0"/>
      <w:divBdr>
        <w:top w:val="none" w:sz="0" w:space="0" w:color="auto"/>
        <w:left w:val="none" w:sz="0" w:space="0" w:color="auto"/>
        <w:bottom w:val="none" w:sz="0" w:space="0" w:color="auto"/>
        <w:right w:val="none" w:sz="0" w:space="0" w:color="auto"/>
      </w:divBdr>
    </w:div>
    <w:div w:id="288510798">
      <w:bodyDiv w:val="1"/>
      <w:marLeft w:val="0"/>
      <w:marRight w:val="0"/>
      <w:marTop w:val="0"/>
      <w:marBottom w:val="0"/>
      <w:divBdr>
        <w:top w:val="none" w:sz="0" w:space="0" w:color="auto"/>
        <w:left w:val="none" w:sz="0" w:space="0" w:color="auto"/>
        <w:bottom w:val="none" w:sz="0" w:space="0" w:color="auto"/>
        <w:right w:val="none" w:sz="0" w:space="0" w:color="auto"/>
      </w:divBdr>
    </w:div>
    <w:div w:id="485704218">
      <w:bodyDiv w:val="1"/>
      <w:marLeft w:val="0"/>
      <w:marRight w:val="0"/>
      <w:marTop w:val="0"/>
      <w:marBottom w:val="0"/>
      <w:divBdr>
        <w:top w:val="none" w:sz="0" w:space="0" w:color="auto"/>
        <w:left w:val="none" w:sz="0" w:space="0" w:color="auto"/>
        <w:bottom w:val="none" w:sz="0" w:space="0" w:color="auto"/>
        <w:right w:val="none" w:sz="0" w:space="0" w:color="auto"/>
      </w:divBdr>
    </w:div>
    <w:div w:id="633565119">
      <w:bodyDiv w:val="1"/>
      <w:marLeft w:val="0"/>
      <w:marRight w:val="0"/>
      <w:marTop w:val="0"/>
      <w:marBottom w:val="0"/>
      <w:divBdr>
        <w:top w:val="none" w:sz="0" w:space="0" w:color="auto"/>
        <w:left w:val="none" w:sz="0" w:space="0" w:color="auto"/>
        <w:bottom w:val="none" w:sz="0" w:space="0" w:color="auto"/>
        <w:right w:val="none" w:sz="0" w:space="0" w:color="auto"/>
      </w:divBdr>
    </w:div>
    <w:div w:id="636036350">
      <w:bodyDiv w:val="1"/>
      <w:marLeft w:val="0"/>
      <w:marRight w:val="0"/>
      <w:marTop w:val="0"/>
      <w:marBottom w:val="0"/>
      <w:divBdr>
        <w:top w:val="none" w:sz="0" w:space="0" w:color="auto"/>
        <w:left w:val="none" w:sz="0" w:space="0" w:color="auto"/>
        <w:bottom w:val="none" w:sz="0" w:space="0" w:color="auto"/>
        <w:right w:val="none" w:sz="0" w:space="0" w:color="auto"/>
      </w:divBdr>
    </w:div>
    <w:div w:id="728186989">
      <w:bodyDiv w:val="1"/>
      <w:marLeft w:val="0"/>
      <w:marRight w:val="0"/>
      <w:marTop w:val="0"/>
      <w:marBottom w:val="0"/>
      <w:divBdr>
        <w:top w:val="none" w:sz="0" w:space="0" w:color="auto"/>
        <w:left w:val="none" w:sz="0" w:space="0" w:color="auto"/>
        <w:bottom w:val="none" w:sz="0" w:space="0" w:color="auto"/>
        <w:right w:val="none" w:sz="0" w:space="0" w:color="auto"/>
      </w:divBdr>
    </w:div>
    <w:div w:id="935402604">
      <w:bodyDiv w:val="1"/>
      <w:marLeft w:val="0"/>
      <w:marRight w:val="0"/>
      <w:marTop w:val="0"/>
      <w:marBottom w:val="0"/>
      <w:divBdr>
        <w:top w:val="none" w:sz="0" w:space="0" w:color="auto"/>
        <w:left w:val="none" w:sz="0" w:space="0" w:color="auto"/>
        <w:bottom w:val="none" w:sz="0" w:space="0" w:color="auto"/>
        <w:right w:val="none" w:sz="0" w:space="0" w:color="auto"/>
      </w:divBdr>
    </w:div>
    <w:div w:id="987787915">
      <w:bodyDiv w:val="1"/>
      <w:marLeft w:val="0"/>
      <w:marRight w:val="0"/>
      <w:marTop w:val="0"/>
      <w:marBottom w:val="0"/>
      <w:divBdr>
        <w:top w:val="none" w:sz="0" w:space="0" w:color="auto"/>
        <w:left w:val="none" w:sz="0" w:space="0" w:color="auto"/>
        <w:bottom w:val="none" w:sz="0" w:space="0" w:color="auto"/>
        <w:right w:val="none" w:sz="0" w:space="0" w:color="auto"/>
      </w:divBdr>
    </w:div>
    <w:div w:id="1099594899">
      <w:bodyDiv w:val="1"/>
      <w:marLeft w:val="0"/>
      <w:marRight w:val="0"/>
      <w:marTop w:val="0"/>
      <w:marBottom w:val="0"/>
      <w:divBdr>
        <w:top w:val="none" w:sz="0" w:space="0" w:color="auto"/>
        <w:left w:val="none" w:sz="0" w:space="0" w:color="auto"/>
        <w:bottom w:val="none" w:sz="0" w:space="0" w:color="auto"/>
        <w:right w:val="none" w:sz="0" w:space="0" w:color="auto"/>
      </w:divBdr>
    </w:div>
    <w:div w:id="1154179699">
      <w:bodyDiv w:val="1"/>
      <w:marLeft w:val="0"/>
      <w:marRight w:val="0"/>
      <w:marTop w:val="0"/>
      <w:marBottom w:val="0"/>
      <w:divBdr>
        <w:top w:val="none" w:sz="0" w:space="0" w:color="auto"/>
        <w:left w:val="none" w:sz="0" w:space="0" w:color="auto"/>
        <w:bottom w:val="none" w:sz="0" w:space="0" w:color="auto"/>
        <w:right w:val="none" w:sz="0" w:space="0" w:color="auto"/>
      </w:divBdr>
    </w:div>
    <w:div w:id="1470321552">
      <w:bodyDiv w:val="1"/>
      <w:marLeft w:val="0"/>
      <w:marRight w:val="0"/>
      <w:marTop w:val="0"/>
      <w:marBottom w:val="0"/>
      <w:divBdr>
        <w:top w:val="none" w:sz="0" w:space="0" w:color="auto"/>
        <w:left w:val="none" w:sz="0" w:space="0" w:color="auto"/>
        <w:bottom w:val="none" w:sz="0" w:space="0" w:color="auto"/>
        <w:right w:val="none" w:sz="0" w:space="0" w:color="auto"/>
      </w:divBdr>
    </w:div>
    <w:div w:id="1641153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diagramQuickStyle" Target="diagrams/quickStyle2.xml"/><Relationship Id="rId21" Type="http://schemas.openxmlformats.org/officeDocument/2006/relationships/hyperlink" Target="file:///C:\Users\Microsoft\Desktop\NAVTTC\1.xlsx" TargetMode="External"/><Relationship Id="rId42" Type="http://schemas.openxmlformats.org/officeDocument/2006/relationships/hyperlink" Target="file:///C:\Users\Microsoft\Desktop\NAVTTC\1.xlsx" TargetMode="External"/><Relationship Id="rId63" Type="http://schemas.openxmlformats.org/officeDocument/2006/relationships/hyperlink" Target="file:///C:\Users\Microsoft\Desktop\NAVTTC\1.xlsx" TargetMode="External"/><Relationship Id="rId84" Type="http://schemas.openxmlformats.org/officeDocument/2006/relationships/hyperlink" Target="file:///C:\Users\Microsoft\Desktop\NAVTTC\1.xlsx" TargetMode="External"/><Relationship Id="rId138" Type="http://schemas.openxmlformats.org/officeDocument/2006/relationships/hyperlink" Target="file:///C:\Users\Microsoft\Desktop\NAVTTC\1.xlsx" TargetMode="External"/><Relationship Id="rId159" Type="http://schemas.openxmlformats.org/officeDocument/2006/relationships/hyperlink" Target="file:///C:\Users\Microsoft\Desktop\NAVTTC\1.xlsx" TargetMode="External"/><Relationship Id="rId170" Type="http://schemas.openxmlformats.org/officeDocument/2006/relationships/hyperlink" Target="file:///C:\Users\Microsoft\Desktop\NAVTTC\1.xlsx" TargetMode="External"/><Relationship Id="rId191" Type="http://schemas.openxmlformats.org/officeDocument/2006/relationships/hyperlink" Target="file:///C:\Users\Microsoft\Desktop\NAVTTC\1.xlsx" TargetMode="External"/><Relationship Id="rId205" Type="http://schemas.openxmlformats.org/officeDocument/2006/relationships/hyperlink" Target="file:///C:\Users\Microsoft\Desktop\NAVTTC\1.xlsx" TargetMode="External"/><Relationship Id="rId226" Type="http://schemas.openxmlformats.org/officeDocument/2006/relationships/hyperlink" Target="file:///C:\Users\Microsoft\Desktop\NAVTTC\1.xlsx" TargetMode="External"/><Relationship Id="rId107" Type="http://schemas.openxmlformats.org/officeDocument/2006/relationships/hyperlink" Target="file:///C:\Users\Microsoft\Desktop\NAVTTC\1.xlsx" TargetMode="External"/><Relationship Id="rId11" Type="http://schemas.openxmlformats.org/officeDocument/2006/relationships/hyperlink" Target="file:///C:\Users\Microsoft\Desktop\NAVTTC\1.xlsx" TargetMode="External"/><Relationship Id="rId32" Type="http://schemas.openxmlformats.org/officeDocument/2006/relationships/hyperlink" Target="file:///C:\Users\Microsoft\Desktop\NAVTTC\1.xlsx" TargetMode="External"/><Relationship Id="rId53" Type="http://schemas.openxmlformats.org/officeDocument/2006/relationships/hyperlink" Target="file:///C:\Users\Microsoft\Desktop\NAVTTC\1.xlsx" TargetMode="External"/><Relationship Id="rId74" Type="http://schemas.openxmlformats.org/officeDocument/2006/relationships/hyperlink" Target="file:///C:\Users\Microsoft\Desktop\NAVTTC\1.xlsx" TargetMode="External"/><Relationship Id="rId128" Type="http://schemas.openxmlformats.org/officeDocument/2006/relationships/diagramColors" Target="diagrams/colors4.xml"/><Relationship Id="rId149" Type="http://schemas.openxmlformats.org/officeDocument/2006/relationships/hyperlink" Target="file:///C:\Users\Microsoft\Desktop\NAVTTC\1.xlsx" TargetMode="External"/><Relationship Id="rId5" Type="http://schemas.openxmlformats.org/officeDocument/2006/relationships/webSettings" Target="webSettings.xml"/><Relationship Id="rId95" Type="http://schemas.openxmlformats.org/officeDocument/2006/relationships/hyperlink" Target="file:///C:\Users\Microsoft\Desktop\NAVTTC\1.xlsx" TargetMode="External"/><Relationship Id="rId160" Type="http://schemas.openxmlformats.org/officeDocument/2006/relationships/hyperlink" Target="file:///C:\Users\Microsoft\Desktop\NAVTTC\1.xlsx" TargetMode="External"/><Relationship Id="rId181" Type="http://schemas.openxmlformats.org/officeDocument/2006/relationships/hyperlink" Target="file:///C:\Users\Microsoft\Desktop\NAVTTC\1.xlsx" TargetMode="External"/><Relationship Id="rId216" Type="http://schemas.openxmlformats.org/officeDocument/2006/relationships/hyperlink" Target="file:///C:\Users\Microsoft\Desktop\NAVTTC\1.xlsx" TargetMode="External"/><Relationship Id="rId237" Type="http://schemas.openxmlformats.org/officeDocument/2006/relationships/fontTable" Target="fontTable.xml"/><Relationship Id="rId22" Type="http://schemas.openxmlformats.org/officeDocument/2006/relationships/hyperlink" Target="file:///C:\Users\Microsoft\Desktop\NAVTTC\1.xlsx" TargetMode="External"/><Relationship Id="rId43" Type="http://schemas.openxmlformats.org/officeDocument/2006/relationships/hyperlink" Target="file:///C:\Users\Microsoft\Desktop\NAVTTC\1.xlsx" TargetMode="External"/><Relationship Id="rId64" Type="http://schemas.openxmlformats.org/officeDocument/2006/relationships/hyperlink" Target="file:///C:\Users\Microsoft\Desktop\NAVTTC\1.xlsx" TargetMode="External"/><Relationship Id="rId118" Type="http://schemas.openxmlformats.org/officeDocument/2006/relationships/diagramColors" Target="diagrams/colors2.xml"/><Relationship Id="rId139" Type="http://schemas.openxmlformats.org/officeDocument/2006/relationships/hyperlink" Target="file:///C:\Users\Microsoft\Desktop\NAVTTC\1.xlsx" TargetMode="External"/><Relationship Id="rId80" Type="http://schemas.openxmlformats.org/officeDocument/2006/relationships/hyperlink" Target="file:///C:\Users\Microsoft\Desktop\NAVTTC\1.xlsx" TargetMode="External"/><Relationship Id="rId85" Type="http://schemas.openxmlformats.org/officeDocument/2006/relationships/hyperlink" Target="file:///C:\Users\Microsoft\Desktop\NAVTTC\1.xlsx" TargetMode="External"/><Relationship Id="rId150" Type="http://schemas.openxmlformats.org/officeDocument/2006/relationships/hyperlink" Target="file:///C:\Users\Microsoft\Desktop\NAVTTC\1.xlsx" TargetMode="External"/><Relationship Id="rId155" Type="http://schemas.openxmlformats.org/officeDocument/2006/relationships/hyperlink" Target="file:///C:\Users\Microsoft\Desktop\NAVTTC\1.xlsx" TargetMode="External"/><Relationship Id="rId171" Type="http://schemas.openxmlformats.org/officeDocument/2006/relationships/hyperlink" Target="file:///C:\Users\Microsoft\Desktop\NAVTTC\1.xlsx" TargetMode="External"/><Relationship Id="rId176" Type="http://schemas.openxmlformats.org/officeDocument/2006/relationships/hyperlink" Target="file:///C:\Users\Microsoft\Desktop\NAVTTC\1.xlsx" TargetMode="External"/><Relationship Id="rId192" Type="http://schemas.openxmlformats.org/officeDocument/2006/relationships/hyperlink" Target="file:///C:\Users\Microsoft\Desktop\NAVTTC\1.xlsx" TargetMode="External"/><Relationship Id="rId197" Type="http://schemas.openxmlformats.org/officeDocument/2006/relationships/hyperlink" Target="file:///C:\Users\Microsoft\Desktop\NAVTTC\1.xlsx" TargetMode="External"/><Relationship Id="rId206" Type="http://schemas.openxmlformats.org/officeDocument/2006/relationships/hyperlink" Target="file:///C:\Users\Microsoft\Desktop\NAVTTC\1.xlsx" TargetMode="External"/><Relationship Id="rId227" Type="http://schemas.openxmlformats.org/officeDocument/2006/relationships/hyperlink" Target="file:///C:\Users\Microsoft\Desktop\NAVTTC\1.xlsx" TargetMode="External"/><Relationship Id="rId201" Type="http://schemas.openxmlformats.org/officeDocument/2006/relationships/hyperlink" Target="file:///C:\Users\Microsoft\Desktop\NAVTTC\1.xlsx" TargetMode="External"/><Relationship Id="rId222" Type="http://schemas.openxmlformats.org/officeDocument/2006/relationships/hyperlink" Target="file:///C:\Users\Microsoft\Desktop\NAVTTC\1.xlsx" TargetMode="External"/><Relationship Id="rId12" Type="http://schemas.openxmlformats.org/officeDocument/2006/relationships/hyperlink" Target="file:///C:\Users\Microsoft\Desktop\NAVTTC\1.xlsx" TargetMode="External"/><Relationship Id="rId17" Type="http://schemas.openxmlformats.org/officeDocument/2006/relationships/hyperlink" Target="file:///C:\Users\Microsoft\Desktop\NAVTTC\1.xlsx" TargetMode="External"/><Relationship Id="rId33" Type="http://schemas.openxmlformats.org/officeDocument/2006/relationships/hyperlink" Target="file:///C:\Users\Microsoft\Desktop\NAVTTC\1.xlsx" TargetMode="External"/><Relationship Id="rId38" Type="http://schemas.openxmlformats.org/officeDocument/2006/relationships/hyperlink" Target="file:///C:\Users\Microsoft\Desktop\NAVTTC\1.xlsx" TargetMode="External"/><Relationship Id="rId59" Type="http://schemas.openxmlformats.org/officeDocument/2006/relationships/hyperlink" Target="file:///C:\Users\Microsoft\Desktop\NAVTTC\1.xlsx" TargetMode="External"/><Relationship Id="rId103" Type="http://schemas.openxmlformats.org/officeDocument/2006/relationships/hyperlink" Target="file:///C:\Users\Microsoft\Desktop\NAVTTC\1.xlsx" TargetMode="External"/><Relationship Id="rId108" Type="http://schemas.openxmlformats.org/officeDocument/2006/relationships/hyperlink" Target="file:///C:\Users\Microsoft\Desktop\NAVTTC\1.xlsx" TargetMode="External"/><Relationship Id="rId124" Type="http://schemas.microsoft.com/office/2007/relationships/diagramDrawing" Target="diagrams/drawing3.xml"/><Relationship Id="rId129" Type="http://schemas.microsoft.com/office/2007/relationships/diagramDrawing" Target="diagrams/drawing4.xml"/><Relationship Id="rId54" Type="http://schemas.openxmlformats.org/officeDocument/2006/relationships/hyperlink" Target="file:///C:\Users\Microsoft\Desktop\NAVTTC\1.xlsx" TargetMode="External"/><Relationship Id="rId70" Type="http://schemas.openxmlformats.org/officeDocument/2006/relationships/hyperlink" Target="file:///C:\Users\Microsoft\Desktop\NAVTTC\1.xlsx" TargetMode="External"/><Relationship Id="rId75" Type="http://schemas.openxmlformats.org/officeDocument/2006/relationships/hyperlink" Target="file:///C:\Users\Microsoft\Desktop\NAVTTC\1.xlsx" TargetMode="External"/><Relationship Id="rId91" Type="http://schemas.openxmlformats.org/officeDocument/2006/relationships/hyperlink" Target="file:///C:\Users\Microsoft\Desktop\NAVTTC\1.xlsx" TargetMode="External"/><Relationship Id="rId96" Type="http://schemas.openxmlformats.org/officeDocument/2006/relationships/hyperlink" Target="file:///C:\Users\Microsoft\Desktop\NAVTTC\1.xlsx" TargetMode="External"/><Relationship Id="rId140" Type="http://schemas.openxmlformats.org/officeDocument/2006/relationships/hyperlink" Target="file:///C:\Users\Microsoft\Desktop\NAVTTC\1.xlsx" TargetMode="External"/><Relationship Id="rId145" Type="http://schemas.openxmlformats.org/officeDocument/2006/relationships/hyperlink" Target="file:///C:\Users\Microsoft\Desktop\NAVTTC\1.xlsx" TargetMode="External"/><Relationship Id="rId161" Type="http://schemas.openxmlformats.org/officeDocument/2006/relationships/hyperlink" Target="file:///C:\Users\Microsoft\Desktop\NAVTTC\1.xlsx" TargetMode="External"/><Relationship Id="rId166" Type="http://schemas.openxmlformats.org/officeDocument/2006/relationships/hyperlink" Target="file:///C:\Users\Microsoft\Desktop\NAVTTC\1.xlsx" TargetMode="External"/><Relationship Id="rId182" Type="http://schemas.openxmlformats.org/officeDocument/2006/relationships/hyperlink" Target="file:///C:\Users\Microsoft\Desktop\NAVTTC\1.xlsx" TargetMode="External"/><Relationship Id="rId187" Type="http://schemas.openxmlformats.org/officeDocument/2006/relationships/hyperlink" Target="file:///C:\Users\Microsoft\Desktop\NAVTTC\1.xlsx" TargetMode="External"/><Relationship Id="rId217" Type="http://schemas.openxmlformats.org/officeDocument/2006/relationships/hyperlink" Target="file:///C:\Users\Microsoft\Desktop\NAVTTC\1.xlsx"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yperlink" Target="file:///C:\Users\Microsoft\Desktop\NAVTTC\1.xlsx" TargetMode="External"/><Relationship Id="rId233" Type="http://schemas.openxmlformats.org/officeDocument/2006/relationships/hyperlink" Target="file:///C:\Users\Microsoft\Desktop\NAVTTC\1.xlsx" TargetMode="External"/><Relationship Id="rId238" Type="http://schemas.openxmlformats.org/officeDocument/2006/relationships/theme" Target="theme/theme1.xml"/><Relationship Id="rId23" Type="http://schemas.openxmlformats.org/officeDocument/2006/relationships/hyperlink" Target="file:///C:\Users\Microsoft\Desktop\NAVTTC\1.xlsx" TargetMode="External"/><Relationship Id="rId28" Type="http://schemas.openxmlformats.org/officeDocument/2006/relationships/hyperlink" Target="file:///C:\Users\Microsoft\Desktop\NAVTTC\1.xlsx" TargetMode="External"/><Relationship Id="rId49" Type="http://schemas.openxmlformats.org/officeDocument/2006/relationships/hyperlink" Target="file:///C:\Users\Microsoft\Desktop\NAVTTC\1.xlsx" TargetMode="External"/><Relationship Id="rId114" Type="http://schemas.microsoft.com/office/2007/relationships/diagramDrawing" Target="diagrams/drawing1.xml"/><Relationship Id="rId119" Type="http://schemas.microsoft.com/office/2007/relationships/diagramDrawing" Target="diagrams/drawing2.xml"/><Relationship Id="rId44" Type="http://schemas.openxmlformats.org/officeDocument/2006/relationships/hyperlink" Target="file:///C:\Users\Microsoft\Desktop\NAVTTC\1.xlsx" TargetMode="External"/><Relationship Id="rId60" Type="http://schemas.openxmlformats.org/officeDocument/2006/relationships/hyperlink" Target="file:///C:\Users\Microsoft\Desktop\NAVTTC\1.xlsx" TargetMode="External"/><Relationship Id="rId65" Type="http://schemas.openxmlformats.org/officeDocument/2006/relationships/hyperlink" Target="file:///C:\Users\Microsoft\Desktop\NAVTTC\1.xlsx" TargetMode="External"/><Relationship Id="rId81" Type="http://schemas.openxmlformats.org/officeDocument/2006/relationships/hyperlink" Target="file:///C:\Users\Microsoft\Desktop\NAVTTC\1.xlsx" TargetMode="External"/><Relationship Id="rId86" Type="http://schemas.openxmlformats.org/officeDocument/2006/relationships/hyperlink" Target="file:///C:\Users\Microsoft\Desktop\NAVTTC\1.xlsx" TargetMode="External"/><Relationship Id="rId130" Type="http://schemas.openxmlformats.org/officeDocument/2006/relationships/diagramData" Target="diagrams/data5.xml"/><Relationship Id="rId135" Type="http://schemas.openxmlformats.org/officeDocument/2006/relationships/hyperlink" Target="file:///C:\Users\Microsoft\Desktop\NAVTTC\1.xlsx" TargetMode="External"/><Relationship Id="rId151" Type="http://schemas.openxmlformats.org/officeDocument/2006/relationships/hyperlink" Target="file:///C:\Users\Microsoft\Desktop\NAVTTC\1.xlsx" TargetMode="External"/><Relationship Id="rId156" Type="http://schemas.openxmlformats.org/officeDocument/2006/relationships/hyperlink" Target="file:///C:\Users\Microsoft\Desktop\NAVTTC\1.xlsx" TargetMode="External"/><Relationship Id="rId177" Type="http://schemas.openxmlformats.org/officeDocument/2006/relationships/hyperlink" Target="file:///C:\Users\Microsoft\Desktop\NAVTTC\1.xlsx" TargetMode="External"/><Relationship Id="rId198" Type="http://schemas.openxmlformats.org/officeDocument/2006/relationships/hyperlink" Target="file:///C:\Users\Microsoft\Desktop\NAVTTC\1.xlsx" TargetMode="External"/><Relationship Id="rId172" Type="http://schemas.openxmlformats.org/officeDocument/2006/relationships/hyperlink" Target="file:///C:\Users\Microsoft\Desktop\NAVTTC\1.xlsx" TargetMode="External"/><Relationship Id="rId193" Type="http://schemas.openxmlformats.org/officeDocument/2006/relationships/hyperlink" Target="file:///C:\Users\Microsoft\Desktop\NAVTTC\1.xlsx" TargetMode="External"/><Relationship Id="rId202" Type="http://schemas.openxmlformats.org/officeDocument/2006/relationships/hyperlink" Target="file:///C:\Users\Microsoft\Desktop\NAVTTC\1.xlsx" TargetMode="External"/><Relationship Id="rId207" Type="http://schemas.openxmlformats.org/officeDocument/2006/relationships/hyperlink" Target="file:///C:\Users\Microsoft\Desktop\NAVTTC\1.xlsx" TargetMode="External"/><Relationship Id="rId223" Type="http://schemas.openxmlformats.org/officeDocument/2006/relationships/hyperlink" Target="file:///C:\Users\Microsoft\Desktop\NAVTTC\1.xlsx" TargetMode="External"/><Relationship Id="rId228" Type="http://schemas.openxmlformats.org/officeDocument/2006/relationships/hyperlink" Target="file:///C:\Users\Microsoft\Desktop\NAVTTC\1.xlsx" TargetMode="External"/><Relationship Id="rId13" Type="http://schemas.openxmlformats.org/officeDocument/2006/relationships/hyperlink" Target="file:///C:\Users\Microsoft\Desktop\NAVTTC\1.xlsx" TargetMode="External"/><Relationship Id="rId18" Type="http://schemas.openxmlformats.org/officeDocument/2006/relationships/hyperlink" Target="file:///C:\Users\Microsoft\Desktop\NAVTTC\1.xlsx" TargetMode="External"/><Relationship Id="rId39" Type="http://schemas.openxmlformats.org/officeDocument/2006/relationships/hyperlink" Target="file:///C:\Users\Microsoft\Desktop\NAVTTC\1.xlsx" TargetMode="External"/><Relationship Id="rId109" Type="http://schemas.openxmlformats.org/officeDocument/2006/relationships/hyperlink" Target="file:///C:\Users\Microsoft\Desktop\NAVTTC\1.xlsx" TargetMode="External"/><Relationship Id="rId34" Type="http://schemas.openxmlformats.org/officeDocument/2006/relationships/hyperlink" Target="file:///C:\Users\Microsoft\Desktop\NAVTTC\1.xlsx" TargetMode="External"/><Relationship Id="rId50" Type="http://schemas.openxmlformats.org/officeDocument/2006/relationships/hyperlink" Target="file:///C:\Users\Microsoft\Desktop\NAVTTC\1.xlsx" TargetMode="External"/><Relationship Id="rId55" Type="http://schemas.openxmlformats.org/officeDocument/2006/relationships/hyperlink" Target="file:///C:\Users\Microsoft\Desktop\NAVTTC\1.xlsx" TargetMode="External"/><Relationship Id="rId76" Type="http://schemas.openxmlformats.org/officeDocument/2006/relationships/hyperlink" Target="file:///C:\Users\Microsoft\Desktop\NAVTTC\1.xlsx" TargetMode="External"/><Relationship Id="rId97" Type="http://schemas.openxmlformats.org/officeDocument/2006/relationships/hyperlink" Target="file:///C:\Users\Microsoft\Desktop\NAVTTC\1.xlsx" TargetMode="External"/><Relationship Id="rId104" Type="http://schemas.openxmlformats.org/officeDocument/2006/relationships/hyperlink" Target="file:///C:\Users\Microsoft\Desktop\NAVTTC\1.xlsx" TargetMode="External"/><Relationship Id="rId120" Type="http://schemas.openxmlformats.org/officeDocument/2006/relationships/diagramData" Target="diagrams/data3.xml"/><Relationship Id="rId125" Type="http://schemas.openxmlformats.org/officeDocument/2006/relationships/diagramData" Target="diagrams/data4.xml"/><Relationship Id="rId141" Type="http://schemas.openxmlformats.org/officeDocument/2006/relationships/hyperlink" Target="file:///C:\Users\Microsoft\Desktop\NAVTTC\1.xlsx" TargetMode="External"/><Relationship Id="rId146" Type="http://schemas.openxmlformats.org/officeDocument/2006/relationships/hyperlink" Target="file:///C:\Users\Microsoft\Desktop\NAVTTC\1.xlsx" TargetMode="External"/><Relationship Id="rId167" Type="http://schemas.openxmlformats.org/officeDocument/2006/relationships/hyperlink" Target="file:///C:\Users\Microsoft\Desktop\NAVTTC\1.xlsx" TargetMode="External"/><Relationship Id="rId188" Type="http://schemas.openxmlformats.org/officeDocument/2006/relationships/hyperlink" Target="file:///C:\Users\Microsoft\Desktop\NAVTTC\1.xlsx" TargetMode="External"/><Relationship Id="rId7" Type="http://schemas.openxmlformats.org/officeDocument/2006/relationships/endnotes" Target="endnotes.xml"/><Relationship Id="rId71" Type="http://schemas.openxmlformats.org/officeDocument/2006/relationships/hyperlink" Target="file:///C:\Users\Microsoft\Desktop\NAVTTC\1.xlsx" TargetMode="External"/><Relationship Id="rId92" Type="http://schemas.openxmlformats.org/officeDocument/2006/relationships/hyperlink" Target="file:///C:\Users\Microsoft\Desktop\NAVTTC\1.xlsx" TargetMode="External"/><Relationship Id="rId162" Type="http://schemas.openxmlformats.org/officeDocument/2006/relationships/hyperlink" Target="file:///C:\Users\Microsoft\Desktop\NAVTTC\1.xlsx" TargetMode="External"/><Relationship Id="rId183" Type="http://schemas.openxmlformats.org/officeDocument/2006/relationships/hyperlink" Target="file:///C:\Users\Microsoft\Desktop\NAVTTC\1.xlsx" TargetMode="External"/><Relationship Id="rId213" Type="http://schemas.openxmlformats.org/officeDocument/2006/relationships/hyperlink" Target="file:///C:\Users\Microsoft\Desktop\NAVTTC\1.xlsx" TargetMode="External"/><Relationship Id="rId218" Type="http://schemas.openxmlformats.org/officeDocument/2006/relationships/hyperlink" Target="file:///C:\Users\Microsoft\Desktop\NAVTTC\1.xlsx" TargetMode="External"/><Relationship Id="rId234" Type="http://schemas.openxmlformats.org/officeDocument/2006/relationships/hyperlink" Target="file:///C:\Users\Microsoft\Desktop\NAVTTC\1.xlsx" TargetMode="External"/><Relationship Id="rId2" Type="http://schemas.openxmlformats.org/officeDocument/2006/relationships/numbering" Target="numbering.xml"/><Relationship Id="rId29" Type="http://schemas.openxmlformats.org/officeDocument/2006/relationships/hyperlink" Target="file:///C:\Users\Microsoft\Desktop\NAVTTC\1.xlsx" TargetMode="External"/><Relationship Id="rId24" Type="http://schemas.openxmlformats.org/officeDocument/2006/relationships/hyperlink" Target="file:///C:\Users\Microsoft\Desktop\NAVTTC\1.xlsx" TargetMode="External"/><Relationship Id="rId40" Type="http://schemas.openxmlformats.org/officeDocument/2006/relationships/hyperlink" Target="file:///C:\Users\Microsoft\Desktop\NAVTTC\1.xlsx" TargetMode="External"/><Relationship Id="rId45" Type="http://schemas.openxmlformats.org/officeDocument/2006/relationships/hyperlink" Target="file:///C:\Users\Microsoft\Desktop\NAVTTC\1.xlsx" TargetMode="External"/><Relationship Id="rId66" Type="http://schemas.openxmlformats.org/officeDocument/2006/relationships/hyperlink" Target="file:///C:\Users\Microsoft\Desktop\NAVTTC\1.xlsx" TargetMode="External"/><Relationship Id="rId87" Type="http://schemas.openxmlformats.org/officeDocument/2006/relationships/hyperlink" Target="file:///C:\Users\Microsoft\Desktop\NAVTTC\1.xlsx" TargetMode="External"/><Relationship Id="rId110" Type="http://schemas.openxmlformats.org/officeDocument/2006/relationships/diagramData" Target="diagrams/data1.xml"/><Relationship Id="rId115" Type="http://schemas.openxmlformats.org/officeDocument/2006/relationships/diagramData" Target="diagrams/data2.xml"/><Relationship Id="rId131" Type="http://schemas.openxmlformats.org/officeDocument/2006/relationships/diagramLayout" Target="diagrams/layout5.xml"/><Relationship Id="rId136" Type="http://schemas.openxmlformats.org/officeDocument/2006/relationships/hyperlink" Target="file:///C:\Users\Microsoft\Desktop\NAVTTC\1.xlsx" TargetMode="External"/><Relationship Id="rId157" Type="http://schemas.openxmlformats.org/officeDocument/2006/relationships/hyperlink" Target="file:///C:\Users\Microsoft\Desktop\NAVTTC\1.xlsx" TargetMode="External"/><Relationship Id="rId178" Type="http://schemas.openxmlformats.org/officeDocument/2006/relationships/hyperlink" Target="file:///C:\Users\Microsoft\Desktop\NAVTTC\1.xlsx" TargetMode="External"/><Relationship Id="rId61" Type="http://schemas.openxmlformats.org/officeDocument/2006/relationships/hyperlink" Target="file:///C:\Users\Microsoft\Desktop\NAVTTC\1.xlsx" TargetMode="External"/><Relationship Id="rId82" Type="http://schemas.openxmlformats.org/officeDocument/2006/relationships/hyperlink" Target="file:///C:\Users\Microsoft\Desktop\NAVTTC\1.xlsx" TargetMode="External"/><Relationship Id="rId152" Type="http://schemas.openxmlformats.org/officeDocument/2006/relationships/hyperlink" Target="file:///C:\Users\Microsoft\Desktop\NAVTTC\1.xlsx" TargetMode="External"/><Relationship Id="rId173" Type="http://schemas.openxmlformats.org/officeDocument/2006/relationships/hyperlink" Target="file:///C:\Users\Microsoft\Desktop\NAVTTC\1.xlsx" TargetMode="External"/><Relationship Id="rId194" Type="http://schemas.openxmlformats.org/officeDocument/2006/relationships/hyperlink" Target="file:///C:\Users\Microsoft\Desktop\NAVTTC\1.xlsx" TargetMode="External"/><Relationship Id="rId199" Type="http://schemas.openxmlformats.org/officeDocument/2006/relationships/hyperlink" Target="file:///C:\Users\Microsoft\Desktop\NAVTTC\1.xlsx" TargetMode="External"/><Relationship Id="rId203" Type="http://schemas.openxmlformats.org/officeDocument/2006/relationships/hyperlink" Target="file:///C:\Users\Microsoft\Desktop\NAVTTC\1.xlsx" TargetMode="External"/><Relationship Id="rId208" Type="http://schemas.openxmlformats.org/officeDocument/2006/relationships/hyperlink" Target="file:///C:\Users\Microsoft\Desktop\NAVTTC\1.xlsx" TargetMode="External"/><Relationship Id="rId229" Type="http://schemas.openxmlformats.org/officeDocument/2006/relationships/hyperlink" Target="file:///C:\Users\Microsoft\Desktop\NAVTTC\1.xlsx" TargetMode="External"/><Relationship Id="rId19" Type="http://schemas.openxmlformats.org/officeDocument/2006/relationships/hyperlink" Target="file:///C:\Users\Microsoft\Desktop\NAVTTC\1.xlsx" TargetMode="External"/><Relationship Id="rId224" Type="http://schemas.openxmlformats.org/officeDocument/2006/relationships/hyperlink" Target="file:///C:\Users\Microsoft\Desktop\NAVTTC\1.xlsx" TargetMode="External"/><Relationship Id="rId14" Type="http://schemas.openxmlformats.org/officeDocument/2006/relationships/hyperlink" Target="file:///C:\Users\Microsoft\Desktop\NAVTTC\1.xlsx" TargetMode="External"/><Relationship Id="rId30" Type="http://schemas.openxmlformats.org/officeDocument/2006/relationships/hyperlink" Target="file:///C:\Users\Microsoft\Desktop\NAVTTC\1.xlsx" TargetMode="External"/><Relationship Id="rId35" Type="http://schemas.openxmlformats.org/officeDocument/2006/relationships/hyperlink" Target="file:///C:\Users\Microsoft\Desktop\NAVTTC\1.xlsx" TargetMode="External"/><Relationship Id="rId56" Type="http://schemas.openxmlformats.org/officeDocument/2006/relationships/hyperlink" Target="file:///C:\Users\Microsoft\Desktop\NAVTTC\1.xlsx" TargetMode="External"/><Relationship Id="rId77" Type="http://schemas.openxmlformats.org/officeDocument/2006/relationships/hyperlink" Target="file:///C:\Users\Microsoft\Desktop\NAVTTC\1.xlsx" TargetMode="External"/><Relationship Id="rId100" Type="http://schemas.openxmlformats.org/officeDocument/2006/relationships/hyperlink" Target="file:///C:\Users\Microsoft\Desktop\NAVTTC\1.xlsx" TargetMode="External"/><Relationship Id="rId105" Type="http://schemas.openxmlformats.org/officeDocument/2006/relationships/hyperlink" Target="file:///C:\Users\Microsoft\Desktop\NAVTTC\1.xlsx" TargetMode="External"/><Relationship Id="rId126" Type="http://schemas.openxmlformats.org/officeDocument/2006/relationships/diagramLayout" Target="diagrams/layout4.xml"/><Relationship Id="rId147" Type="http://schemas.openxmlformats.org/officeDocument/2006/relationships/hyperlink" Target="file:///C:\Users\Microsoft\Desktop\NAVTTC\1.xlsx" TargetMode="External"/><Relationship Id="rId168" Type="http://schemas.openxmlformats.org/officeDocument/2006/relationships/hyperlink" Target="file:///C:\Users\Microsoft\Desktop\NAVTTC\1.xlsx" TargetMode="External"/><Relationship Id="rId8" Type="http://schemas.openxmlformats.org/officeDocument/2006/relationships/image" Target="media/image1.png"/><Relationship Id="rId51" Type="http://schemas.openxmlformats.org/officeDocument/2006/relationships/hyperlink" Target="file:///C:\Users\Microsoft\Desktop\NAVTTC\1.xlsx" TargetMode="External"/><Relationship Id="rId72" Type="http://schemas.openxmlformats.org/officeDocument/2006/relationships/hyperlink" Target="file:///C:\Users\Microsoft\Desktop\NAVTTC\1.xlsx" TargetMode="External"/><Relationship Id="rId93" Type="http://schemas.openxmlformats.org/officeDocument/2006/relationships/hyperlink" Target="file:///C:\Users\Microsoft\Desktop\NAVTTC\1.xlsx" TargetMode="External"/><Relationship Id="rId98" Type="http://schemas.openxmlformats.org/officeDocument/2006/relationships/hyperlink" Target="file:///C:\Users\Microsoft\Desktop\NAVTTC\1.xlsx" TargetMode="External"/><Relationship Id="rId121" Type="http://schemas.openxmlformats.org/officeDocument/2006/relationships/diagramLayout" Target="diagrams/layout3.xml"/><Relationship Id="rId142" Type="http://schemas.openxmlformats.org/officeDocument/2006/relationships/hyperlink" Target="file:///C:\Users\Microsoft\Desktop\NAVTTC\1.xlsx" TargetMode="External"/><Relationship Id="rId163" Type="http://schemas.openxmlformats.org/officeDocument/2006/relationships/hyperlink" Target="file:///C:\Users\Microsoft\Desktop\NAVTTC\1.xlsx" TargetMode="External"/><Relationship Id="rId184" Type="http://schemas.openxmlformats.org/officeDocument/2006/relationships/hyperlink" Target="file:///C:\Users\Microsoft\Desktop\NAVTTC\1.xlsx" TargetMode="External"/><Relationship Id="rId189" Type="http://schemas.openxmlformats.org/officeDocument/2006/relationships/hyperlink" Target="file:///C:\Users\Microsoft\Desktop\NAVTTC\1.xlsx" TargetMode="External"/><Relationship Id="rId219" Type="http://schemas.openxmlformats.org/officeDocument/2006/relationships/hyperlink" Target="file:///C:\Users\Microsoft\Desktop\NAVTTC\1.xlsx" TargetMode="External"/><Relationship Id="rId3" Type="http://schemas.openxmlformats.org/officeDocument/2006/relationships/styles" Target="styles.xml"/><Relationship Id="rId214" Type="http://schemas.openxmlformats.org/officeDocument/2006/relationships/hyperlink" Target="file:///C:\Users\Microsoft\Desktop\NAVTTC\1.xlsx" TargetMode="External"/><Relationship Id="rId230" Type="http://schemas.openxmlformats.org/officeDocument/2006/relationships/hyperlink" Target="file:///C:\Users\Microsoft\Desktop\NAVTTC\1.xlsx" TargetMode="External"/><Relationship Id="rId235" Type="http://schemas.openxmlformats.org/officeDocument/2006/relationships/hyperlink" Target="file:///C:\Users\Microsoft\Desktop\NAVTTC\1.xlsx" TargetMode="External"/><Relationship Id="rId25" Type="http://schemas.openxmlformats.org/officeDocument/2006/relationships/hyperlink" Target="file:///C:\Users\Microsoft\Desktop\NAVTTC\1.xlsx" TargetMode="External"/><Relationship Id="rId46" Type="http://schemas.openxmlformats.org/officeDocument/2006/relationships/hyperlink" Target="file:///C:\Users\Microsoft\Desktop\NAVTTC\1.xlsx" TargetMode="External"/><Relationship Id="rId67" Type="http://schemas.openxmlformats.org/officeDocument/2006/relationships/hyperlink" Target="file:///C:\Users\Microsoft\Desktop\NAVTTC\1.xlsx" TargetMode="External"/><Relationship Id="rId116" Type="http://schemas.openxmlformats.org/officeDocument/2006/relationships/diagramLayout" Target="diagrams/layout2.xml"/><Relationship Id="rId137" Type="http://schemas.openxmlformats.org/officeDocument/2006/relationships/hyperlink" Target="file:///C:\Users\Microsoft\Desktop\NAVTTC\1.xlsx" TargetMode="External"/><Relationship Id="rId158" Type="http://schemas.openxmlformats.org/officeDocument/2006/relationships/hyperlink" Target="file:///C:\Users\Microsoft\Desktop\NAVTTC\1.xlsx" TargetMode="External"/><Relationship Id="rId20" Type="http://schemas.openxmlformats.org/officeDocument/2006/relationships/hyperlink" Target="file:///C:\Users\Microsoft\Desktop\NAVTTC\1.xlsx" TargetMode="External"/><Relationship Id="rId41" Type="http://schemas.openxmlformats.org/officeDocument/2006/relationships/hyperlink" Target="file:///C:\Users\Microsoft\Desktop\NAVTTC\1.xlsx" TargetMode="External"/><Relationship Id="rId62" Type="http://schemas.openxmlformats.org/officeDocument/2006/relationships/hyperlink" Target="file:///C:\Users\Microsoft\Desktop\NAVTTC\1.xlsx" TargetMode="External"/><Relationship Id="rId83" Type="http://schemas.openxmlformats.org/officeDocument/2006/relationships/hyperlink" Target="file:///C:\Users\Microsoft\Desktop\NAVTTC\1.xlsx" TargetMode="External"/><Relationship Id="rId88" Type="http://schemas.openxmlformats.org/officeDocument/2006/relationships/hyperlink" Target="file:///C:\Users\Microsoft\Desktop\NAVTTC\1.xlsx" TargetMode="External"/><Relationship Id="rId111" Type="http://schemas.openxmlformats.org/officeDocument/2006/relationships/diagramLayout" Target="diagrams/layout1.xml"/><Relationship Id="rId132" Type="http://schemas.openxmlformats.org/officeDocument/2006/relationships/diagramQuickStyle" Target="diagrams/quickStyle5.xml"/><Relationship Id="rId153" Type="http://schemas.openxmlformats.org/officeDocument/2006/relationships/hyperlink" Target="file:///C:\Users\Microsoft\Desktop\NAVTTC\1.xlsx" TargetMode="External"/><Relationship Id="rId174" Type="http://schemas.openxmlformats.org/officeDocument/2006/relationships/hyperlink" Target="file:///C:\Users\Microsoft\Desktop\NAVTTC\1.xlsx" TargetMode="External"/><Relationship Id="rId179" Type="http://schemas.openxmlformats.org/officeDocument/2006/relationships/hyperlink" Target="file:///C:\Users\Microsoft\Desktop\NAVTTC\1.xlsx" TargetMode="External"/><Relationship Id="rId195" Type="http://schemas.openxmlformats.org/officeDocument/2006/relationships/hyperlink" Target="file:///C:\Users\Microsoft\Desktop\NAVTTC\1.xlsx" TargetMode="External"/><Relationship Id="rId209" Type="http://schemas.openxmlformats.org/officeDocument/2006/relationships/hyperlink" Target="file:///C:\Users\Microsoft\Desktop\NAVTTC\1.xlsx" TargetMode="External"/><Relationship Id="rId190" Type="http://schemas.openxmlformats.org/officeDocument/2006/relationships/hyperlink" Target="file:///C:\Users\Microsoft\Desktop\NAVTTC\1.xlsx" TargetMode="External"/><Relationship Id="rId204" Type="http://schemas.openxmlformats.org/officeDocument/2006/relationships/hyperlink" Target="file:///C:\Users\Microsoft\Desktop\NAVTTC\1.xlsx" TargetMode="External"/><Relationship Id="rId220" Type="http://schemas.openxmlformats.org/officeDocument/2006/relationships/hyperlink" Target="file:///C:\Users\Microsoft\Desktop\NAVTTC\1.xlsx" TargetMode="External"/><Relationship Id="rId225" Type="http://schemas.openxmlformats.org/officeDocument/2006/relationships/hyperlink" Target="file:///C:\Users\Microsoft\Desktop\NAVTTC\1.xlsx" TargetMode="External"/><Relationship Id="rId15" Type="http://schemas.openxmlformats.org/officeDocument/2006/relationships/hyperlink" Target="file:///C:\Users\Microsoft\Desktop\NAVTTC\1.xlsx" TargetMode="External"/><Relationship Id="rId36" Type="http://schemas.openxmlformats.org/officeDocument/2006/relationships/hyperlink" Target="file:///C:\Users\Microsoft\Desktop\NAVTTC\1.xlsx" TargetMode="External"/><Relationship Id="rId57" Type="http://schemas.openxmlformats.org/officeDocument/2006/relationships/hyperlink" Target="file:///C:\Users\Microsoft\Desktop\NAVTTC\1.xlsx" TargetMode="External"/><Relationship Id="rId106" Type="http://schemas.openxmlformats.org/officeDocument/2006/relationships/hyperlink" Target="file:///C:\Users\Microsoft\Desktop\NAVTTC\1.xlsx" TargetMode="External"/><Relationship Id="rId127" Type="http://schemas.openxmlformats.org/officeDocument/2006/relationships/diagramQuickStyle" Target="diagrams/quickStyle4.xml"/><Relationship Id="rId10" Type="http://schemas.openxmlformats.org/officeDocument/2006/relationships/hyperlink" Target="file:///C:\Users\Microsoft\Desktop\NAVTTC\1.xlsx" TargetMode="External"/><Relationship Id="rId31" Type="http://schemas.openxmlformats.org/officeDocument/2006/relationships/hyperlink" Target="file:///C:\Users\Microsoft\Desktop\NAVTTC\1.xlsx" TargetMode="External"/><Relationship Id="rId52" Type="http://schemas.openxmlformats.org/officeDocument/2006/relationships/hyperlink" Target="file:///C:\Users\Microsoft\Desktop\NAVTTC\1.xlsx" TargetMode="External"/><Relationship Id="rId73" Type="http://schemas.openxmlformats.org/officeDocument/2006/relationships/hyperlink" Target="file:///C:\Users\Microsoft\Desktop\NAVTTC\1.xlsx" TargetMode="External"/><Relationship Id="rId78" Type="http://schemas.openxmlformats.org/officeDocument/2006/relationships/hyperlink" Target="file:///C:\Users\Microsoft\Desktop\NAVTTC\1.xlsx" TargetMode="External"/><Relationship Id="rId94" Type="http://schemas.openxmlformats.org/officeDocument/2006/relationships/hyperlink" Target="file:///C:\Users\Microsoft\Desktop\NAVTTC\1.xlsx" TargetMode="External"/><Relationship Id="rId99" Type="http://schemas.openxmlformats.org/officeDocument/2006/relationships/hyperlink" Target="file:///C:\Users\Microsoft\Desktop\NAVTTC\1.xlsx" TargetMode="External"/><Relationship Id="rId101" Type="http://schemas.openxmlformats.org/officeDocument/2006/relationships/hyperlink" Target="file:///C:\Users\Microsoft\Desktop\NAVTTC\1.xlsx" TargetMode="External"/><Relationship Id="rId122" Type="http://schemas.openxmlformats.org/officeDocument/2006/relationships/diagramQuickStyle" Target="diagrams/quickStyle3.xml"/><Relationship Id="rId143" Type="http://schemas.openxmlformats.org/officeDocument/2006/relationships/hyperlink" Target="file:///C:\Users\Microsoft\Desktop\NAVTTC\1.xlsx" TargetMode="External"/><Relationship Id="rId148" Type="http://schemas.openxmlformats.org/officeDocument/2006/relationships/hyperlink" Target="file:///C:\Users\Microsoft\Desktop\NAVTTC\1.xlsx" TargetMode="External"/><Relationship Id="rId164" Type="http://schemas.openxmlformats.org/officeDocument/2006/relationships/hyperlink" Target="file:///C:\Users\Microsoft\Desktop\NAVTTC\1.xlsx" TargetMode="External"/><Relationship Id="rId169" Type="http://schemas.openxmlformats.org/officeDocument/2006/relationships/hyperlink" Target="file:///C:\Users\Microsoft\Desktop\NAVTTC\1.xlsx" TargetMode="External"/><Relationship Id="rId185" Type="http://schemas.openxmlformats.org/officeDocument/2006/relationships/hyperlink" Target="file:///C:\Users\Microsoft\Desktop\NAVTTC\1.xlsx" TargetMode="External"/><Relationship Id="rId4" Type="http://schemas.openxmlformats.org/officeDocument/2006/relationships/settings" Target="settings.xml"/><Relationship Id="rId9" Type="http://schemas.openxmlformats.org/officeDocument/2006/relationships/hyperlink" Target="file:///C:\Users\Microsoft\Desktop\NAVTTC\1.xlsx" TargetMode="External"/><Relationship Id="rId180" Type="http://schemas.openxmlformats.org/officeDocument/2006/relationships/hyperlink" Target="file:///C:\Users\Microsoft\Desktop\NAVTTC\1.xlsx" TargetMode="External"/><Relationship Id="rId210" Type="http://schemas.openxmlformats.org/officeDocument/2006/relationships/hyperlink" Target="file:///C:\Users\Microsoft\Desktop\NAVTTC\1.xlsx" TargetMode="External"/><Relationship Id="rId215" Type="http://schemas.openxmlformats.org/officeDocument/2006/relationships/hyperlink" Target="file:///C:\Users\Microsoft\Desktop\NAVTTC\1.xlsx" TargetMode="External"/><Relationship Id="rId236" Type="http://schemas.openxmlformats.org/officeDocument/2006/relationships/header" Target="header1.xml"/><Relationship Id="rId26" Type="http://schemas.openxmlformats.org/officeDocument/2006/relationships/hyperlink" Target="file:///C:\Users\Microsoft\Desktop\NAVTTC\1.xlsx" TargetMode="External"/><Relationship Id="rId231" Type="http://schemas.openxmlformats.org/officeDocument/2006/relationships/hyperlink" Target="file:///C:\Users\Microsoft\Desktop\NAVTTC\1.xlsx" TargetMode="External"/><Relationship Id="rId47" Type="http://schemas.openxmlformats.org/officeDocument/2006/relationships/hyperlink" Target="file:///C:\Users\Microsoft\Desktop\NAVTTC\1.xlsx" TargetMode="External"/><Relationship Id="rId68" Type="http://schemas.openxmlformats.org/officeDocument/2006/relationships/hyperlink" Target="file:///C:\Users\Microsoft\Desktop\NAVTTC\1.xlsx" TargetMode="External"/><Relationship Id="rId89" Type="http://schemas.openxmlformats.org/officeDocument/2006/relationships/hyperlink" Target="file:///C:\Users\Microsoft\Desktop\NAVTTC\1.xlsx" TargetMode="External"/><Relationship Id="rId112" Type="http://schemas.openxmlformats.org/officeDocument/2006/relationships/diagramQuickStyle" Target="diagrams/quickStyle1.xml"/><Relationship Id="rId133" Type="http://schemas.openxmlformats.org/officeDocument/2006/relationships/diagramColors" Target="diagrams/colors5.xml"/><Relationship Id="rId154" Type="http://schemas.openxmlformats.org/officeDocument/2006/relationships/hyperlink" Target="file:///C:\Users\Microsoft\Desktop\NAVTTC\1.xlsx" TargetMode="External"/><Relationship Id="rId175" Type="http://schemas.openxmlformats.org/officeDocument/2006/relationships/hyperlink" Target="file:///C:\Users\Microsoft\Desktop\NAVTTC\1.xlsx" TargetMode="External"/><Relationship Id="rId196" Type="http://schemas.openxmlformats.org/officeDocument/2006/relationships/hyperlink" Target="file:///C:\Users\Microsoft\Desktop\NAVTTC\1.xlsx" TargetMode="External"/><Relationship Id="rId200" Type="http://schemas.openxmlformats.org/officeDocument/2006/relationships/hyperlink" Target="file:///C:\Users\Microsoft\Desktop\NAVTTC\1.xlsx" TargetMode="External"/><Relationship Id="rId16" Type="http://schemas.openxmlformats.org/officeDocument/2006/relationships/hyperlink" Target="file:///C:\Users\Microsoft\Desktop\NAVTTC\1.xlsx" TargetMode="External"/><Relationship Id="rId221" Type="http://schemas.openxmlformats.org/officeDocument/2006/relationships/hyperlink" Target="file:///C:\Users\Microsoft\Desktop\NAVTTC\1.xlsx" TargetMode="External"/><Relationship Id="rId37" Type="http://schemas.openxmlformats.org/officeDocument/2006/relationships/hyperlink" Target="file:///C:\Users\Microsoft\Desktop\NAVTTC\1.xlsx" TargetMode="External"/><Relationship Id="rId58" Type="http://schemas.openxmlformats.org/officeDocument/2006/relationships/hyperlink" Target="file:///C:\Users\Microsoft\Desktop\NAVTTC\1.xlsx" TargetMode="External"/><Relationship Id="rId79" Type="http://schemas.openxmlformats.org/officeDocument/2006/relationships/hyperlink" Target="file:///C:\Users\Microsoft\Desktop\NAVTTC\1.xlsx" TargetMode="External"/><Relationship Id="rId102" Type="http://schemas.openxmlformats.org/officeDocument/2006/relationships/hyperlink" Target="file:///C:\Users\Microsoft\Desktop\NAVTTC\1.xlsx" TargetMode="External"/><Relationship Id="rId123" Type="http://schemas.openxmlformats.org/officeDocument/2006/relationships/diagramColors" Target="diagrams/colors3.xml"/><Relationship Id="rId144" Type="http://schemas.openxmlformats.org/officeDocument/2006/relationships/hyperlink" Target="file:///C:\Users\Microsoft\Desktop\NAVTTC\1.xlsx" TargetMode="External"/><Relationship Id="rId90" Type="http://schemas.openxmlformats.org/officeDocument/2006/relationships/hyperlink" Target="file:///C:\Users\Microsoft\Desktop\NAVTTC\1.xlsx" TargetMode="External"/><Relationship Id="rId165" Type="http://schemas.openxmlformats.org/officeDocument/2006/relationships/hyperlink" Target="file:///C:\Users\Microsoft\Desktop\NAVTTC\1.xlsx" TargetMode="External"/><Relationship Id="rId186" Type="http://schemas.openxmlformats.org/officeDocument/2006/relationships/hyperlink" Target="file:///C:\Users\Microsoft\Desktop\NAVTTC\1.xlsx" TargetMode="External"/><Relationship Id="rId211" Type="http://schemas.openxmlformats.org/officeDocument/2006/relationships/hyperlink" Target="file:///C:\Users\Microsoft\Desktop\NAVTTC\1.xlsx" TargetMode="External"/><Relationship Id="rId232" Type="http://schemas.openxmlformats.org/officeDocument/2006/relationships/hyperlink" Target="file:///C:\Users\Microsoft\Desktop\NAVTTC\1.xlsx" TargetMode="External"/><Relationship Id="rId27" Type="http://schemas.openxmlformats.org/officeDocument/2006/relationships/hyperlink" Target="file:///C:\Users\Microsoft\Desktop\NAVTTC\1.xlsx" TargetMode="External"/><Relationship Id="rId48" Type="http://schemas.openxmlformats.org/officeDocument/2006/relationships/hyperlink" Target="file:///C:\Users\Microsoft\Desktop\NAVTTC\1.xlsx" TargetMode="External"/><Relationship Id="rId69" Type="http://schemas.openxmlformats.org/officeDocument/2006/relationships/hyperlink" Target="file:///C:\Users\Microsoft\Desktop\NAVTTC\1.xlsx" TargetMode="External"/><Relationship Id="rId113" Type="http://schemas.openxmlformats.org/officeDocument/2006/relationships/diagramColors" Target="diagrams/colors1.xml"/><Relationship Id="rId134" Type="http://schemas.microsoft.com/office/2007/relationships/diagramDrawing" Target="diagrams/drawing5.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239A2E9-F01E-49D0-8027-B122A6D176A1}" type="doc">
      <dgm:prSet loTypeId="urn:microsoft.com/office/officeart/2009/layout/CircleArrowProcess" loCatId="process" qsTypeId="urn:microsoft.com/office/officeart/2005/8/quickstyle/simple1" qsCatId="simple" csTypeId="urn:microsoft.com/office/officeart/2005/8/colors/accent1_2" csCatId="accent1" phldr="1"/>
      <dgm:spPr/>
      <dgm:t>
        <a:bodyPr/>
        <a:lstStyle/>
        <a:p>
          <a:endParaRPr lang="en-US"/>
        </a:p>
      </dgm:t>
    </dgm:pt>
    <dgm:pt modelId="{966C7DB2-194D-456B-A151-5C7C95D68571}">
      <dgm:prSet phldrT="[Text]"/>
      <dgm:spPr/>
      <dgm:t>
        <a:bodyPr/>
        <a:lstStyle/>
        <a:p>
          <a:r>
            <a:rPr lang="en-US"/>
            <a:t>Domestic Electrical Wiring</a:t>
          </a:r>
        </a:p>
      </dgm:t>
    </dgm:pt>
    <dgm:pt modelId="{39793893-2772-4905-B0B7-6E233D4A1373}" type="parTrans" cxnId="{9EBB5E72-B1D8-46A2-98C0-9CC5FF854F2B}">
      <dgm:prSet/>
      <dgm:spPr/>
      <dgm:t>
        <a:bodyPr/>
        <a:lstStyle/>
        <a:p>
          <a:endParaRPr lang="en-US"/>
        </a:p>
      </dgm:t>
    </dgm:pt>
    <dgm:pt modelId="{EFC567B1-F5A2-4269-B527-BA8EF9B0CB90}" type="sibTrans" cxnId="{9EBB5E72-B1D8-46A2-98C0-9CC5FF854F2B}">
      <dgm:prSet/>
      <dgm:spPr/>
      <dgm:t>
        <a:bodyPr/>
        <a:lstStyle/>
        <a:p>
          <a:endParaRPr lang="en-US"/>
        </a:p>
      </dgm:t>
    </dgm:pt>
    <dgm:pt modelId="{059CC4C6-816F-43D3-9333-04C31D0CC8BA}">
      <dgm:prSet phldrT="[Text]"/>
      <dgm:spPr/>
      <dgm:t>
        <a:bodyPr/>
        <a:lstStyle/>
        <a:p>
          <a:r>
            <a:rPr lang="en-US"/>
            <a:t>Basic Electronics Principle</a:t>
          </a:r>
        </a:p>
      </dgm:t>
    </dgm:pt>
    <dgm:pt modelId="{68E8A240-FB49-46BC-B54F-DD9E0677A09E}" type="parTrans" cxnId="{E009C5A0-3A90-4027-BD9F-C63EB309E846}">
      <dgm:prSet/>
      <dgm:spPr/>
      <dgm:t>
        <a:bodyPr/>
        <a:lstStyle/>
        <a:p>
          <a:endParaRPr lang="en-US"/>
        </a:p>
      </dgm:t>
    </dgm:pt>
    <dgm:pt modelId="{E4E971BF-7657-4C99-B936-3F2B45320245}" type="sibTrans" cxnId="{E009C5A0-3A90-4027-BD9F-C63EB309E846}">
      <dgm:prSet/>
      <dgm:spPr/>
      <dgm:t>
        <a:bodyPr/>
        <a:lstStyle/>
        <a:p>
          <a:endParaRPr lang="en-US"/>
        </a:p>
      </dgm:t>
    </dgm:pt>
    <dgm:pt modelId="{7B34A98C-F957-4122-A43C-963FC68ABB62}">
      <dgm:prSet phldrT="[Text]"/>
      <dgm:spPr/>
      <dgm:t>
        <a:bodyPr/>
        <a:lstStyle/>
        <a:p>
          <a:r>
            <a:rPr lang="en-US"/>
            <a:t>Health and Safety</a:t>
          </a:r>
        </a:p>
      </dgm:t>
    </dgm:pt>
    <dgm:pt modelId="{3E9B4C9B-C221-425F-88C1-213A822EC3D1}" type="parTrans" cxnId="{7E230222-DA8A-4EB7-82E5-BEC1C95194F6}">
      <dgm:prSet/>
      <dgm:spPr/>
      <dgm:t>
        <a:bodyPr/>
        <a:lstStyle/>
        <a:p>
          <a:endParaRPr lang="en-US"/>
        </a:p>
      </dgm:t>
    </dgm:pt>
    <dgm:pt modelId="{5D14A7C2-2298-415B-AF6E-5F880543A8F1}" type="sibTrans" cxnId="{7E230222-DA8A-4EB7-82E5-BEC1C95194F6}">
      <dgm:prSet/>
      <dgm:spPr/>
      <dgm:t>
        <a:bodyPr/>
        <a:lstStyle/>
        <a:p>
          <a:endParaRPr lang="en-US"/>
        </a:p>
      </dgm:t>
    </dgm:pt>
    <dgm:pt modelId="{EC42996C-6435-4336-83ED-EEED40AB6C2E}" type="pres">
      <dgm:prSet presAssocID="{7239A2E9-F01E-49D0-8027-B122A6D176A1}" presName="Name0" presStyleCnt="0">
        <dgm:presLayoutVars>
          <dgm:chMax val="7"/>
          <dgm:chPref val="7"/>
          <dgm:dir/>
          <dgm:animLvl val="lvl"/>
        </dgm:presLayoutVars>
      </dgm:prSet>
      <dgm:spPr/>
      <dgm:t>
        <a:bodyPr/>
        <a:lstStyle/>
        <a:p>
          <a:endParaRPr lang="en-US"/>
        </a:p>
      </dgm:t>
    </dgm:pt>
    <dgm:pt modelId="{220DC020-D36A-41DE-8BB5-0F185881E18D}" type="pres">
      <dgm:prSet presAssocID="{966C7DB2-194D-456B-A151-5C7C95D68571}" presName="Accent1" presStyleCnt="0"/>
      <dgm:spPr/>
    </dgm:pt>
    <dgm:pt modelId="{9E5E2E16-4804-4B1E-B9DD-18AA7B23A1BF}" type="pres">
      <dgm:prSet presAssocID="{966C7DB2-194D-456B-A151-5C7C95D68571}" presName="Accent" presStyleLbl="node1" presStyleIdx="0" presStyleCnt="3"/>
      <dgm:spPr/>
    </dgm:pt>
    <dgm:pt modelId="{5EBA33DA-36F3-4227-8185-F7E95FC6E03C}" type="pres">
      <dgm:prSet presAssocID="{966C7DB2-194D-456B-A151-5C7C95D68571}" presName="Parent1" presStyleLbl="revTx" presStyleIdx="0" presStyleCnt="3">
        <dgm:presLayoutVars>
          <dgm:chMax val="1"/>
          <dgm:chPref val="1"/>
          <dgm:bulletEnabled val="1"/>
        </dgm:presLayoutVars>
      </dgm:prSet>
      <dgm:spPr/>
      <dgm:t>
        <a:bodyPr/>
        <a:lstStyle/>
        <a:p>
          <a:endParaRPr lang="en-US"/>
        </a:p>
      </dgm:t>
    </dgm:pt>
    <dgm:pt modelId="{3724D0EE-3C17-4C1A-9F9C-33F03A81A77B}" type="pres">
      <dgm:prSet presAssocID="{059CC4C6-816F-43D3-9333-04C31D0CC8BA}" presName="Accent2" presStyleCnt="0"/>
      <dgm:spPr/>
    </dgm:pt>
    <dgm:pt modelId="{5D28FCB9-0136-4B0D-A32F-320E11A09F50}" type="pres">
      <dgm:prSet presAssocID="{059CC4C6-816F-43D3-9333-04C31D0CC8BA}" presName="Accent" presStyleLbl="node1" presStyleIdx="1" presStyleCnt="3"/>
      <dgm:spPr/>
    </dgm:pt>
    <dgm:pt modelId="{89E9F1CB-CFF1-4F00-A155-79DF1CE862E7}" type="pres">
      <dgm:prSet presAssocID="{059CC4C6-816F-43D3-9333-04C31D0CC8BA}" presName="Parent2" presStyleLbl="revTx" presStyleIdx="1" presStyleCnt="3">
        <dgm:presLayoutVars>
          <dgm:chMax val="1"/>
          <dgm:chPref val="1"/>
          <dgm:bulletEnabled val="1"/>
        </dgm:presLayoutVars>
      </dgm:prSet>
      <dgm:spPr/>
      <dgm:t>
        <a:bodyPr/>
        <a:lstStyle/>
        <a:p>
          <a:endParaRPr lang="en-US"/>
        </a:p>
      </dgm:t>
    </dgm:pt>
    <dgm:pt modelId="{0DCE96FD-A1ED-4AE6-B485-613CD5EA3C75}" type="pres">
      <dgm:prSet presAssocID="{7B34A98C-F957-4122-A43C-963FC68ABB62}" presName="Accent3" presStyleCnt="0"/>
      <dgm:spPr/>
    </dgm:pt>
    <dgm:pt modelId="{8762F70F-8F62-4F1E-B0FA-78C337939AD3}" type="pres">
      <dgm:prSet presAssocID="{7B34A98C-F957-4122-A43C-963FC68ABB62}" presName="Accent" presStyleLbl="node1" presStyleIdx="2" presStyleCnt="3"/>
      <dgm:spPr/>
    </dgm:pt>
    <dgm:pt modelId="{F1612A24-6207-4062-8F5E-E04D201E1CD1}" type="pres">
      <dgm:prSet presAssocID="{7B34A98C-F957-4122-A43C-963FC68ABB62}" presName="Parent3" presStyleLbl="revTx" presStyleIdx="2" presStyleCnt="3">
        <dgm:presLayoutVars>
          <dgm:chMax val="1"/>
          <dgm:chPref val="1"/>
          <dgm:bulletEnabled val="1"/>
        </dgm:presLayoutVars>
      </dgm:prSet>
      <dgm:spPr/>
      <dgm:t>
        <a:bodyPr/>
        <a:lstStyle/>
        <a:p>
          <a:endParaRPr lang="en-US"/>
        </a:p>
      </dgm:t>
    </dgm:pt>
  </dgm:ptLst>
  <dgm:cxnLst>
    <dgm:cxn modelId="{9CE6D6C5-0748-426F-802D-5D0BA0FE8B13}" type="presOf" srcId="{7239A2E9-F01E-49D0-8027-B122A6D176A1}" destId="{EC42996C-6435-4336-83ED-EEED40AB6C2E}" srcOrd="0" destOrd="0" presId="urn:microsoft.com/office/officeart/2009/layout/CircleArrowProcess"/>
    <dgm:cxn modelId="{9EBB5E72-B1D8-46A2-98C0-9CC5FF854F2B}" srcId="{7239A2E9-F01E-49D0-8027-B122A6D176A1}" destId="{966C7DB2-194D-456B-A151-5C7C95D68571}" srcOrd="0" destOrd="0" parTransId="{39793893-2772-4905-B0B7-6E233D4A1373}" sibTransId="{EFC567B1-F5A2-4269-B527-BA8EF9B0CB90}"/>
    <dgm:cxn modelId="{7E230222-DA8A-4EB7-82E5-BEC1C95194F6}" srcId="{7239A2E9-F01E-49D0-8027-B122A6D176A1}" destId="{7B34A98C-F957-4122-A43C-963FC68ABB62}" srcOrd="2" destOrd="0" parTransId="{3E9B4C9B-C221-425F-88C1-213A822EC3D1}" sibTransId="{5D14A7C2-2298-415B-AF6E-5F880543A8F1}"/>
    <dgm:cxn modelId="{E009C5A0-3A90-4027-BD9F-C63EB309E846}" srcId="{7239A2E9-F01E-49D0-8027-B122A6D176A1}" destId="{059CC4C6-816F-43D3-9333-04C31D0CC8BA}" srcOrd="1" destOrd="0" parTransId="{68E8A240-FB49-46BC-B54F-DD9E0677A09E}" sibTransId="{E4E971BF-7657-4C99-B936-3F2B45320245}"/>
    <dgm:cxn modelId="{4923EB55-AF27-48DF-AEEB-460D7978419D}" type="presOf" srcId="{7B34A98C-F957-4122-A43C-963FC68ABB62}" destId="{F1612A24-6207-4062-8F5E-E04D201E1CD1}" srcOrd="0" destOrd="0" presId="urn:microsoft.com/office/officeart/2009/layout/CircleArrowProcess"/>
    <dgm:cxn modelId="{FC606EA4-F118-4F1A-95AD-E5ADB16AC678}" type="presOf" srcId="{966C7DB2-194D-456B-A151-5C7C95D68571}" destId="{5EBA33DA-36F3-4227-8185-F7E95FC6E03C}" srcOrd="0" destOrd="0" presId="urn:microsoft.com/office/officeart/2009/layout/CircleArrowProcess"/>
    <dgm:cxn modelId="{D57635AC-3BEC-4773-876C-002A82076C1F}" type="presOf" srcId="{059CC4C6-816F-43D3-9333-04C31D0CC8BA}" destId="{89E9F1CB-CFF1-4F00-A155-79DF1CE862E7}" srcOrd="0" destOrd="0" presId="urn:microsoft.com/office/officeart/2009/layout/CircleArrowProcess"/>
    <dgm:cxn modelId="{A50C7CFA-1033-4909-A8AC-83E273E63692}" type="presParOf" srcId="{EC42996C-6435-4336-83ED-EEED40AB6C2E}" destId="{220DC020-D36A-41DE-8BB5-0F185881E18D}" srcOrd="0" destOrd="0" presId="urn:microsoft.com/office/officeart/2009/layout/CircleArrowProcess"/>
    <dgm:cxn modelId="{13DE0C2C-088C-41FD-8562-662C1611398A}" type="presParOf" srcId="{220DC020-D36A-41DE-8BB5-0F185881E18D}" destId="{9E5E2E16-4804-4B1E-B9DD-18AA7B23A1BF}" srcOrd="0" destOrd="0" presId="urn:microsoft.com/office/officeart/2009/layout/CircleArrowProcess"/>
    <dgm:cxn modelId="{3EF9C1B7-9045-4786-ACC4-70ECF06BD681}" type="presParOf" srcId="{EC42996C-6435-4336-83ED-EEED40AB6C2E}" destId="{5EBA33DA-36F3-4227-8185-F7E95FC6E03C}" srcOrd="1" destOrd="0" presId="urn:microsoft.com/office/officeart/2009/layout/CircleArrowProcess"/>
    <dgm:cxn modelId="{6B3D7470-D233-42CD-BB0A-F0B1151C788E}" type="presParOf" srcId="{EC42996C-6435-4336-83ED-EEED40AB6C2E}" destId="{3724D0EE-3C17-4C1A-9F9C-33F03A81A77B}" srcOrd="2" destOrd="0" presId="urn:microsoft.com/office/officeart/2009/layout/CircleArrowProcess"/>
    <dgm:cxn modelId="{F44B21AA-C5A7-4CBE-8D9E-5D808E20E37B}" type="presParOf" srcId="{3724D0EE-3C17-4C1A-9F9C-33F03A81A77B}" destId="{5D28FCB9-0136-4B0D-A32F-320E11A09F50}" srcOrd="0" destOrd="0" presId="urn:microsoft.com/office/officeart/2009/layout/CircleArrowProcess"/>
    <dgm:cxn modelId="{4633F61E-C253-44F0-9C15-9C6DD1A7617A}" type="presParOf" srcId="{EC42996C-6435-4336-83ED-EEED40AB6C2E}" destId="{89E9F1CB-CFF1-4F00-A155-79DF1CE862E7}" srcOrd="3" destOrd="0" presId="urn:microsoft.com/office/officeart/2009/layout/CircleArrowProcess"/>
    <dgm:cxn modelId="{32BC0959-B303-4F02-9F4D-5AE3134EDF07}" type="presParOf" srcId="{EC42996C-6435-4336-83ED-EEED40AB6C2E}" destId="{0DCE96FD-A1ED-4AE6-B485-613CD5EA3C75}" srcOrd="4" destOrd="0" presId="urn:microsoft.com/office/officeart/2009/layout/CircleArrowProcess"/>
    <dgm:cxn modelId="{FEDA3F19-7447-40CC-BBBA-51DAF80159DF}" type="presParOf" srcId="{0DCE96FD-A1ED-4AE6-B485-613CD5EA3C75}" destId="{8762F70F-8F62-4F1E-B0FA-78C337939AD3}" srcOrd="0" destOrd="0" presId="urn:microsoft.com/office/officeart/2009/layout/CircleArrowProcess"/>
    <dgm:cxn modelId="{642F0A8A-C0C1-44B9-997D-C01AF9C19717}" type="presParOf" srcId="{EC42996C-6435-4336-83ED-EEED40AB6C2E}" destId="{F1612A24-6207-4062-8F5E-E04D201E1CD1}" srcOrd="5" destOrd="0" presId="urn:microsoft.com/office/officeart/2009/layout/CircleArrowProcess"/>
  </dgm:cxnLst>
  <dgm:bg/>
  <dgm:whole/>
  <dgm:extLst>
    <a:ext uri="http://schemas.microsoft.com/office/drawing/2008/diagram">
      <dsp:dataModelExt xmlns:dsp="http://schemas.microsoft.com/office/drawing/2008/diagram" relId="rId11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CC2AF9F-ED2E-4888-841C-BC26ADF86BFB}"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en-US"/>
        </a:p>
      </dgm:t>
    </dgm:pt>
    <dgm:pt modelId="{0A925122-56EB-4B1E-8BE0-D767CC14D809}">
      <dgm:prSet phldrT="[Text]"/>
      <dgm:spPr/>
      <dgm:t>
        <a:bodyPr/>
        <a:lstStyle/>
        <a:p>
          <a:r>
            <a:rPr lang="en-US"/>
            <a:t>Digital Skills</a:t>
          </a:r>
        </a:p>
      </dgm:t>
    </dgm:pt>
    <dgm:pt modelId="{4D255DC5-E6D0-4751-BE92-E47ACFA0237F}" type="parTrans" cxnId="{4F72DEF7-ACAA-4AAD-A6AB-329F5499A705}">
      <dgm:prSet/>
      <dgm:spPr/>
      <dgm:t>
        <a:bodyPr/>
        <a:lstStyle/>
        <a:p>
          <a:endParaRPr lang="en-US"/>
        </a:p>
      </dgm:t>
    </dgm:pt>
    <dgm:pt modelId="{3C0B5CD5-83EC-4551-9CD3-B483F90D0EA1}" type="sibTrans" cxnId="{4F72DEF7-ACAA-4AAD-A6AB-329F5499A705}">
      <dgm:prSet/>
      <dgm:spPr/>
      <dgm:t>
        <a:bodyPr/>
        <a:lstStyle/>
        <a:p>
          <a:endParaRPr lang="en-US"/>
        </a:p>
      </dgm:t>
    </dgm:pt>
    <dgm:pt modelId="{4DA01EE2-285F-46A1-A58B-4FE43AFEC0E5}">
      <dgm:prSet phldrT="[Text]"/>
      <dgm:spPr/>
      <dgm:t>
        <a:bodyPr/>
        <a:lstStyle/>
        <a:p>
          <a:r>
            <a:rPr lang="en-US"/>
            <a:t>Basic Engineering Drawings</a:t>
          </a:r>
        </a:p>
      </dgm:t>
    </dgm:pt>
    <dgm:pt modelId="{EDA4C4E5-AA52-4D49-A0AE-BB0D87DA6794}" type="parTrans" cxnId="{DE291FFE-89D0-42B8-A5AE-2D00912024B8}">
      <dgm:prSet/>
      <dgm:spPr/>
      <dgm:t>
        <a:bodyPr/>
        <a:lstStyle/>
        <a:p>
          <a:endParaRPr lang="en-US"/>
        </a:p>
      </dgm:t>
    </dgm:pt>
    <dgm:pt modelId="{2B5C3E9A-F4E2-4BD0-83E7-56237A3DA98C}" type="sibTrans" cxnId="{DE291FFE-89D0-42B8-A5AE-2D00912024B8}">
      <dgm:prSet/>
      <dgm:spPr/>
      <dgm:t>
        <a:bodyPr/>
        <a:lstStyle/>
        <a:p>
          <a:endParaRPr lang="en-US"/>
        </a:p>
      </dgm:t>
    </dgm:pt>
    <dgm:pt modelId="{BAF3F383-5653-4481-A93B-A52DE24F3054}">
      <dgm:prSet phldrT="[Text]"/>
      <dgm:spPr/>
      <dgm:t>
        <a:bodyPr/>
        <a:lstStyle/>
        <a:p>
          <a:r>
            <a:rPr lang="en-US"/>
            <a:t>Metrology</a:t>
          </a:r>
        </a:p>
      </dgm:t>
    </dgm:pt>
    <dgm:pt modelId="{BD4AFF49-CC51-4344-9891-A509A4CD22CC}" type="parTrans" cxnId="{EBAC8D1C-AB0C-45BC-9EF3-06BC29239A42}">
      <dgm:prSet/>
      <dgm:spPr/>
      <dgm:t>
        <a:bodyPr/>
        <a:lstStyle/>
        <a:p>
          <a:endParaRPr lang="en-US"/>
        </a:p>
      </dgm:t>
    </dgm:pt>
    <dgm:pt modelId="{2656519A-48F0-435F-AF8B-A00672C48C33}" type="sibTrans" cxnId="{EBAC8D1C-AB0C-45BC-9EF3-06BC29239A42}">
      <dgm:prSet/>
      <dgm:spPr/>
      <dgm:t>
        <a:bodyPr/>
        <a:lstStyle/>
        <a:p>
          <a:endParaRPr lang="en-US"/>
        </a:p>
      </dgm:t>
    </dgm:pt>
    <dgm:pt modelId="{8168354E-F1DC-4FD9-B952-CB6CA0C53245}">
      <dgm:prSet phldrT="[Text]"/>
      <dgm:spPr/>
      <dgm:t>
        <a:bodyPr/>
        <a:lstStyle/>
        <a:p>
          <a:r>
            <a:rPr lang="en-US"/>
            <a:t>Electronics Devices</a:t>
          </a:r>
        </a:p>
      </dgm:t>
    </dgm:pt>
    <dgm:pt modelId="{DC1BEE70-3190-4173-9E4B-AA9777C0CA66}" type="parTrans" cxnId="{3B3D058F-2F65-4385-BFAB-7310D7C5FC88}">
      <dgm:prSet/>
      <dgm:spPr/>
      <dgm:t>
        <a:bodyPr/>
        <a:lstStyle/>
        <a:p>
          <a:endParaRPr lang="en-US"/>
        </a:p>
      </dgm:t>
    </dgm:pt>
    <dgm:pt modelId="{EFE9FD3C-A314-4294-9E73-043E8386E41E}" type="sibTrans" cxnId="{3B3D058F-2F65-4385-BFAB-7310D7C5FC88}">
      <dgm:prSet/>
      <dgm:spPr/>
      <dgm:t>
        <a:bodyPr/>
        <a:lstStyle/>
        <a:p>
          <a:endParaRPr lang="en-US"/>
        </a:p>
      </dgm:t>
    </dgm:pt>
    <dgm:pt modelId="{F1D3E232-9B53-4E5A-B919-440877E14A8E}">
      <dgm:prSet phldrT="[Text]"/>
      <dgm:spPr/>
      <dgm:t>
        <a:bodyPr/>
        <a:lstStyle/>
        <a:p>
          <a:r>
            <a:rPr lang="en-US"/>
            <a:t>Basic Electrical Engineering</a:t>
          </a:r>
        </a:p>
      </dgm:t>
    </dgm:pt>
    <dgm:pt modelId="{4A39B5E3-3FFB-41BC-9A31-385570F4FE3A}" type="parTrans" cxnId="{EAE5CAE7-4D44-4F0F-8F8F-EA47F05AFDEA}">
      <dgm:prSet/>
      <dgm:spPr/>
      <dgm:t>
        <a:bodyPr/>
        <a:lstStyle/>
        <a:p>
          <a:endParaRPr lang="en-US"/>
        </a:p>
      </dgm:t>
    </dgm:pt>
    <dgm:pt modelId="{B9B2A007-0BC7-4F54-8139-71EED66834E8}" type="sibTrans" cxnId="{EAE5CAE7-4D44-4F0F-8F8F-EA47F05AFDEA}">
      <dgm:prSet/>
      <dgm:spPr/>
      <dgm:t>
        <a:bodyPr/>
        <a:lstStyle/>
        <a:p>
          <a:endParaRPr lang="en-US"/>
        </a:p>
      </dgm:t>
    </dgm:pt>
    <dgm:pt modelId="{878D01AD-B9EA-407E-A1BC-F058A50A2017}" type="pres">
      <dgm:prSet presAssocID="{5CC2AF9F-ED2E-4888-841C-BC26ADF86BFB}" presName="diagram" presStyleCnt="0">
        <dgm:presLayoutVars>
          <dgm:dir/>
          <dgm:resizeHandles val="exact"/>
        </dgm:presLayoutVars>
      </dgm:prSet>
      <dgm:spPr/>
      <dgm:t>
        <a:bodyPr/>
        <a:lstStyle/>
        <a:p>
          <a:endParaRPr lang="en-US"/>
        </a:p>
      </dgm:t>
    </dgm:pt>
    <dgm:pt modelId="{92C5BA67-DC41-407F-9A29-E8E3D1BC890A}" type="pres">
      <dgm:prSet presAssocID="{0A925122-56EB-4B1E-8BE0-D767CC14D809}" presName="node" presStyleLbl="node1" presStyleIdx="0" presStyleCnt="5">
        <dgm:presLayoutVars>
          <dgm:bulletEnabled val="1"/>
        </dgm:presLayoutVars>
      </dgm:prSet>
      <dgm:spPr/>
      <dgm:t>
        <a:bodyPr/>
        <a:lstStyle/>
        <a:p>
          <a:endParaRPr lang="en-US"/>
        </a:p>
      </dgm:t>
    </dgm:pt>
    <dgm:pt modelId="{8F60EF86-AA33-4C79-AA8A-0689F4F525F0}" type="pres">
      <dgm:prSet presAssocID="{3C0B5CD5-83EC-4551-9CD3-B483F90D0EA1}" presName="sibTrans" presStyleCnt="0"/>
      <dgm:spPr/>
    </dgm:pt>
    <dgm:pt modelId="{CEECDE13-08A2-4D43-93A0-427326D86DBE}" type="pres">
      <dgm:prSet presAssocID="{4DA01EE2-285F-46A1-A58B-4FE43AFEC0E5}" presName="node" presStyleLbl="node1" presStyleIdx="1" presStyleCnt="5">
        <dgm:presLayoutVars>
          <dgm:bulletEnabled val="1"/>
        </dgm:presLayoutVars>
      </dgm:prSet>
      <dgm:spPr/>
      <dgm:t>
        <a:bodyPr/>
        <a:lstStyle/>
        <a:p>
          <a:endParaRPr lang="en-US"/>
        </a:p>
      </dgm:t>
    </dgm:pt>
    <dgm:pt modelId="{7098C4BE-BBFB-404E-82ED-701F56D1ECAE}" type="pres">
      <dgm:prSet presAssocID="{2B5C3E9A-F4E2-4BD0-83E7-56237A3DA98C}" presName="sibTrans" presStyleCnt="0"/>
      <dgm:spPr/>
    </dgm:pt>
    <dgm:pt modelId="{95BF7E99-E735-42EA-86F2-90915109FC43}" type="pres">
      <dgm:prSet presAssocID="{BAF3F383-5653-4481-A93B-A52DE24F3054}" presName="node" presStyleLbl="node1" presStyleIdx="2" presStyleCnt="5">
        <dgm:presLayoutVars>
          <dgm:bulletEnabled val="1"/>
        </dgm:presLayoutVars>
      </dgm:prSet>
      <dgm:spPr/>
      <dgm:t>
        <a:bodyPr/>
        <a:lstStyle/>
        <a:p>
          <a:endParaRPr lang="en-US"/>
        </a:p>
      </dgm:t>
    </dgm:pt>
    <dgm:pt modelId="{C543DC1C-3FA9-4EBF-8A89-FA6741CA8D43}" type="pres">
      <dgm:prSet presAssocID="{2656519A-48F0-435F-AF8B-A00672C48C33}" presName="sibTrans" presStyleCnt="0"/>
      <dgm:spPr/>
    </dgm:pt>
    <dgm:pt modelId="{3178EBE2-D71B-4BDA-BFB6-18A768BCCFEA}" type="pres">
      <dgm:prSet presAssocID="{8168354E-F1DC-4FD9-B952-CB6CA0C53245}" presName="node" presStyleLbl="node1" presStyleIdx="3" presStyleCnt="5">
        <dgm:presLayoutVars>
          <dgm:bulletEnabled val="1"/>
        </dgm:presLayoutVars>
      </dgm:prSet>
      <dgm:spPr/>
      <dgm:t>
        <a:bodyPr/>
        <a:lstStyle/>
        <a:p>
          <a:endParaRPr lang="en-US"/>
        </a:p>
      </dgm:t>
    </dgm:pt>
    <dgm:pt modelId="{673F0671-D96A-4E7A-ADD5-FF80AB4B8B24}" type="pres">
      <dgm:prSet presAssocID="{EFE9FD3C-A314-4294-9E73-043E8386E41E}" presName="sibTrans" presStyleCnt="0"/>
      <dgm:spPr/>
    </dgm:pt>
    <dgm:pt modelId="{42AF5566-8908-49E1-B672-4949FF79E007}" type="pres">
      <dgm:prSet presAssocID="{F1D3E232-9B53-4E5A-B919-440877E14A8E}" presName="node" presStyleLbl="node1" presStyleIdx="4" presStyleCnt="5">
        <dgm:presLayoutVars>
          <dgm:bulletEnabled val="1"/>
        </dgm:presLayoutVars>
      </dgm:prSet>
      <dgm:spPr/>
      <dgm:t>
        <a:bodyPr/>
        <a:lstStyle/>
        <a:p>
          <a:endParaRPr lang="en-US"/>
        </a:p>
      </dgm:t>
    </dgm:pt>
  </dgm:ptLst>
  <dgm:cxnLst>
    <dgm:cxn modelId="{4F72DEF7-ACAA-4AAD-A6AB-329F5499A705}" srcId="{5CC2AF9F-ED2E-4888-841C-BC26ADF86BFB}" destId="{0A925122-56EB-4B1E-8BE0-D767CC14D809}" srcOrd="0" destOrd="0" parTransId="{4D255DC5-E6D0-4751-BE92-E47ACFA0237F}" sibTransId="{3C0B5CD5-83EC-4551-9CD3-B483F90D0EA1}"/>
    <dgm:cxn modelId="{EBAC8D1C-AB0C-45BC-9EF3-06BC29239A42}" srcId="{5CC2AF9F-ED2E-4888-841C-BC26ADF86BFB}" destId="{BAF3F383-5653-4481-A93B-A52DE24F3054}" srcOrd="2" destOrd="0" parTransId="{BD4AFF49-CC51-4344-9891-A509A4CD22CC}" sibTransId="{2656519A-48F0-435F-AF8B-A00672C48C33}"/>
    <dgm:cxn modelId="{A488A0B6-F321-49ED-AD10-E70C3EAB2803}" type="presOf" srcId="{4DA01EE2-285F-46A1-A58B-4FE43AFEC0E5}" destId="{CEECDE13-08A2-4D43-93A0-427326D86DBE}" srcOrd="0" destOrd="0" presId="urn:microsoft.com/office/officeart/2005/8/layout/default"/>
    <dgm:cxn modelId="{D091BCD1-6DF6-4867-AD03-BCDC6151D0CD}" type="presOf" srcId="{5CC2AF9F-ED2E-4888-841C-BC26ADF86BFB}" destId="{878D01AD-B9EA-407E-A1BC-F058A50A2017}" srcOrd="0" destOrd="0" presId="urn:microsoft.com/office/officeart/2005/8/layout/default"/>
    <dgm:cxn modelId="{644C8A2F-B9CB-4A67-9B41-873C7A089E65}" type="presOf" srcId="{F1D3E232-9B53-4E5A-B919-440877E14A8E}" destId="{42AF5566-8908-49E1-B672-4949FF79E007}" srcOrd="0" destOrd="0" presId="urn:microsoft.com/office/officeart/2005/8/layout/default"/>
    <dgm:cxn modelId="{3B3D058F-2F65-4385-BFAB-7310D7C5FC88}" srcId="{5CC2AF9F-ED2E-4888-841C-BC26ADF86BFB}" destId="{8168354E-F1DC-4FD9-B952-CB6CA0C53245}" srcOrd="3" destOrd="0" parTransId="{DC1BEE70-3190-4173-9E4B-AA9777C0CA66}" sibTransId="{EFE9FD3C-A314-4294-9E73-043E8386E41E}"/>
    <dgm:cxn modelId="{C8CEFC60-C959-4E33-9870-71F3FF650DC0}" type="presOf" srcId="{8168354E-F1DC-4FD9-B952-CB6CA0C53245}" destId="{3178EBE2-D71B-4BDA-BFB6-18A768BCCFEA}" srcOrd="0" destOrd="0" presId="urn:microsoft.com/office/officeart/2005/8/layout/default"/>
    <dgm:cxn modelId="{71FB6FF7-65F3-4D78-AD06-BA7B04A3BBBE}" type="presOf" srcId="{BAF3F383-5653-4481-A93B-A52DE24F3054}" destId="{95BF7E99-E735-42EA-86F2-90915109FC43}" srcOrd="0" destOrd="0" presId="urn:microsoft.com/office/officeart/2005/8/layout/default"/>
    <dgm:cxn modelId="{7E656662-5C89-4CD1-B487-B439B494E6B8}" type="presOf" srcId="{0A925122-56EB-4B1E-8BE0-D767CC14D809}" destId="{92C5BA67-DC41-407F-9A29-E8E3D1BC890A}" srcOrd="0" destOrd="0" presId="urn:microsoft.com/office/officeart/2005/8/layout/default"/>
    <dgm:cxn modelId="{DE291FFE-89D0-42B8-A5AE-2D00912024B8}" srcId="{5CC2AF9F-ED2E-4888-841C-BC26ADF86BFB}" destId="{4DA01EE2-285F-46A1-A58B-4FE43AFEC0E5}" srcOrd="1" destOrd="0" parTransId="{EDA4C4E5-AA52-4D49-A0AE-BB0D87DA6794}" sibTransId="{2B5C3E9A-F4E2-4BD0-83E7-56237A3DA98C}"/>
    <dgm:cxn modelId="{EAE5CAE7-4D44-4F0F-8F8F-EA47F05AFDEA}" srcId="{5CC2AF9F-ED2E-4888-841C-BC26ADF86BFB}" destId="{F1D3E232-9B53-4E5A-B919-440877E14A8E}" srcOrd="4" destOrd="0" parTransId="{4A39B5E3-3FFB-41BC-9A31-385570F4FE3A}" sibTransId="{B9B2A007-0BC7-4F54-8139-71EED66834E8}"/>
    <dgm:cxn modelId="{0BB4053F-367C-491A-B4EF-EB821E09C733}" type="presParOf" srcId="{878D01AD-B9EA-407E-A1BC-F058A50A2017}" destId="{92C5BA67-DC41-407F-9A29-E8E3D1BC890A}" srcOrd="0" destOrd="0" presId="urn:microsoft.com/office/officeart/2005/8/layout/default"/>
    <dgm:cxn modelId="{870C0479-231B-4DAE-A779-2F53BCF480E8}" type="presParOf" srcId="{878D01AD-B9EA-407E-A1BC-F058A50A2017}" destId="{8F60EF86-AA33-4C79-AA8A-0689F4F525F0}" srcOrd="1" destOrd="0" presId="urn:microsoft.com/office/officeart/2005/8/layout/default"/>
    <dgm:cxn modelId="{D848E199-2E12-4CC5-95F5-BC9984D0018F}" type="presParOf" srcId="{878D01AD-B9EA-407E-A1BC-F058A50A2017}" destId="{CEECDE13-08A2-4D43-93A0-427326D86DBE}" srcOrd="2" destOrd="0" presId="urn:microsoft.com/office/officeart/2005/8/layout/default"/>
    <dgm:cxn modelId="{76C55176-5B69-4574-99D2-52750E9DF974}" type="presParOf" srcId="{878D01AD-B9EA-407E-A1BC-F058A50A2017}" destId="{7098C4BE-BBFB-404E-82ED-701F56D1ECAE}" srcOrd="3" destOrd="0" presId="urn:microsoft.com/office/officeart/2005/8/layout/default"/>
    <dgm:cxn modelId="{0D16B802-C0C4-4263-BD73-DD720B249636}" type="presParOf" srcId="{878D01AD-B9EA-407E-A1BC-F058A50A2017}" destId="{95BF7E99-E735-42EA-86F2-90915109FC43}" srcOrd="4" destOrd="0" presId="urn:microsoft.com/office/officeart/2005/8/layout/default"/>
    <dgm:cxn modelId="{597D0C51-83BF-4AD4-A94A-0B68346D94C9}" type="presParOf" srcId="{878D01AD-B9EA-407E-A1BC-F058A50A2017}" destId="{C543DC1C-3FA9-4EBF-8A89-FA6741CA8D43}" srcOrd="5" destOrd="0" presId="urn:microsoft.com/office/officeart/2005/8/layout/default"/>
    <dgm:cxn modelId="{937C852A-AC19-4D0A-9230-FD8F8CB5636C}" type="presParOf" srcId="{878D01AD-B9EA-407E-A1BC-F058A50A2017}" destId="{3178EBE2-D71B-4BDA-BFB6-18A768BCCFEA}" srcOrd="6" destOrd="0" presId="urn:microsoft.com/office/officeart/2005/8/layout/default"/>
    <dgm:cxn modelId="{68023A9A-AAEC-4205-8850-FE2BCF3A7D33}" type="presParOf" srcId="{878D01AD-B9EA-407E-A1BC-F058A50A2017}" destId="{673F0671-D96A-4E7A-ADD5-FF80AB4B8B24}" srcOrd="7" destOrd="0" presId="urn:microsoft.com/office/officeart/2005/8/layout/default"/>
    <dgm:cxn modelId="{2C8CEBE8-74B5-4A56-A8B4-247A6E6D1D95}" type="presParOf" srcId="{878D01AD-B9EA-407E-A1BC-F058A50A2017}" destId="{42AF5566-8908-49E1-B672-4949FF79E007}" srcOrd="8" destOrd="0" presId="urn:microsoft.com/office/officeart/2005/8/layout/default"/>
  </dgm:cxnLst>
  <dgm:bg/>
  <dgm:whole/>
  <dgm:extLst>
    <a:ext uri="http://schemas.microsoft.com/office/drawing/2008/diagram">
      <dsp:dataModelExt xmlns:dsp="http://schemas.microsoft.com/office/drawing/2008/diagram" relId="rId11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569D72C1-4C51-4BE4-89FA-B7FC812C0073}" type="doc">
      <dgm:prSet loTypeId="urn:microsoft.com/office/officeart/2005/8/layout/pyramid2" loCatId="list" qsTypeId="urn:microsoft.com/office/officeart/2005/8/quickstyle/simple1" qsCatId="simple" csTypeId="urn:microsoft.com/office/officeart/2005/8/colors/accent1_2" csCatId="accent1" phldr="1"/>
      <dgm:spPr/>
    </dgm:pt>
    <dgm:pt modelId="{1F9E567F-8C7C-498A-8739-33C5CC6F5241}">
      <dgm:prSet phldrT="[Text]"/>
      <dgm:spPr/>
      <dgm:t>
        <a:bodyPr/>
        <a:lstStyle/>
        <a:p>
          <a:r>
            <a:rPr lang="en-US"/>
            <a:t>Soft Skills</a:t>
          </a:r>
        </a:p>
      </dgm:t>
    </dgm:pt>
    <dgm:pt modelId="{AE2D9AE6-5A99-45B5-BDE5-D9E25742A427}" type="parTrans" cxnId="{F90551EC-9B00-4808-BF69-A9DBAF800234}">
      <dgm:prSet/>
      <dgm:spPr/>
      <dgm:t>
        <a:bodyPr/>
        <a:lstStyle/>
        <a:p>
          <a:endParaRPr lang="en-US"/>
        </a:p>
      </dgm:t>
    </dgm:pt>
    <dgm:pt modelId="{DE1AA9C4-13DB-4089-B1F4-3C2CF5121D65}" type="sibTrans" cxnId="{F90551EC-9B00-4808-BF69-A9DBAF800234}">
      <dgm:prSet/>
      <dgm:spPr/>
      <dgm:t>
        <a:bodyPr/>
        <a:lstStyle/>
        <a:p>
          <a:endParaRPr lang="en-US"/>
        </a:p>
      </dgm:t>
    </dgm:pt>
    <dgm:pt modelId="{0284069A-19B1-489E-9EBA-D38A41589C86}">
      <dgm:prSet phldrT="[Text]"/>
      <dgm:spPr/>
      <dgm:t>
        <a:bodyPr/>
        <a:lstStyle/>
        <a:p>
          <a:r>
            <a:rPr lang="en-US"/>
            <a:t>Analog Electronics</a:t>
          </a:r>
        </a:p>
      </dgm:t>
    </dgm:pt>
    <dgm:pt modelId="{73655D44-5F60-445F-A32F-D16018EDCB15}" type="parTrans" cxnId="{3FD46C9A-AA67-4493-8331-60847F06F7AC}">
      <dgm:prSet/>
      <dgm:spPr/>
      <dgm:t>
        <a:bodyPr/>
        <a:lstStyle/>
        <a:p>
          <a:endParaRPr lang="en-US"/>
        </a:p>
      </dgm:t>
    </dgm:pt>
    <dgm:pt modelId="{893888FB-192D-497F-B26F-D8FD314E9801}" type="sibTrans" cxnId="{3FD46C9A-AA67-4493-8331-60847F06F7AC}">
      <dgm:prSet/>
      <dgm:spPr/>
      <dgm:t>
        <a:bodyPr/>
        <a:lstStyle/>
        <a:p>
          <a:endParaRPr lang="en-US"/>
        </a:p>
      </dgm:t>
    </dgm:pt>
    <dgm:pt modelId="{A40ACF10-8B0D-47E2-9A6B-5F4846E3ED23}">
      <dgm:prSet phldrT="[Text]"/>
      <dgm:spPr/>
      <dgm:t>
        <a:bodyPr/>
        <a:lstStyle/>
        <a:p>
          <a:r>
            <a:rPr lang="en-US"/>
            <a:t>Digital Eectronics</a:t>
          </a:r>
        </a:p>
      </dgm:t>
    </dgm:pt>
    <dgm:pt modelId="{08A55D88-2C9E-481F-BCE0-47F6F5B76CD4}" type="parTrans" cxnId="{A7D0550B-3E74-448B-913D-0BF5DD888CBF}">
      <dgm:prSet/>
      <dgm:spPr/>
      <dgm:t>
        <a:bodyPr/>
        <a:lstStyle/>
        <a:p>
          <a:endParaRPr lang="en-US"/>
        </a:p>
      </dgm:t>
    </dgm:pt>
    <dgm:pt modelId="{41890D69-8507-434B-9D5A-EDBC144DA4DB}" type="sibTrans" cxnId="{A7D0550B-3E74-448B-913D-0BF5DD888CBF}">
      <dgm:prSet/>
      <dgm:spPr/>
      <dgm:t>
        <a:bodyPr/>
        <a:lstStyle/>
        <a:p>
          <a:endParaRPr lang="en-US"/>
        </a:p>
      </dgm:t>
    </dgm:pt>
    <dgm:pt modelId="{88BBD03B-324A-4EA2-B86E-E52BFB7A662D}" type="pres">
      <dgm:prSet presAssocID="{569D72C1-4C51-4BE4-89FA-B7FC812C0073}" presName="compositeShape" presStyleCnt="0">
        <dgm:presLayoutVars>
          <dgm:dir/>
          <dgm:resizeHandles/>
        </dgm:presLayoutVars>
      </dgm:prSet>
      <dgm:spPr/>
    </dgm:pt>
    <dgm:pt modelId="{9D442E10-42D7-4D4C-8C1E-B5E0C04540DF}" type="pres">
      <dgm:prSet presAssocID="{569D72C1-4C51-4BE4-89FA-B7FC812C0073}" presName="pyramid" presStyleLbl="node1" presStyleIdx="0" presStyleCnt="1"/>
      <dgm:spPr/>
    </dgm:pt>
    <dgm:pt modelId="{9CE3F324-C244-4E73-B591-3D553BA568BC}" type="pres">
      <dgm:prSet presAssocID="{569D72C1-4C51-4BE4-89FA-B7FC812C0073}" presName="theList" presStyleCnt="0"/>
      <dgm:spPr/>
    </dgm:pt>
    <dgm:pt modelId="{019794A5-08FD-4ABE-9203-47A516E94FA9}" type="pres">
      <dgm:prSet presAssocID="{1F9E567F-8C7C-498A-8739-33C5CC6F5241}" presName="aNode" presStyleLbl="fgAcc1" presStyleIdx="0" presStyleCnt="3">
        <dgm:presLayoutVars>
          <dgm:bulletEnabled val="1"/>
        </dgm:presLayoutVars>
      </dgm:prSet>
      <dgm:spPr/>
      <dgm:t>
        <a:bodyPr/>
        <a:lstStyle/>
        <a:p>
          <a:endParaRPr lang="en-US"/>
        </a:p>
      </dgm:t>
    </dgm:pt>
    <dgm:pt modelId="{A92AF9CA-8EDA-4CAC-87DD-3258EF6E38B1}" type="pres">
      <dgm:prSet presAssocID="{1F9E567F-8C7C-498A-8739-33C5CC6F5241}" presName="aSpace" presStyleCnt="0"/>
      <dgm:spPr/>
    </dgm:pt>
    <dgm:pt modelId="{5416BB3C-F1C7-4DD5-90AE-535A0EEDF7E7}" type="pres">
      <dgm:prSet presAssocID="{0284069A-19B1-489E-9EBA-D38A41589C86}" presName="aNode" presStyleLbl="fgAcc1" presStyleIdx="1" presStyleCnt="3">
        <dgm:presLayoutVars>
          <dgm:bulletEnabled val="1"/>
        </dgm:presLayoutVars>
      </dgm:prSet>
      <dgm:spPr/>
      <dgm:t>
        <a:bodyPr/>
        <a:lstStyle/>
        <a:p>
          <a:endParaRPr lang="en-US"/>
        </a:p>
      </dgm:t>
    </dgm:pt>
    <dgm:pt modelId="{14791F31-96EB-46E4-BB55-2CE82054D2AD}" type="pres">
      <dgm:prSet presAssocID="{0284069A-19B1-489E-9EBA-D38A41589C86}" presName="aSpace" presStyleCnt="0"/>
      <dgm:spPr/>
    </dgm:pt>
    <dgm:pt modelId="{5F193178-756B-40A1-B0A6-A9978FBE3F26}" type="pres">
      <dgm:prSet presAssocID="{A40ACF10-8B0D-47E2-9A6B-5F4846E3ED23}" presName="aNode" presStyleLbl="fgAcc1" presStyleIdx="2" presStyleCnt="3" custLinFactNeighborX="859" custLinFactNeighborY="18881">
        <dgm:presLayoutVars>
          <dgm:bulletEnabled val="1"/>
        </dgm:presLayoutVars>
      </dgm:prSet>
      <dgm:spPr/>
      <dgm:t>
        <a:bodyPr/>
        <a:lstStyle/>
        <a:p>
          <a:endParaRPr lang="en-US"/>
        </a:p>
      </dgm:t>
    </dgm:pt>
    <dgm:pt modelId="{8D140515-9B37-4896-A224-18ED860C37C4}" type="pres">
      <dgm:prSet presAssocID="{A40ACF10-8B0D-47E2-9A6B-5F4846E3ED23}" presName="aSpace" presStyleCnt="0"/>
      <dgm:spPr/>
    </dgm:pt>
  </dgm:ptLst>
  <dgm:cxnLst>
    <dgm:cxn modelId="{F90551EC-9B00-4808-BF69-A9DBAF800234}" srcId="{569D72C1-4C51-4BE4-89FA-B7FC812C0073}" destId="{1F9E567F-8C7C-498A-8739-33C5CC6F5241}" srcOrd="0" destOrd="0" parTransId="{AE2D9AE6-5A99-45B5-BDE5-D9E25742A427}" sibTransId="{DE1AA9C4-13DB-4089-B1F4-3C2CF5121D65}"/>
    <dgm:cxn modelId="{A7D0550B-3E74-448B-913D-0BF5DD888CBF}" srcId="{569D72C1-4C51-4BE4-89FA-B7FC812C0073}" destId="{A40ACF10-8B0D-47E2-9A6B-5F4846E3ED23}" srcOrd="2" destOrd="0" parTransId="{08A55D88-2C9E-481F-BCE0-47F6F5B76CD4}" sibTransId="{41890D69-8507-434B-9D5A-EDBC144DA4DB}"/>
    <dgm:cxn modelId="{080F34FE-EAED-47A8-BB63-3F306EACF9F9}" type="presOf" srcId="{A40ACF10-8B0D-47E2-9A6B-5F4846E3ED23}" destId="{5F193178-756B-40A1-B0A6-A9978FBE3F26}" srcOrd="0" destOrd="0" presId="urn:microsoft.com/office/officeart/2005/8/layout/pyramid2"/>
    <dgm:cxn modelId="{07B86994-BC0D-4B35-98C4-CD8A846E32D9}" type="presOf" srcId="{569D72C1-4C51-4BE4-89FA-B7FC812C0073}" destId="{88BBD03B-324A-4EA2-B86E-E52BFB7A662D}" srcOrd="0" destOrd="0" presId="urn:microsoft.com/office/officeart/2005/8/layout/pyramid2"/>
    <dgm:cxn modelId="{27995E00-E867-4502-9BFA-2CD4B0F37745}" type="presOf" srcId="{0284069A-19B1-489E-9EBA-D38A41589C86}" destId="{5416BB3C-F1C7-4DD5-90AE-535A0EEDF7E7}" srcOrd="0" destOrd="0" presId="urn:microsoft.com/office/officeart/2005/8/layout/pyramid2"/>
    <dgm:cxn modelId="{3FD46C9A-AA67-4493-8331-60847F06F7AC}" srcId="{569D72C1-4C51-4BE4-89FA-B7FC812C0073}" destId="{0284069A-19B1-489E-9EBA-D38A41589C86}" srcOrd="1" destOrd="0" parTransId="{73655D44-5F60-445F-A32F-D16018EDCB15}" sibTransId="{893888FB-192D-497F-B26F-D8FD314E9801}"/>
    <dgm:cxn modelId="{05A19B9D-87DC-4F47-A46E-F042D57CB30F}" type="presOf" srcId="{1F9E567F-8C7C-498A-8739-33C5CC6F5241}" destId="{019794A5-08FD-4ABE-9203-47A516E94FA9}" srcOrd="0" destOrd="0" presId="urn:microsoft.com/office/officeart/2005/8/layout/pyramid2"/>
    <dgm:cxn modelId="{D088C130-C240-4114-8F63-4F58F68A8F71}" type="presParOf" srcId="{88BBD03B-324A-4EA2-B86E-E52BFB7A662D}" destId="{9D442E10-42D7-4D4C-8C1E-B5E0C04540DF}" srcOrd="0" destOrd="0" presId="urn:microsoft.com/office/officeart/2005/8/layout/pyramid2"/>
    <dgm:cxn modelId="{5C94AE7C-F6E0-49EB-AC6B-E45CA3557716}" type="presParOf" srcId="{88BBD03B-324A-4EA2-B86E-E52BFB7A662D}" destId="{9CE3F324-C244-4E73-B591-3D553BA568BC}" srcOrd="1" destOrd="0" presId="urn:microsoft.com/office/officeart/2005/8/layout/pyramid2"/>
    <dgm:cxn modelId="{83F7EE46-153F-46B0-8909-32ECD097AD65}" type="presParOf" srcId="{9CE3F324-C244-4E73-B591-3D553BA568BC}" destId="{019794A5-08FD-4ABE-9203-47A516E94FA9}" srcOrd="0" destOrd="0" presId="urn:microsoft.com/office/officeart/2005/8/layout/pyramid2"/>
    <dgm:cxn modelId="{47080A6F-2919-421B-8C58-426A44D0BF12}" type="presParOf" srcId="{9CE3F324-C244-4E73-B591-3D553BA568BC}" destId="{A92AF9CA-8EDA-4CAC-87DD-3258EF6E38B1}" srcOrd="1" destOrd="0" presId="urn:microsoft.com/office/officeart/2005/8/layout/pyramid2"/>
    <dgm:cxn modelId="{626FB5B3-195E-49A7-A323-5070ED6F4E0E}" type="presParOf" srcId="{9CE3F324-C244-4E73-B591-3D553BA568BC}" destId="{5416BB3C-F1C7-4DD5-90AE-535A0EEDF7E7}" srcOrd="2" destOrd="0" presId="urn:microsoft.com/office/officeart/2005/8/layout/pyramid2"/>
    <dgm:cxn modelId="{56095EBD-023D-4FEB-9E72-53BBD922583D}" type="presParOf" srcId="{9CE3F324-C244-4E73-B591-3D553BA568BC}" destId="{14791F31-96EB-46E4-BB55-2CE82054D2AD}" srcOrd="3" destOrd="0" presId="urn:microsoft.com/office/officeart/2005/8/layout/pyramid2"/>
    <dgm:cxn modelId="{9DB6073C-0504-42C4-849A-B0C363BEF264}" type="presParOf" srcId="{9CE3F324-C244-4E73-B591-3D553BA568BC}" destId="{5F193178-756B-40A1-B0A6-A9978FBE3F26}" srcOrd="4" destOrd="0" presId="urn:microsoft.com/office/officeart/2005/8/layout/pyramid2"/>
    <dgm:cxn modelId="{DE718605-CF2B-4BEE-A803-0F454D30B5F0}" type="presParOf" srcId="{9CE3F324-C244-4E73-B591-3D553BA568BC}" destId="{8D140515-9B37-4896-A224-18ED860C37C4}" srcOrd="5" destOrd="0" presId="urn:microsoft.com/office/officeart/2005/8/layout/pyramid2"/>
  </dgm:cxnLst>
  <dgm:bg/>
  <dgm:whole/>
  <dgm:extLst>
    <a:ext uri="http://schemas.microsoft.com/office/drawing/2008/diagram">
      <dsp:dataModelExt xmlns:dsp="http://schemas.microsoft.com/office/drawing/2008/diagram" relId="rId124"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CB63CD41-0D60-4341-A5FB-E649CB52A123}" type="doc">
      <dgm:prSet loTypeId="urn:microsoft.com/office/officeart/2005/8/layout/matrix3" loCatId="matrix" qsTypeId="urn:microsoft.com/office/officeart/2005/8/quickstyle/simple1" qsCatId="simple" csTypeId="urn:microsoft.com/office/officeart/2005/8/colors/accent1_2" csCatId="accent1" phldr="1"/>
      <dgm:spPr/>
      <dgm:t>
        <a:bodyPr/>
        <a:lstStyle/>
        <a:p>
          <a:endParaRPr lang="en-US"/>
        </a:p>
      </dgm:t>
    </dgm:pt>
    <dgm:pt modelId="{3A52CD2A-E017-4897-817E-96AD126A4197}">
      <dgm:prSet phldrT="[Text]" custT="1"/>
      <dgm:spPr/>
      <dgm:t>
        <a:bodyPr/>
        <a:lstStyle/>
        <a:p>
          <a:r>
            <a:rPr lang="en-US" sz="1100"/>
            <a:t>Entrepreneurship</a:t>
          </a:r>
          <a:r>
            <a:rPr lang="en-US" sz="700"/>
            <a:t> </a:t>
          </a:r>
        </a:p>
      </dgm:t>
    </dgm:pt>
    <dgm:pt modelId="{D205BDD0-D28F-4CCC-B1A4-C839E1594A76}" type="parTrans" cxnId="{081CF0A5-0D99-40D8-A42E-A989732F3D9C}">
      <dgm:prSet/>
      <dgm:spPr/>
      <dgm:t>
        <a:bodyPr/>
        <a:lstStyle/>
        <a:p>
          <a:endParaRPr lang="en-US"/>
        </a:p>
      </dgm:t>
    </dgm:pt>
    <dgm:pt modelId="{2A1DEFD6-11C7-4A9E-9CD8-1C2B016D617A}" type="sibTrans" cxnId="{081CF0A5-0D99-40D8-A42E-A989732F3D9C}">
      <dgm:prSet/>
      <dgm:spPr/>
      <dgm:t>
        <a:bodyPr/>
        <a:lstStyle/>
        <a:p>
          <a:endParaRPr lang="en-US"/>
        </a:p>
      </dgm:t>
    </dgm:pt>
    <dgm:pt modelId="{8893F1B9-F7E6-4D55-8A9E-CDCFACBA719C}">
      <dgm:prSet phldrT="[Text]"/>
      <dgm:spPr/>
      <dgm:t>
        <a:bodyPr/>
        <a:lstStyle/>
        <a:p>
          <a:r>
            <a:rPr lang="en-US"/>
            <a:t>Industrial Supervisor</a:t>
          </a:r>
        </a:p>
      </dgm:t>
    </dgm:pt>
    <dgm:pt modelId="{4015FABB-3EF4-4B3D-B389-232C3E2003E1}" type="parTrans" cxnId="{9AA89C5B-64EC-4FCF-9B77-09C967EF5A6C}">
      <dgm:prSet/>
      <dgm:spPr/>
      <dgm:t>
        <a:bodyPr/>
        <a:lstStyle/>
        <a:p>
          <a:endParaRPr lang="en-US"/>
        </a:p>
      </dgm:t>
    </dgm:pt>
    <dgm:pt modelId="{81E50B11-4E82-4686-AE59-144600D53D99}" type="sibTrans" cxnId="{9AA89C5B-64EC-4FCF-9B77-09C967EF5A6C}">
      <dgm:prSet/>
      <dgm:spPr/>
      <dgm:t>
        <a:bodyPr/>
        <a:lstStyle/>
        <a:p>
          <a:endParaRPr lang="en-US"/>
        </a:p>
      </dgm:t>
    </dgm:pt>
    <dgm:pt modelId="{BD58DA6F-5DB5-4071-A3F0-DD12DDC746F7}">
      <dgm:prSet phldrT="[Text]"/>
      <dgm:spPr/>
      <dgm:t>
        <a:bodyPr/>
        <a:lstStyle/>
        <a:p>
          <a:r>
            <a:rPr lang="en-US"/>
            <a:t>PLC Supervisor</a:t>
          </a:r>
        </a:p>
      </dgm:t>
    </dgm:pt>
    <dgm:pt modelId="{FB5AAC1C-35A1-4324-921E-389280701166}" type="parTrans" cxnId="{6113272B-2C2E-4C3B-AB59-935CD931FD60}">
      <dgm:prSet/>
      <dgm:spPr/>
      <dgm:t>
        <a:bodyPr/>
        <a:lstStyle/>
        <a:p>
          <a:endParaRPr lang="en-US"/>
        </a:p>
      </dgm:t>
    </dgm:pt>
    <dgm:pt modelId="{7E373B49-7343-4BE7-BAF2-38A96B9FD149}" type="sibTrans" cxnId="{6113272B-2C2E-4C3B-AB59-935CD931FD60}">
      <dgm:prSet/>
      <dgm:spPr/>
      <dgm:t>
        <a:bodyPr/>
        <a:lstStyle/>
        <a:p>
          <a:endParaRPr lang="en-US"/>
        </a:p>
      </dgm:t>
    </dgm:pt>
    <dgm:pt modelId="{1617E09F-A044-4069-8734-C42F75F0C2E1}">
      <dgm:prSet phldrT="[Text]" custT="1"/>
      <dgm:spPr/>
      <dgm:t>
        <a:bodyPr/>
        <a:lstStyle/>
        <a:p>
          <a:r>
            <a:rPr lang="en-US" sz="1100"/>
            <a:t>Telecom Operator</a:t>
          </a:r>
        </a:p>
      </dgm:t>
    </dgm:pt>
    <dgm:pt modelId="{7ABB37D8-E1D1-4F52-BA11-BC12B7A6D443}" type="parTrans" cxnId="{B1D801DB-0F2D-46B8-9BF4-5B2C89723B69}">
      <dgm:prSet/>
      <dgm:spPr/>
      <dgm:t>
        <a:bodyPr/>
        <a:lstStyle/>
        <a:p>
          <a:endParaRPr lang="en-US"/>
        </a:p>
      </dgm:t>
    </dgm:pt>
    <dgm:pt modelId="{162A8C03-255A-40EC-BA31-6BDAED24DED7}" type="sibTrans" cxnId="{B1D801DB-0F2D-46B8-9BF4-5B2C89723B69}">
      <dgm:prSet/>
      <dgm:spPr/>
      <dgm:t>
        <a:bodyPr/>
        <a:lstStyle/>
        <a:p>
          <a:endParaRPr lang="en-US"/>
        </a:p>
      </dgm:t>
    </dgm:pt>
    <dgm:pt modelId="{1086DC2C-EF44-4135-B575-85563448A286}" type="pres">
      <dgm:prSet presAssocID="{CB63CD41-0D60-4341-A5FB-E649CB52A123}" presName="matrix" presStyleCnt="0">
        <dgm:presLayoutVars>
          <dgm:chMax val="1"/>
          <dgm:dir/>
          <dgm:resizeHandles val="exact"/>
        </dgm:presLayoutVars>
      </dgm:prSet>
      <dgm:spPr/>
      <dgm:t>
        <a:bodyPr/>
        <a:lstStyle/>
        <a:p>
          <a:endParaRPr lang="en-US"/>
        </a:p>
      </dgm:t>
    </dgm:pt>
    <dgm:pt modelId="{4089AD6D-FA94-471E-ABA3-BA794A2E89B3}" type="pres">
      <dgm:prSet presAssocID="{CB63CD41-0D60-4341-A5FB-E649CB52A123}" presName="diamond" presStyleLbl="bgShp" presStyleIdx="0" presStyleCnt="1"/>
      <dgm:spPr/>
    </dgm:pt>
    <dgm:pt modelId="{CFFF34E7-2382-4AFA-8E72-F89766FD8D52}" type="pres">
      <dgm:prSet presAssocID="{CB63CD41-0D60-4341-A5FB-E649CB52A123}" presName="quad1" presStyleLbl="node1" presStyleIdx="0" presStyleCnt="4">
        <dgm:presLayoutVars>
          <dgm:chMax val="0"/>
          <dgm:chPref val="0"/>
          <dgm:bulletEnabled val="1"/>
        </dgm:presLayoutVars>
      </dgm:prSet>
      <dgm:spPr/>
      <dgm:t>
        <a:bodyPr/>
        <a:lstStyle/>
        <a:p>
          <a:endParaRPr lang="en-US"/>
        </a:p>
      </dgm:t>
    </dgm:pt>
    <dgm:pt modelId="{12E4B44F-9426-41A5-9D2B-2D9769E19F4D}" type="pres">
      <dgm:prSet presAssocID="{CB63CD41-0D60-4341-A5FB-E649CB52A123}" presName="quad2" presStyleLbl="node1" presStyleIdx="1" presStyleCnt="4">
        <dgm:presLayoutVars>
          <dgm:chMax val="0"/>
          <dgm:chPref val="0"/>
          <dgm:bulletEnabled val="1"/>
        </dgm:presLayoutVars>
      </dgm:prSet>
      <dgm:spPr/>
      <dgm:t>
        <a:bodyPr/>
        <a:lstStyle/>
        <a:p>
          <a:endParaRPr lang="en-US"/>
        </a:p>
      </dgm:t>
    </dgm:pt>
    <dgm:pt modelId="{FEE49EEA-8683-45FA-8A51-3F70F9CA557B}" type="pres">
      <dgm:prSet presAssocID="{CB63CD41-0D60-4341-A5FB-E649CB52A123}" presName="quad3" presStyleLbl="node1" presStyleIdx="2" presStyleCnt="4">
        <dgm:presLayoutVars>
          <dgm:chMax val="0"/>
          <dgm:chPref val="0"/>
          <dgm:bulletEnabled val="1"/>
        </dgm:presLayoutVars>
      </dgm:prSet>
      <dgm:spPr/>
      <dgm:t>
        <a:bodyPr/>
        <a:lstStyle/>
        <a:p>
          <a:endParaRPr lang="en-US"/>
        </a:p>
      </dgm:t>
    </dgm:pt>
    <dgm:pt modelId="{36569C42-35A6-41B0-8DAE-159901A3AFA6}" type="pres">
      <dgm:prSet presAssocID="{CB63CD41-0D60-4341-A5FB-E649CB52A123}" presName="quad4" presStyleLbl="node1" presStyleIdx="3" presStyleCnt="4">
        <dgm:presLayoutVars>
          <dgm:chMax val="0"/>
          <dgm:chPref val="0"/>
          <dgm:bulletEnabled val="1"/>
        </dgm:presLayoutVars>
      </dgm:prSet>
      <dgm:spPr/>
      <dgm:t>
        <a:bodyPr/>
        <a:lstStyle/>
        <a:p>
          <a:endParaRPr lang="en-US"/>
        </a:p>
      </dgm:t>
    </dgm:pt>
  </dgm:ptLst>
  <dgm:cxnLst>
    <dgm:cxn modelId="{B1D801DB-0F2D-46B8-9BF4-5B2C89723B69}" srcId="{CB63CD41-0D60-4341-A5FB-E649CB52A123}" destId="{1617E09F-A044-4069-8734-C42F75F0C2E1}" srcOrd="3" destOrd="0" parTransId="{7ABB37D8-E1D1-4F52-BA11-BC12B7A6D443}" sibTransId="{162A8C03-255A-40EC-BA31-6BDAED24DED7}"/>
    <dgm:cxn modelId="{9352EC2D-8FA9-401B-B381-508D1DF22739}" type="presOf" srcId="{BD58DA6F-5DB5-4071-A3F0-DD12DDC746F7}" destId="{FEE49EEA-8683-45FA-8A51-3F70F9CA557B}" srcOrd="0" destOrd="0" presId="urn:microsoft.com/office/officeart/2005/8/layout/matrix3"/>
    <dgm:cxn modelId="{5DC5B523-002E-4934-B494-51BA4902DA6A}" type="presOf" srcId="{8893F1B9-F7E6-4D55-8A9E-CDCFACBA719C}" destId="{12E4B44F-9426-41A5-9D2B-2D9769E19F4D}" srcOrd="0" destOrd="0" presId="urn:microsoft.com/office/officeart/2005/8/layout/matrix3"/>
    <dgm:cxn modelId="{081CF0A5-0D99-40D8-A42E-A989732F3D9C}" srcId="{CB63CD41-0D60-4341-A5FB-E649CB52A123}" destId="{3A52CD2A-E017-4897-817E-96AD126A4197}" srcOrd="0" destOrd="0" parTransId="{D205BDD0-D28F-4CCC-B1A4-C839E1594A76}" sibTransId="{2A1DEFD6-11C7-4A9E-9CD8-1C2B016D617A}"/>
    <dgm:cxn modelId="{41586B1E-B2B0-40FC-89F7-2A5176A66067}" type="presOf" srcId="{1617E09F-A044-4069-8734-C42F75F0C2E1}" destId="{36569C42-35A6-41B0-8DAE-159901A3AFA6}" srcOrd="0" destOrd="0" presId="urn:microsoft.com/office/officeart/2005/8/layout/matrix3"/>
    <dgm:cxn modelId="{9AA89C5B-64EC-4FCF-9B77-09C967EF5A6C}" srcId="{CB63CD41-0D60-4341-A5FB-E649CB52A123}" destId="{8893F1B9-F7E6-4D55-8A9E-CDCFACBA719C}" srcOrd="1" destOrd="0" parTransId="{4015FABB-3EF4-4B3D-B389-232C3E2003E1}" sibTransId="{81E50B11-4E82-4686-AE59-144600D53D99}"/>
    <dgm:cxn modelId="{6113272B-2C2E-4C3B-AB59-935CD931FD60}" srcId="{CB63CD41-0D60-4341-A5FB-E649CB52A123}" destId="{BD58DA6F-5DB5-4071-A3F0-DD12DDC746F7}" srcOrd="2" destOrd="0" parTransId="{FB5AAC1C-35A1-4324-921E-389280701166}" sibTransId="{7E373B49-7343-4BE7-BAF2-38A96B9FD149}"/>
    <dgm:cxn modelId="{4A87D2A7-1726-48C5-93B4-2E0B6430C101}" type="presOf" srcId="{3A52CD2A-E017-4897-817E-96AD126A4197}" destId="{CFFF34E7-2382-4AFA-8E72-F89766FD8D52}" srcOrd="0" destOrd="0" presId="urn:microsoft.com/office/officeart/2005/8/layout/matrix3"/>
    <dgm:cxn modelId="{6B99C1C7-8060-4246-9486-768C6087CB78}" type="presOf" srcId="{CB63CD41-0D60-4341-A5FB-E649CB52A123}" destId="{1086DC2C-EF44-4135-B575-85563448A286}" srcOrd="0" destOrd="0" presId="urn:microsoft.com/office/officeart/2005/8/layout/matrix3"/>
    <dgm:cxn modelId="{2A0E27CD-6CE7-4A63-BDDB-5173BEF17B69}" type="presParOf" srcId="{1086DC2C-EF44-4135-B575-85563448A286}" destId="{4089AD6D-FA94-471E-ABA3-BA794A2E89B3}" srcOrd="0" destOrd="0" presId="urn:microsoft.com/office/officeart/2005/8/layout/matrix3"/>
    <dgm:cxn modelId="{4601EC30-9873-4411-AA94-9D0EB5725B6E}" type="presParOf" srcId="{1086DC2C-EF44-4135-B575-85563448A286}" destId="{CFFF34E7-2382-4AFA-8E72-F89766FD8D52}" srcOrd="1" destOrd="0" presId="urn:microsoft.com/office/officeart/2005/8/layout/matrix3"/>
    <dgm:cxn modelId="{751293F9-93FE-4719-94B6-360624F13822}" type="presParOf" srcId="{1086DC2C-EF44-4135-B575-85563448A286}" destId="{12E4B44F-9426-41A5-9D2B-2D9769E19F4D}" srcOrd="2" destOrd="0" presId="urn:microsoft.com/office/officeart/2005/8/layout/matrix3"/>
    <dgm:cxn modelId="{2C3651A3-C772-4773-9E00-BCEF25227EF6}" type="presParOf" srcId="{1086DC2C-EF44-4135-B575-85563448A286}" destId="{FEE49EEA-8683-45FA-8A51-3F70F9CA557B}" srcOrd="3" destOrd="0" presId="urn:microsoft.com/office/officeart/2005/8/layout/matrix3"/>
    <dgm:cxn modelId="{2C285A8A-63B1-46E3-B85D-85568E9C8699}" type="presParOf" srcId="{1086DC2C-EF44-4135-B575-85563448A286}" destId="{36569C42-35A6-41B0-8DAE-159901A3AFA6}" srcOrd="4" destOrd="0" presId="urn:microsoft.com/office/officeart/2005/8/layout/matrix3"/>
  </dgm:cxnLst>
  <dgm:bg/>
  <dgm:whole/>
  <dgm:extLst>
    <a:ext uri="http://schemas.microsoft.com/office/drawing/2008/diagram">
      <dsp:dataModelExt xmlns:dsp="http://schemas.microsoft.com/office/drawing/2008/diagram" relId="rId129"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E08DEA91-3DD4-4183-BFC2-EEF1D45B1347}" type="doc">
      <dgm:prSet loTypeId="urn:microsoft.com/office/officeart/2005/8/layout/venn1" loCatId="relationship" qsTypeId="urn:microsoft.com/office/officeart/2005/8/quickstyle/3d3" qsCatId="3D" csTypeId="urn:microsoft.com/office/officeart/2005/8/colors/accent1_2" csCatId="accent1" phldr="1"/>
      <dgm:spPr/>
    </dgm:pt>
    <dgm:pt modelId="{71F81344-B671-4757-ABBD-1473C0933320}">
      <dgm:prSet phldrT="[Text]"/>
      <dgm:spPr/>
      <dgm:t>
        <a:bodyPr/>
        <a:lstStyle/>
        <a:p>
          <a:r>
            <a:rPr lang="en-US"/>
            <a:t>Robotics</a:t>
          </a:r>
        </a:p>
      </dgm:t>
    </dgm:pt>
    <dgm:pt modelId="{86E13DCB-78CE-471A-85A0-36931B57D682}" type="parTrans" cxnId="{48A5295E-F046-439C-B950-1AC6F898C453}">
      <dgm:prSet/>
      <dgm:spPr/>
      <dgm:t>
        <a:bodyPr/>
        <a:lstStyle/>
        <a:p>
          <a:endParaRPr lang="en-US"/>
        </a:p>
      </dgm:t>
    </dgm:pt>
    <dgm:pt modelId="{8838EC97-86C7-4F85-B47A-6B9D240ECB79}" type="sibTrans" cxnId="{48A5295E-F046-439C-B950-1AC6F898C453}">
      <dgm:prSet/>
      <dgm:spPr/>
      <dgm:t>
        <a:bodyPr/>
        <a:lstStyle/>
        <a:p>
          <a:endParaRPr lang="en-US"/>
        </a:p>
      </dgm:t>
    </dgm:pt>
    <dgm:pt modelId="{E6F60ED0-09BC-44B9-8908-631480F1CB1F}">
      <dgm:prSet phldrT="[Text]"/>
      <dgm:spPr/>
      <dgm:t>
        <a:bodyPr/>
        <a:lstStyle/>
        <a:p>
          <a:endParaRPr lang="en-US"/>
        </a:p>
        <a:p>
          <a:endParaRPr lang="en-US"/>
        </a:p>
        <a:p>
          <a:endParaRPr lang="en-US"/>
        </a:p>
        <a:p>
          <a:r>
            <a:rPr lang="en-US"/>
            <a:t>Automation </a:t>
          </a:r>
        </a:p>
      </dgm:t>
    </dgm:pt>
    <dgm:pt modelId="{CEC55FB7-0493-4ACD-831C-44BCC0C56C19}" type="parTrans" cxnId="{BF7D1161-CE98-4662-92CA-23FD63D598E2}">
      <dgm:prSet/>
      <dgm:spPr/>
      <dgm:t>
        <a:bodyPr/>
        <a:lstStyle/>
        <a:p>
          <a:endParaRPr lang="en-US"/>
        </a:p>
      </dgm:t>
    </dgm:pt>
    <dgm:pt modelId="{32725A26-DFCE-4E81-A9E8-D4657DE533D9}" type="sibTrans" cxnId="{BF7D1161-CE98-4662-92CA-23FD63D598E2}">
      <dgm:prSet/>
      <dgm:spPr/>
      <dgm:t>
        <a:bodyPr/>
        <a:lstStyle/>
        <a:p>
          <a:endParaRPr lang="en-US"/>
        </a:p>
      </dgm:t>
    </dgm:pt>
    <dgm:pt modelId="{F29C98CF-3E66-4DA4-824C-A008A12FB1A1}">
      <dgm:prSet phldrT="[Text]"/>
      <dgm:spPr/>
      <dgm:t>
        <a:bodyPr/>
        <a:lstStyle/>
        <a:p>
          <a:endParaRPr lang="en-US"/>
        </a:p>
        <a:p>
          <a:endParaRPr lang="en-US"/>
        </a:p>
        <a:p>
          <a:r>
            <a:rPr lang="en-US"/>
            <a:t>	Mechatronics</a:t>
          </a:r>
        </a:p>
      </dgm:t>
    </dgm:pt>
    <dgm:pt modelId="{AD106817-834E-4A79-A4EE-4F7FDCF1B77A}" type="parTrans" cxnId="{16C8DE79-973D-493E-9595-5545648C9F8D}">
      <dgm:prSet/>
      <dgm:spPr/>
      <dgm:t>
        <a:bodyPr/>
        <a:lstStyle/>
        <a:p>
          <a:endParaRPr lang="en-US"/>
        </a:p>
      </dgm:t>
    </dgm:pt>
    <dgm:pt modelId="{74268B17-A16C-49B6-82DF-1CEC2E314D41}" type="sibTrans" cxnId="{16C8DE79-973D-493E-9595-5545648C9F8D}">
      <dgm:prSet/>
      <dgm:spPr/>
      <dgm:t>
        <a:bodyPr/>
        <a:lstStyle/>
        <a:p>
          <a:endParaRPr lang="en-US"/>
        </a:p>
      </dgm:t>
    </dgm:pt>
    <dgm:pt modelId="{34B9726E-FF87-41CC-8267-E36E69120676}" type="pres">
      <dgm:prSet presAssocID="{E08DEA91-3DD4-4183-BFC2-EEF1D45B1347}" presName="compositeShape" presStyleCnt="0">
        <dgm:presLayoutVars>
          <dgm:chMax val="7"/>
          <dgm:dir/>
          <dgm:resizeHandles val="exact"/>
        </dgm:presLayoutVars>
      </dgm:prSet>
      <dgm:spPr/>
    </dgm:pt>
    <dgm:pt modelId="{6B383193-0ABA-44D7-8E6E-B1B2687B2C53}" type="pres">
      <dgm:prSet presAssocID="{71F81344-B671-4757-ABBD-1473C0933320}" presName="circ1" presStyleLbl="vennNode1" presStyleIdx="0" presStyleCnt="3" custAng="21237373" custLinFactNeighborX="-7302" custLinFactNeighborY="19101"/>
      <dgm:spPr/>
      <dgm:t>
        <a:bodyPr/>
        <a:lstStyle/>
        <a:p>
          <a:endParaRPr lang="en-US"/>
        </a:p>
      </dgm:t>
    </dgm:pt>
    <dgm:pt modelId="{64C97F13-6211-4815-9C2C-DC7EDACE3150}" type="pres">
      <dgm:prSet presAssocID="{71F81344-B671-4757-ABBD-1473C0933320}" presName="circ1Tx" presStyleLbl="revTx" presStyleIdx="0" presStyleCnt="0">
        <dgm:presLayoutVars>
          <dgm:chMax val="0"/>
          <dgm:chPref val="0"/>
          <dgm:bulletEnabled val="1"/>
        </dgm:presLayoutVars>
      </dgm:prSet>
      <dgm:spPr/>
      <dgm:t>
        <a:bodyPr/>
        <a:lstStyle/>
        <a:p>
          <a:endParaRPr lang="en-US"/>
        </a:p>
      </dgm:t>
    </dgm:pt>
    <dgm:pt modelId="{32DD6995-52C6-4B35-8FAB-B29362288A03}" type="pres">
      <dgm:prSet presAssocID="{E6F60ED0-09BC-44B9-8908-631480F1CB1F}" presName="circ2" presStyleLbl="vennNode1" presStyleIdx="1" presStyleCnt="3" custAng="19357609" custLinFactNeighborX="-11960" custLinFactNeighborY="-4516"/>
      <dgm:spPr/>
      <dgm:t>
        <a:bodyPr/>
        <a:lstStyle/>
        <a:p>
          <a:endParaRPr lang="en-US"/>
        </a:p>
      </dgm:t>
    </dgm:pt>
    <dgm:pt modelId="{55EF83B3-1737-408D-91CF-234A8C7A8646}" type="pres">
      <dgm:prSet presAssocID="{E6F60ED0-09BC-44B9-8908-631480F1CB1F}" presName="circ2Tx" presStyleLbl="revTx" presStyleIdx="0" presStyleCnt="0">
        <dgm:presLayoutVars>
          <dgm:chMax val="0"/>
          <dgm:chPref val="0"/>
          <dgm:bulletEnabled val="1"/>
        </dgm:presLayoutVars>
      </dgm:prSet>
      <dgm:spPr/>
      <dgm:t>
        <a:bodyPr/>
        <a:lstStyle/>
        <a:p>
          <a:endParaRPr lang="en-US"/>
        </a:p>
      </dgm:t>
    </dgm:pt>
    <dgm:pt modelId="{38C060A7-C6F5-4FB6-8F3D-89E6977A2791}" type="pres">
      <dgm:prSet presAssocID="{F29C98CF-3E66-4DA4-824C-A008A12FB1A1}" presName="circ3" presStyleLbl="vennNode1" presStyleIdx="2" presStyleCnt="3" custAng="1523680" custLinFactNeighborX="3804" custLinFactNeighborY="3256"/>
      <dgm:spPr/>
      <dgm:t>
        <a:bodyPr/>
        <a:lstStyle/>
        <a:p>
          <a:endParaRPr lang="en-US"/>
        </a:p>
      </dgm:t>
    </dgm:pt>
    <dgm:pt modelId="{37B52024-49DE-4316-8ECC-39A6EFB4B037}" type="pres">
      <dgm:prSet presAssocID="{F29C98CF-3E66-4DA4-824C-A008A12FB1A1}" presName="circ3Tx" presStyleLbl="revTx" presStyleIdx="0" presStyleCnt="0">
        <dgm:presLayoutVars>
          <dgm:chMax val="0"/>
          <dgm:chPref val="0"/>
          <dgm:bulletEnabled val="1"/>
        </dgm:presLayoutVars>
      </dgm:prSet>
      <dgm:spPr/>
      <dgm:t>
        <a:bodyPr/>
        <a:lstStyle/>
        <a:p>
          <a:endParaRPr lang="en-US"/>
        </a:p>
      </dgm:t>
    </dgm:pt>
  </dgm:ptLst>
  <dgm:cxnLst>
    <dgm:cxn modelId="{16C8DE79-973D-493E-9595-5545648C9F8D}" srcId="{E08DEA91-3DD4-4183-BFC2-EEF1D45B1347}" destId="{F29C98CF-3E66-4DA4-824C-A008A12FB1A1}" srcOrd="2" destOrd="0" parTransId="{AD106817-834E-4A79-A4EE-4F7FDCF1B77A}" sibTransId="{74268B17-A16C-49B6-82DF-1CEC2E314D41}"/>
    <dgm:cxn modelId="{CFCDD0B4-D9B4-4556-B7D1-BB3282D370BE}" type="presOf" srcId="{E08DEA91-3DD4-4183-BFC2-EEF1D45B1347}" destId="{34B9726E-FF87-41CC-8267-E36E69120676}" srcOrd="0" destOrd="0" presId="urn:microsoft.com/office/officeart/2005/8/layout/venn1"/>
    <dgm:cxn modelId="{48A5295E-F046-439C-B950-1AC6F898C453}" srcId="{E08DEA91-3DD4-4183-BFC2-EEF1D45B1347}" destId="{71F81344-B671-4757-ABBD-1473C0933320}" srcOrd="0" destOrd="0" parTransId="{86E13DCB-78CE-471A-85A0-36931B57D682}" sibTransId="{8838EC97-86C7-4F85-B47A-6B9D240ECB79}"/>
    <dgm:cxn modelId="{F6C03422-27B2-4C9D-9737-A724497938E1}" type="presOf" srcId="{71F81344-B671-4757-ABBD-1473C0933320}" destId="{6B383193-0ABA-44D7-8E6E-B1B2687B2C53}" srcOrd="0" destOrd="0" presId="urn:microsoft.com/office/officeart/2005/8/layout/venn1"/>
    <dgm:cxn modelId="{BF7D1161-CE98-4662-92CA-23FD63D598E2}" srcId="{E08DEA91-3DD4-4183-BFC2-EEF1D45B1347}" destId="{E6F60ED0-09BC-44B9-8908-631480F1CB1F}" srcOrd="1" destOrd="0" parTransId="{CEC55FB7-0493-4ACD-831C-44BCC0C56C19}" sibTransId="{32725A26-DFCE-4E81-A9E8-D4657DE533D9}"/>
    <dgm:cxn modelId="{BC57A0AA-0ACD-4FCB-A95D-FF974D5E2B40}" type="presOf" srcId="{71F81344-B671-4757-ABBD-1473C0933320}" destId="{64C97F13-6211-4815-9C2C-DC7EDACE3150}" srcOrd="1" destOrd="0" presId="urn:microsoft.com/office/officeart/2005/8/layout/venn1"/>
    <dgm:cxn modelId="{18B3A7B6-6CB0-4B77-AEC9-E70B0311330E}" type="presOf" srcId="{E6F60ED0-09BC-44B9-8908-631480F1CB1F}" destId="{55EF83B3-1737-408D-91CF-234A8C7A8646}" srcOrd="1" destOrd="0" presId="urn:microsoft.com/office/officeart/2005/8/layout/venn1"/>
    <dgm:cxn modelId="{9456FF88-17A1-4CC9-B5D5-504D51199B7B}" type="presOf" srcId="{F29C98CF-3E66-4DA4-824C-A008A12FB1A1}" destId="{38C060A7-C6F5-4FB6-8F3D-89E6977A2791}" srcOrd="0" destOrd="0" presId="urn:microsoft.com/office/officeart/2005/8/layout/venn1"/>
    <dgm:cxn modelId="{B2E3E79A-6777-4AA3-A5FE-73C7DC3FB628}" type="presOf" srcId="{F29C98CF-3E66-4DA4-824C-A008A12FB1A1}" destId="{37B52024-49DE-4316-8ECC-39A6EFB4B037}" srcOrd="1" destOrd="0" presId="urn:microsoft.com/office/officeart/2005/8/layout/venn1"/>
    <dgm:cxn modelId="{7536F707-A535-48F0-BC52-D35E49EE6210}" type="presOf" srcId="{E6F60ED0-09BC-44B9-8908-631480F1CB1F}" destId="{32DD6995-52C6-4B35-8FAB-B29362288A03}" srcOrd="0" destOrd="0" presId="urn:microsoft.com/office/officeart/2005/8/layout/venn1"/>
    <dgm:cxn modelId="{62C6CCF3-E6A4-4FAB-97D4-1A8B881C63D8}" type="presParOf" srcId="{34B9726E-FF87-41CC-8267-E36E69120676}" destId="{6B383193-0ABA-44D7-8E6E-B1B2687B2C53}" srcOrd="0" destOrd="0" presId="urn:microsoft.com/office/officeart/2005/8/layout/venn1"/>
    <dgm:cxn modelId="{72FA973F-8678-4F33-9C01-1E91B88195F3}" type="presParOf" srcId="{34B9726E-FF87-41CC-8267-E36E69120676}" destId="{64C97F13-6211-4815-9C2C-DC7EDACE3150}" srcOrd="1" destOrd="0" presId="urn:microsoft.com/office/officeart/2005/8/layout/venn1"/>
    <dgm:cxn modelId="{F9B937AF-1151-4CCE-95C8-BEE740A250D5}" type="presParOf" srcId="{34B9726E-FF87-41CC-8267-E36E69120676}" destId="{32DD6995-52C6-4B35-8FAB-B29362288A03}" srcOrd="2" destOrd="0" presId="urn:microsoft.com/office/officeart/2005/8/layout/venn1"/>
    <dgm:cxn modelId="{16FD1142-F552-48A8-94D7-ED96F42303C7}" type="presParOf" srcId="{34B9726E-FF87-41CC-8267-E36E69120676}" destId="{55EF83B3-1737-408D-91CF-234A8C7A8646}" srcOrd="3" destOrd="0" presId="urn:microsoft.com/office/officeart/2005/8/layout/venn1"/>
    <dgm:cxn modelId="{05FF2945-ECCC-420D-84D1-55EAFE989976}" type="presParOf" srcId="{34B9726E-FF87-41CC-8267-E36E69120676}" destId="{38C060A7-C6F5-4FB6-8F3D-89E6977A2791}" srcOrd="4" destOrd="0" presId="urn:microsoft.com/office/officeart/2005/8/layout/venn1"/>
    <dgm:cxn modelId="{60AC731F-81F2-4F72-B024-04C79E332D27}" type="presParOf" srcId="{34B9726E-FF87-41CC-8267-E36E69120676}" destId="{37B52024-49DE-4316-8ECC-39A6EFB4B037}" srcOrd="5" destOrd="0" presId="urn:microsoft.com/office/officeart/2005/8/layout/venn1"/>
  </dgm:cxnLst>
  <dgm:bg/>
  <dgm:whole/>
  <dgm:extLst>
    <a:ext uri="http://schemas.microsoft.com/office/drawing/2008/diagram">
      <dsp:dataModelExt xmlns:dsp="http://schemas.microsoft.com/office/drawing/2008/diagram" relId="rId13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E5E2E16-4804-4B1E-B9DD-18AA7B23A1BF}">
      <dsp:nvSpPr>
        <dsp:cNvPr id="0" name=""/>
        <dsp:cNvSpPr/>
      </dsp:nvSpPr>
      <dsp:spPr>
        <a:xfrm>
          <a:off x="1020767" y="0"/>
          <a:ext cx="1366103" cy="1366310"/>
        </a:xfrm>
        <a:prstGeom prst="circularArrow">
          <a:avLst>
            <a:gd name="adj1" fmla="val 10980"/>
            <a:gd name="adj2" fmla="val 1142322"/>
            <a:gd name="adj3" fmla="val 4500000"/>
            <a:gd name="adj4" fmla="val 10800000"/>
            <a:gd name="adj5" fmla="val 125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EBA33DA-36F3-4227-8185-F7E95FC6E03C}">
      <dsp:nvSpPr>
        <dsp:cNvPr id="0" name=""/>
        <dsp:cNvSpPr/>
      </dsp:nvSpPr>
      <dsp:spPr>
        <a:xfrm>
          <a:off x="1322721" y="493279"/>
          <a:ext cx="759117" cy="3794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Domestic Electrical Wiring</a:t>
          </a:r>
        </a:p>
      </dsp:txBody>
      <dsp:txXfrm>
        <a:off x="1322721" y="493279"/>
        <a:ext cx="759117" cy="379467"/>
      </dsp:txXfrm>
    </dsp:sp>
    <dsp:sp modelId="{5D28FCB9-0136-4B0D-A32F-320E11A09F50}">
      <dsp:nvSpPr>
        <dsp:cNvPr id="0" name=""/>
        <dsp:cNvSpPr/>
      </dsp:nvSpPr>
      <dsp:spPr>
        <a:xfrm>
          <a:off x="641337" y="785046"/>
          <a:ext cx="1366103" cy="1366310"/>
        </a:xfrm>
        <a:prstGeom prst="leftCircularArrow">
          <a:avLst>
            <a:gd name="adj1" fmla="val 10980"/>
            <a:gd name="adj2" fmla="val 1142322"/>
            <a:gd name="adj3" fmla="val 6300000"/>
            <a:gd name="adj4" fmla="val 18900000"/>
            <a:gd name="adj5" fmla="val 125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9E9F1CB-CFF1-4F00-A155-79DF1CE862E7}">
      <dsp:nvSpPr>
        <dsp:cNvPr id="0" name=""/>
        <dsp:cNvSpPr/>
      </dsp:nvSpPr>
      <dsp:spPr>
        <a:xfrm>
          <a:off x="944830" y="1282867"/>
          <a:ext cx="759117" cy="3794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Basic Electronics Principle</a:t>
          </a:r>
        </a:p>
      </dsp:txBody>
      <dsp:txXfrm>
        <a:off x="944830" y="1282867"/>
        <a:ext cx="759117" cy="379467"/>
      </dsp:txXfrm>
    </dsp:sp>
    <dsp:sp modelId="{8762F70F-8F62-4F1E-B0FA-78C337939AD3}">
      <dsp:nvSpPr>
        <dsp:cNvPr id="0" name=""/>
        <dsp:cNvSpPr/>
      </dsp:nvSpPr>
      <dsp:spPr>
        <a:xfrm>
          <a:off x="1117998" y="1664038"/>
          <a:ext cx="1173694" cy="1174164"/>
        </a:xfrm>
        <a:prstGeom prst="blockArc">
          <a:avLst>
            <a:gd name="adj1" fmla="val 13500000"/>
            <a:gd name="adj2" fmla="val 10800000"/>
            <a:gd name="adj3" fmla="val 1274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1612A24-6207-4062-8F5E-E04D201E1CD1}">
      <dsp:nvSpPr>
        <dsp:cNvPr id="0" name=""/>
        <dsp:cNvSpPr/>
      </dsp:nvSpPr>
      <dsp:spPr>
        <a:xfrm>
          <a:off x="1324517" y="2073591"/>
          <a:ext cx="759117" cy="3794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Health and Safety</a:t>
          </a:r>
        </a:p>
      </dsp:txBody>
      <dsp:txXfrm>
        <a:off x="1324517" y="2073591"/>
        <a:ext cx="759117" cy="37946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2C5BA67-DC41-407F-9A29-E8E3D1BC890A}">
      <dsp:nvSpPr>
        <dsp:cNvPr id="0" name=""/>
        <dsp:cNvSpPr/>
      </dsp:nvSpPr>
      <dsp:spPr>
        <a:xfrm>
          <a:off x="70534" y="730"/>
          <a:ext cx="1097736" cy="65864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Digital Skills</a:t>
          </a:r>
        </a:p>
      </dsp:txBody>
      <dsp:txXfrm>
        <a:off x="70534" y="730"/>
        <a:ext cx="1097736" cy="658641"/>
      </dsp:txXfrm>
    </dsp:sp>
    <dsp:sp modelId="{CEECDE13-08A2-4D43-93A0-427326D86DBE}">
      <dsp:nvSpPr>
        <dsp:cNvPr id="0" name=""/>
        <dsp:cNvSpPr/>
      </dsp:nvSpPr>
      <dsp:spPr>
        <a:xfrm>
          <a:off x="1278044" y="730"/>
          <a:ext cx="1097736" cy="65864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Basic Engineering Drawings</a:t>
          </a:r>
        </a:p>
      </dsp:txBody>
      <dsp:txXfrm>
        <a:off x="1278044" y="730"/>
        <a:ext cx="1097736" cy="658641"/>
      </dsp:txXfrm>
    </dsp:sp>
    <dsp:sp modelId="{95BF7E99-E735-42EA-86F2-90915109FC43}">
      <dsp:nvSpPr>
        <dsp:cNvPr id="0" name=""/>
        <dsp:cNvSpPr/>
      </dsp:nvSpPr>
      <dsp:spPr>
        <a:xfrm>
          <a:off x="70534" y="769146"/>
          <a:ext cx="1097736" cy="65864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Metrology</a:t>
          </a:r>
        </a:p>
      </dsp:txBody>
      <dsp:txXfrm>
        <a:off x="70534" y="769146"/>
        <a:ext cx="1097736" cy="658641"/>
      </dsp:txXfrm>
    </dsp:sp>
    <dsp:sp modelId="{3178EBE2-D71B-4BDA-BFB6-18A768BCCFEA}">
      <dsp:nvSpPr>
        <dsp:cNvPr id="0" name=""/>
        <dsp:cNvSpPr/>
      </dsp:nvSpPr>
      <dsp:spPr>
        <a:xfrm>
          <a:off x="1278044" y="769146"/>
          <a:ext cx="1097736" cy="65864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Electronics Devices</a:t>
          </a:r>
        </a:p>
      </dsp:txBody>
      <dsp:txXfrm>
        <a:off x="1278044" y="769146"/>
        <a:ext cx="1097736" cy="658641"/>
      </dsp:txXfrm>
    </dsp:sp>
    <dsp:sp modelId="{42AF5566-8908-49E1-B672-4949FF79E007}">
      <dsp:nvSpPr>
        <dsp:cNvPr id="0" name=""/>
        <dsp:cNvSpPr/>
      </dsp:nvSpPr>
      <dsp:spPr>
        <a:xfrm>
          <a:off x="674289" y="1537562"/>
          <a:ext cx="1097736" cy="65864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Basic Electrical Engineering</a:t>
          </a:r>
        </a:p>
      </dsp:txBody>
      <dsp:txXfrm>
        <a:off x="674289" y="1537562"/>
        <a:ext cx="1097736" cy="658641"/>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D442E10-42D7-4D4C-8C1E-B5E0C04540DF}">
      <dsp:nvSpPr>
        <dsp:cNvPr id="0" name=""/>
        <dsp:cNvSpPr/>
      </dsp:nvSpPr>
      <dsp:spPr>
        <a:xfrm>
          <a:off x="715190" y="0"/>
          <a:ext cx="1626920" cy="1626920"/>
        </a:xfrm>
        <a:prstGeom prst="triangl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19794A5-08FD-4ABE-9203-47A516E94FA9}">
      <dsp:nvSpPr>
        <dsp:cNvPr id="0" name=""/>
        <dsp:cNvSpPr/>
      </dsp:nvSpPr>
      <dsp:spPr>
        <a:xfrm>
          <a:off x="1528650" y="163565"/>
          <a:ext cx="1057498" cy="385122"/>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t>Soft Skills</a:t>
          </a:r>
        </a:p>
      </dsp:txBody>
      <dsp:txXfrm>
        <a:off x="1547450" y="182365"/>
        <a:ext cx="1019898" cy="347522"/>
      </dsp:txXfrm>
    </dsp:sp>
    <dsp:sp modelId="{5416BB3C-F1C7-4DD5-90AE-535A0EEDF7E7}">
      <dsp:nvSpPr>
        <dsp:cNvPr id="0" name=""/>
        <dsp:cNvSpPr/>
      </dsp:nvSpPr>
      <dsp:spPr>
        <a:xfrm>
          <a:off x="1528650" y="596828"/>
          <a:ext cx="1057498" cy="385122"/>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t>Analog Electronics</a:t>
          </a:r>
        </a:p>
      </dsp:txBody>
      <dsp:txXfrm>
        <a:off x="1547450" y="615628"/>
        <a:ext cx="1019898" cy="347522"/>
      </dsp:txXfrm>
    </dsp:sp>
    <dsp:sp modelId="{5F193178-756B-40A1-B0A6-A9978FBE3F26}">
      <dsp:nvSpPr>
        <dsp:cNvPr id="0" name=""/>
        <dsp:cNvSpPr/>
      </dsp:nvSpPr>
      <dsp:spPr>
        <a:xfrm>
          <a:off x="1537734" y="1039180"/>
          <a:ext cx="1057498" cy="385122"/>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t>Digital Eectronics</a:t>
          </a:r>
        </a:p>
      </dsp:txBody>
      <dsp:txXfrm>
        <a:off x="1556534" y="1057980"/>
        <a:ext cx="1019898" cy="347522"/>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089AD6D-FA94-471E-ABA3-BA794A2E89B3}">
      <dsp:nvSpPr>
        <dsp:cNvPr id="0" name=""/>
        <dsp:cNvSpPr/>
      </dsp:nvSpPr>
      <dsp:spPr>
        <a:xfrm>
          <a:off x="2090057" y="0"/>
          <a:ext cx="2232561" cy="2232561"/>
        </a:xfrm>
        <a:prstGeom prst="diamond">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CFFF34E7-2382-4AFA-8E72-F89766FD8D52}">
      <dsp:nvSpPr>
        <dsp:cNvPr id="0" name=""/>
        <dsp:cNvSpPr/>
      </dsp:nvSpPr>
      <dsp:spPr>
        <a:xfrm>
          <a:off x="2302150" y="212093"/>
          <a:ext cx="870698" cy="87069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t>Entrepreneurship</a:t>
          </a:r>
          <a:r>
            <a:rPr lang="en-US" sz="700" kern="1200"/>
            <a:t> </a:t>
          </a:r>
        </a:p>
      </dsp:txBody>
      <dsp:txXfrm>
        <a:off x="2344654" y="254597"/>
        <a:ext cx="785690" cy="785690"/>
      </dsp:txXfrm>
    </dsp:sp>
    <dsp:sp modelId="{12E4B44F-9426-41A5-9D2B-2D9769E19F4D}">
      <dsp:nvSpPr>
        <dsp:cNvPr id="0" name=""/>
        <dsp:cNvSpPr/>
      </dsp:nvSpPr>
      <dsp:spPr>
        <a:xfrm>
          <a:off x="3239825" y="212093"/>
          <a:ext cx="870698" cy="87069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t>Industrial Supervisor</a:t>
          </a:r>
        </a:p>
      </dsp:txBody>
      <dsp:txXfrm>
        <a:off x="3282329" y="254597"/>
        <a:ext cx="785690" cy="785690"/>
      </dsp:txXfrm>
    </dsp:sp>
    <dsp:sp modelId="{FEE49EEA-8683-45FA-8A51-3F70F9CA557B}">
      <dsp:nvSpPr>
        <dsp:cNvPr id="0" name=""/>
        <dsp:cNvSpPr/>
      </dsp:nvSpPr>
      <dsp:spPr>
        <a:xfrm>
          <a:off x="2302150" y="1149768"/>
          <a:ext cx="870698" cy="87069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t>PLC Supervisor</a:t>
          </a:r>
        </a:p>
      </dsp:txBody>
      <dsp:txXfrm>
        <a:off x="2344654" y="1192272"/>
        <a:ext cx="785690" cy="785690"/>
      </dsp:txXfrm>
    </dsp:sp>
    <dsp:sp modelId="{36569C42-35A6-41B0-8DAE-159901A3AFA6}">
      <dsp:nvSpPr>
        <dsp:cNvPr id="0" name=""/>
        <dsp:cNvSpPr/>
      </dsp:nvSpPr>
      <dsp:spPr>
        <a:xfrm>
          <a:off x="3239825" y="1149768"/>
          <a:ext cx="870698" cy="87069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t>Telecom Operator</a:t>
          </a:r>
        </a:p>
      </dsp:txBody>
      <dsp:txXfrm>
        <a:off x="3282329" y="1192272"/>
        <a:ext cx="785690" cy="785690"/>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B383193-0ABA-44D7-8E6E-B1B2687B2C53}">
      <dsp:nvSpPr>
        <dsp:cNvPr id="0" name=""/>
        <dsp:cNvSpPr/>
      </dsp:nvSpPr>
      <dsp:spPr>
        <a:xfrm rot="21237373">
          <a:off x="1038403" y="2022294"/>
          <a:ext cx="3607907" cy="3607907"/>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800100">
            <a:lnSpc>
              <a:spcPct val="90000"/>
            </a:lnSpc>
            <a:spcBef>
              <a:spcPct val="0"/>
            </a:spcBef>
            <a:spcAft>
              <a:spcPct val="35000"/>
            </a:spcAft>
          </a:pPr>
          <a:r>
            <a:rPr lang="en-US" sz="1800" kern="1200"/>
            <a:t>Robotics</a:t>
          </a:r>
        </a:p>
      </dsp:txBody>
      <dsp:txXfrm>
        <a:off x="1481471" y="2655682"/>
        <a:ext cx="2645798" cy="1623558"/>
      </dsp:txXfrm>
    </dsp:sp>
    <dsp:sp modelId="{32DD6995-52C6-4B35-8FAB-B29362288A03}">
      <dsp:nvSpPr>
        <dsp:cNvPr id="0" name=""/>
        <dsp:cNvSpPr/>
      </dsp:nvSpPr>
      <dsp:spPr>
        <a:xfrm rot="19357609">
          <a:off x="2172200" y="3425156"/>
          <a:ext cx="3607907" cy="3607907"/>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800100">
            <a:lnSpc>
              <a:spcPct val="90000"/>
            </a:lnSpc>
            <a:spcBef>
              <a:spcPct val="0"/>
            </a:spcBef>
            <a:spcAft>
              <a:spcPct val="35000"/>
            </a:spcAft>
          </a:pPr>
          <a:endParaRPr lang="en-US" sz="1800" kern="1200"/>
        </a:p>
        <a:p>
          <a:pPr lvl="0" algn="ctr" defTabSz="800100">
            <a:lnSpc>
              <a:spcPct val="90000"/>
            </a:lnSpc>
            <a:spcBef>
              <a:spcPct val="0"/>
            </a:spcBef>
            <a:spcAft>
              <a:spcPct val="35000"/>
            </a:spcAft>
          </a:pPr>
          <a:endParaRPr lang="en-US" sz="1800" kern="1200"/>
        </a:p>
        <a:p>
          <a:pPr lvl="0" algn="ctr" defTabSz="800100">
            <a:lnSpc>
              <a:spcPct val="90000"/>
            </a:lnSpc>
            <a:spcBef>
              <a:spcPct val="0"/>
            </a:spcBef>
            <a:spcAft>
              <a:spcPct val="35000"/>
            </a:spcAft>
          </a:pPr>
          <a:endParaRPr lang="en-US" sz="1800" kern="1200"/>
        </a:p>
        <a:p>
          <a:pPr lvl="0" algn="ctr" defTabSz="800100">
            <a:lnSpc>
              <a:spcPct val="90000"/>
            </a:lnSpc>
            <a:spcBef>
              <a:spcPct val="0"/>
            </a:spcBef>
            <a:spcAft>
              <a:spcPct val="35000"/>
            </a:spcAft>
          </a:pPr>
          <a:r>
            <a:rPr lang="en-US" sz="1800" kern="1200"/>
            <a:t>Automation </a:t>
          </a:r>
        </a:p>
      </dsp:txBody>
      <dsp:txXfrm>
        <a:off x="3270228" y="4100731"/>
        <a:ext cx="2164744" cy="1984349"/>
      </dsp:txXfrm>
    </dsp:sp>
    <dsp:sp modelId="{38C060A7-C6F5-4FB6-8F3D-89E6977A2791}">
      <dsp:nvSpPr>
        <dsp:cNvPr id="0" name=""/>
        <dsp:cNvSpPr/>
      </dsp:nvSpPr>
      <dsp:spPr>
        <a:xfrm rot="1523680">
          <a:off x="137244" y="3705563"/>
          <a:ext cx="3607907" cy="3607907"/>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800100">
            <a:lnSpc>
              <a:spcPct val="90000"/>
            </a:lnSpc>
            <a:spcBef>
              <a:spcPct val="0"/>
            </a:spcBef>
            <a:spcAft>
              <a:spcPct val="35000"/>
            </a:spcAft>
          </a:pPr>
          <a:endParaRPr lang="en-US" sz="1800" kern="1200"/>
        </a:p>
        <a:p>
          <a:pPr lvl="0" algn="ctr" defTabSz="800100">
            <a:lnSpc>
              <a:spcPct val="90000"/>
            </a:lnSpc>
            <a:spcBef>
              <a:spcPct val="0"/>
            </a:spcBef>
            <a:spcAft>
              <a:spcPct val="35000"/>
            </a:spcAft>
          </a:pPr>
          <a:endParaRPr lang="en-US" sz="1800" kern="1200"/>
        </a:p>
        <a:p>
          <a:pPr lvl="0" algn="ctr" defTabSz="800100">
            <a:lnSpc>
              <a:spcPct val="90000"/>
            </a:lnSpc>
            <a:spcBef>
              <a:spcPct val="0"/>
            </a:spcBef>
            <a:spcAft>
              <a:spcPct val="35000"/>
            </a:spcAft>
          </a:pPr>
          <a:r>
            <a:rPr lang="en-US" sz="1800" kern="1200"/>
            <a:t>	Mechatronics</a:t>
          </a:r>
        </a:p>
      </dsp:txBody>
      <dsp:txXfrm>
        <a:off x="462308" y="4462235"/>
        <a:ext cx="2164744" cy="1984349"/>
      </dsp:txXfrm>
    </dsp:sp>
  </dsp:spTree>
</dsp:drawing>
</file>

<file path=word/diagrams/layout1.xml><?xml version="1.0" encoding="utf-8"?>
<dgm:layoutDef xmlns:dgm="http://schemas.openxmlformats.org/drawingml/2006/diagram" xmlns:a="http://schemas.openxmlformats.org/drawingml/2006/main" uniqueId="urn:microsoft.com/office/officeart/2009/layout/CircleArrowProcess">
  <dgm:title val=""/>
  <dgm:desc val=""/>
  <dgm:catLst>
    <dgm:cat type="process" pri="16500"/>
    <dgm:cat type="cycle" pri="16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7"/>
      <dgm:chPref val="7"/>
      <dgm:dir/>
      <dgm:animLvl val="lvl"/>
    </dgm:varLst>
    <dgm:shape xmlns:r="http://schemas.openxmlformats.org/officeDocument/2006/relationships" r:blip="">
      <dgm:adjLst/>
    </dgm:shape>
    <dgm:choose name="Name1">
      <dgm:if name="Name2" func="var" arg="dir" op="equ" val="norm">
        <dgm:choose name="Name3">
          <dgm:if name="Name4"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5"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1144"/>
              <dgm:constr type="t" for="ch" forName="Accent1" refType="h" fact="0"/>
              <dgm:constr type="w" for="ch" forName="Accent1" refType="w" fact="0.5542"/>
              <dgm:constr type="h" for="ch" forName="Accent1" refType="h" fact="0.6665"/>
              <dgm:constr type="l" for="ch" forName="Parent1" refType="w" fact="0.2368"/>
              <dgm:constr type="t" for="ch" forName="Parent1" refType="h" fact="0.2413"/>
              <dgm:constr type="w" for="ch" forName="Parent1" refType="w" fact="0.3092"/>
              <dgm:constr type="h" for="ch" forName="Parent1" refType="h" fact="0.1859"/>
              <dgm:constr type="l" for="ch" forName="Parent2" refType="w" fact="0.0822"/>
              <dgm:constr type="t" for="ch" forName="Parent2" refType="h" fact="0.625"/>
              <dgm:constr type="w" for="ch" forName="Parent2" refType="w" fact="0.3092"/>
              <dgm:constr type="h" for="ch" forName="Parent2" refType="h" fact="0.1859"/>
              <dgm:constr type="l" for="ch" forName="Child1" refType="w" fact="0.6678"/>
              <dgm:constr type="t" for="ch" forName="Child1" refType="h" fact="0.1978"/>
              <dgm:constr type="w" for="ch" forName="Child1" refType="w" fact="0.3322"/>
              <dgm:constr type="h" for="ch" forName="Child1" refType="h" fact="0.265"/>
              <dgm:constr type="l" for="ch" forName="Child2" refType="w" fact="0.5164"/>
              <dgm:constr type="t" for="ch" forName="Child2" refType="h" fact="0.5855"/>
              <dgm:constr type="w" for="ch" forName="Child2" refType="w" fact="0.3322"/>
              <dgm:constr type="h" for="ch" forName="Child2" refType="h" fact="0.265"/>
              <dgm:constr type="l" for="ch" forName="Accent2" refType="w" fact="0"/>
              <dgm:constr type="t" for="ch" forName="Accent2" refType="h" fact="0.4272"/>
              <dgm:constr type="w" for="ch" forName="Accent2" refType="w" fact="0.4761"/>
              <dgm:constr type="h" for="ch" forName="Accent2" refType="h" fact="0.5728"/>
            </dgm:constrLst>
          </dgm:if>
          <dgm:if name="Name6"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1479"/>
              <dgm:constr type="t" for="ch" forName="Accent1" refType="h" fact="0"/>
              <dgm:constr type="w" for="ch" forName="Accent1" refType="w" fact="0.5325"/>
              <dgm:constr type="h" for="ch" forName="Accent1" refType="h" fact="0.4814"/>
              <dgm:constr type="l" for="ch" forName="Accent2" refType="w" fact="0"/>
              <dgm:constr type="t" for="ch" forName="Accent2" refType="h" fact="0.2766"/>
              <dgm:constr type="w" for="ch" forName="Accent2" refType="w" fact="0.5325"/>
              <dgm:constr type="h" for="ch" forName="Accent2" refType="h" fact="0.4814"/>
              <dgm:constr type="l" for="ch" forName="Parent1" refType="w" fact="0.2656"/>
              <dgm:constr type="t" for="ch" forName="Parent1" refType="h" fact="0.1738"/>
              <dgm:constr type="w" for="ch" forName="Parent1" refType="w" fact="0.2959"/>
              <dgm:constr type="h" for="ch" forName="Parent1" refType="h" fact="0.1337"/>
              <dgm:constr type="l" for="ch" forName="Accent3" refType="w" fact="0.1858"/>
              <dgm:constr type="t" for="ch" forName="Accent3" refType="h" fact="0.5863"/>
              <dgm:constr type="w" for="ch" forName="Accent3" refType="w" fact="0.4575"/>
              <dgm:constr type="h" for="ch" forName="Accent3" refType="h" fact="0.4137"/>
              <dgm:constr type="l" for="ch" forName="Parent2" refType="w" fact="0.1183"/>
              <dgm:constr type="t" for="ch" forName="Parent2" refType="h" fact="0.452"/>
              <dgm:constr type="w" for="ch" forName="Parent2" refType="w" fact="0.2959"/>
              <dgm:constr type="h" for="ch" forName="Parent2" refType="h" fact="0.1337"/>
              <dgm:constr type="l" for="ch" forName="Parent3" refType="w" fact="0.2663"/>
              <dgm:constr type="t" for="ch" forName="Parent3" refType="h" fact="0.7306"/>
              <dgm:constr type="w" for="ch" forName="Parent3" refType="w" fact="0.2959"/>
              <dgm:constr type="h" for="ch" forName="Parent3" refType="h" fact="0.1337"/>
              <dgm:constr type="l" for="ch" forName="Child2" refType="w" fact="0.5325"/>
              <dgm:constr type="t" for="ch" forName="Child2" refType="h" fact="0.4217"/>
              <dgm:constr type="w" for="ch" forName="Child2" refType="w" fact="0.3195"/>
              <dgm:constr type="h" for="ch" forName="Child2" refType="h" fact="0.1926"/>
              <dgm:constr type="l" for="ch" forName="Child1" refType="w" fact="0.6805"/>
              <dgm:constr type="t" for="ch" forName="Child1" refType="h" fact="0.1435"/>
              <dgm:constr type="w" for="ch" forName="Child1" refType="w" fact="0.3195"/>
              <dgm:constr type="h" for="ch" forName="Child1" refType="h" fact="0.1926"/>
              <dgm:constr type="l" for="ch" forName="Child3" refType="w" fact="0.6805"/>
              <dgm:constr type="t" for="ch" forName="Child3" refType="h" fact="0.6998"/>
              <dgm:constr type="w" for="ch" forName="Child3" refType="w" fact="0.3195"/>
              <dgm:constr type="h" for="ch" forName="Child3" refType="h" fact="0.1926"/>
            </dgm:constrLst>
          </dgm:if>
          <dgm:if name="Name7"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1481"/>
              <dgm:constr type="t" for="ch" forName="Accent1" refType="h" fact="0"/>
              <dgm:constr type="w" for="ch" forName="Accent1" refType="w" fact="0.5331"/>
              <dgm:constr type="h" for="ch" forName="Accent1" refType="h" fact="0.3771"/>
              <dgm:constr type="l" for="ch" forName="Accent2" refType="w" fact="0"/>
              <dgm:constr type="t" for="ch" forName="Accent2" refType="h" fact="0.2167"/>
              <dgm:constr type="w" for="ch" forName="Accent2" refType="w" fact="0.5331"/>
              <dgm:constr type="h" for="ch" forName="Accent2" refType="h" fact="0.3771"/>
              <dgm:constr type="l" for="ch" forName="Accent3" refType="w" fact="0.1481"/>
              <dgm:constr type="t" for="ch" forName="Accent3" refType="h" fact="0.4342"/>
              <dgm:constr type="w" for="ch" forName="Accent3" refType="w" fact="0.5331"/>
              <dgm:constr type="h" for="ch" forName="Accent3" refType="h" fact="0.3771"/>
              <dgm:constr type="l" for="ch" forName="Parent1" refType="w" fact="0.2658"/>
              <dgm:constr type="t" for="ch" forName="Parent1" refType="h" fact="0.1365"/>
              <dgm:constr type="w" for="ch" forName="Parent1" refType="w" fact="0.2975"/>
              <dgm:constr type="h" for="ch" forName="Parent1" refType="h" fact="0.1052"/>
              <dgm:constr type="l" for="ch" forName="Parent2" refType="w" fact="0.1171"/>
              <dgm:constr type="t" for="ch" forName="Parent2" refType="h" fact="0.3536"/>
              <dgm:constr type="w" for="ch" forName="Parent2" refType="w" fact="0.2975"/>
              <dgm:constr type="h" for="ch" forName="Parent2" refType="h" fact="0.1052"/>
              <dgm:constr type="l" for="ch" forName="Parent3" refType="w" fact="0.2658"/>
              <dgm:constr type="t" for="ch" forName="Parent3" refType="h" fact="0.5707"/>
              <dgm:constr type="w" for="ch" forName="Parent3" refType="w" fact="0.2975"/>
              <dgm:constr type="h" for="ch" forName="Parent3" refType="h" fact="0.1052"/>
              <dgm:constr type="l" for="ch" forName="Parent4" refType="w" fact="0.1171"/>
              <dgm:constr type="t" for="ch" forName="Parent4" refType="h" fact="0.7878"/>
              <dgm:constr type="w" for="ch" forName="Parent4" refType="w" fact="0.2975"/>
              <dgm:constr type="h" for="ch" forName="Parent4" refType="h" fact="0.1052"/>
              <dgm:constr type="l" for="ch" forName="Child1" refType="w" fact="0.6804"/>
              <dgm:constr type="t" for="ch" forName="Child1" refType="h" fact="0.1119"/>
              <dgm:constr type="w" for="ch" forName="Child1" refType="w" fact="0.3196"/>
              <dgm:constr type="h" for="ch" forName="Child1" refType="h" fact="0.15"/>
              <dgm:constr type="l" for="ch" forName="Child2" refType="w" fact="0.5348"/>
              <dgm:constr type="t" for="ch" forName="Child2" refType="h" fact="0.3312"/>
              <dgm:constr type="w" for="ch" forName="Child2" refType="w" fact="0.3196"/>
              <dgm:constr type="h" for="ch" forName="Child2" refType="h" fact="0.15"/>
              <dgm:constr type="l" for="ch" forName="Child3" refType="w" fact="0.6804"/>
              <dgm:constr type="t" for="ch" forName="Child3" refType="h" fact="0.5461"/>
              <dgm:constr type="w" for="ch" forName="Child3" refType="w" fact="0.3196"/>
              <dgm:constr type="h" for="ch" forName="Child3" refType="h" fact="0.15"/>
              <dgm:constr type="l" for="ch" forName="Child4" refType="w" fact="0.5348"/>
              <dgm:constr type="t" for="ch" forName="Child4" refType="h" fact="0.7632"/>
              <dgm:constr type="w" for="ch" forName="Child4" refType="w" fact="0.3196"/>
              <dgm:constr type="h" for="ch" forName="Child4" refType="h" fact="0.15"/>
              <dgm:constr type="l" for="ch" forName="Accent4" refType="w" fact="0.038"/>
              <dgm:constr type="t" for="ch" forName="Accent4" refType="h" fact="0.6759"/>
              <dgm:constr type="w" for="ch" forName="Accent4" refType="w" fact="0.458"/>
              <dgm:constr type="h" for="ch" forName="Accent4" refType="h" fact="0.3241"/>
            </dgm:constrLst>
          </dgm:if>
          <dgm:if name="Name8"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1481"/>
              <dgm:constr type="t" for="ch" forName="Accent1" refType="h" fact="0"/>
              <dgm:constr type="w" for="ch" forName="Accent1" refType="w" fact="0.5331"/>
              <dgm:constr type="h" for="ch" forName="Accent1" refType="h" fact="0.3098"/>
              <dgm:constr type="l" for="ch" forName="Accent2" refType="w" fact="0"/>
              <dgm:constr type="t" for="ch" forName="Accent2" refType="h" fact="0.178"/>
              <dgm:constr type="w" for="ch" forName="Accent2" refType="w" fact="0.5331"/>
              <dgm:constr type="h" for="ch" forName="Accent2" refType="h" fact="0.3098"/>
              <dgm:constr type="l" for="ch" forName="Accent3" refType="w" fact="0.1481"/>
              <dgm:constr type="t" for="ch" forName="Accent3" refType="h" fact="0.3568"/>
              <dgm:constr type="w" for="ch" forName="Accent3" refType="w" fact="0.5331"/>
              <dgm:constr type="h" for="ch" forName="Accent3" refType="h" fact="0.3098"/>
              <dgm:constr type="l" for="ch" forName="Accent4" refType="w" fact="0"/>
              <dgm:constr type="t" for="ch" forName="Accent4" refType="h" fact="0.5351"/>
              <dgm:constr type="w" for="ch" forName="Accent4" refType="w" fact="0.5331"/>
              <dgm:constr type="h" for="ch" forName="Accent4" refType="h" fact="0.3098"/>
              <dgm:constr type="l" for="ch" forName="Accent5" refType="w" fact="0.186"/>
              <dgm:constr type="t" for="ch" forName="Accent5" refType="h" fact="0.7337"/>
              <dgm:constr type="w" for="ch" forName="Accent5" refType="w" fact="0.458"/>
              <dgm:constr type="h" for="ch" forName="Accent5" refType="h" fact="0.2663"/>
              <dgm:constr type="l" for="ch" forName="Parent1" refType="w" fact="0.2658"/>
              <dgm:constr type="t" for="ch" forName="Parent1" refType="h" fact="0.1122"/>
              <dgm:constr type="w" for="ch" forName="Parent1" refType="w" fact="0.2975"/>
              <dgm:constr type="h" for="ch" forName="Parent1" refType="h" fact="0.0864"/>
              <dgm:constr type="l" for="ch" forName="Parent2" refType="w" fact="0.1171"/>
              <dgm:constr type="t" for="ch" forName="Parent2" refType="h" fact="0.2906"/>
              <dgm:constr type="w" for="ch" forName="Parent2" refType="w" fact="0.2975"/>
              <dgm:constr type="h" for="ch" forName="Parent2" refType="h" fact="0.0864"/>
              <dgm:constr type="l" for="ch" forName="Parent3" refType="w" fact="0.2658"/>
              <dgm:constr type="t" for="ch" forName="Parent3" refType="h" fact="0.4689"/>
              <dgm:constr type="w" for="ch" forName="Parent3" refType="w" fact="0.2975"/>
              <dgm:constr type="h" for="ch" forName="Parent3" refType="h" fact="0.0864"/>
              <dgm:constr type="l" for="ch" forName="Parent4" refType="w" fact="0.1171"/>
              <dgm:constr type="t" for="ch" forName="Parent4" refType="h" fact="0.6473"/>
              <dgm:constr type="w" for="ch" forName="Parent4" refType="w" fact="0.2975"/>
              <dgm:constr type="h" for="ch" forName="Parent4" refType="h" fact="0.0864"/>
              <dgm:constr type="l" for="ch" forName="Parent5" refType="w" fact="0.2658"/>
              <dgm:constr type="t" for="ch" forName="Parent5" refType="h" fact="0.8257"/>
              <dgm:constr type="w" for="ch" forName="Parent5" refType="w" fact="0.2975"/>
              <dgm:constr type="h" for="ch" forName="Parent5" refType="h" fact="0.0864"/>
              <dgm:constr type="l" for="ch" forName="Child1" refType="w" fact="0.6804"/>
              <dgm:constr type="t" for="ch" forName="Child1" refType="h" fact="0.0919"/>
              <dgm:constr type="w" for="ch" forName="Child1" refType="w" fact="0.3196"/>
              <dgm:constr type="h" for="ch" forName="Child1" refType="h" fact="0.1232"/>
              <dgm:constr type="l" for="ch" forName="Child2" refType="w" fact="0.5348"/>
              <dgm:constr type="t" for="ch" forName="Child2" refType="h" fact="0.2722"/>
              <dgm:constr type="w" for="ch" forName="Child2" refType="w" fact="0.3196"/>
              <dgm:constr type="h" for="ch" forName="Child2" refType="h" fact="0.1232"/>
              <dgm:constr type="l" for="ch" forName="Child3" refType="w" fact="0.6804"/>
              <dgm:constr type="t" for="ch" forName="Child3" refType="h" fact="0.4487"/>
              <dgm:constr type="w" for="ch" forName="Child3" refType="w" fact="0.3196"/>
              <dgm:constr type="h" for="ch" forName="Child3" refType="h" fact="0.1232"/>
              <dgm:constr type="l" for="ch" forName="Child4" refType="w" fact="0.5348"/>
              <dgm:constr type="t" for="ch" forName="Child4" refType="h" fact="0.6271"/>
              <dgm:constr type="w" for="ch" forName="Child4" refType="w" fact="0.3196"/>
              <dgm:constr type="h" for="ch" forName="Child4" refType="h" fact="0.1232"/>
              <dgm:constr type="l" for="ch" forName="Child5" refType="w" fact="0.6804"/>
              <dgm:constr type="t" for="ch" forName="Child5" refType="h" fact="0.8073"/>
              <dgm:constr type="w" for="ch" forName="Child5" refType="w" fact="0.3196"/>
              <dgm:constr type="h" for="ch" forName="Child5" refType="h" fact="0.1232"/>
            </dgm:constrLst>
          </dgm:if>
          <dgm:if name="Name9"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1481"/>
              <dgm:constr type="t" for="ch" forName="Accent1" refType="h" fact="0"/>
              <dgm:constr type="w" for="ch" forName="Accent1" refType="w" fact="0.5331"/>
              <dgm:constr type="h" for="ch" forName="Accent1" refType="h" fact="0.2629"/>
              <dgm:constr type="l" for="ch" forName="Accent2" refType="w" fact="0"/>
              <dgm:constr type="t" for="ch" forName="Accent2" refType="h" fact="0.1511"/>
              <dgm:constr type="w" for="ch" forName="Accent2" refType="w" fact="0.5331"/>
              <dgm:constr type="h" for="ch" forName="Accent2" refType="h" fact="0.2629"/>
              <dgm:constr type="l" for="ch" forName="Accent3" refType="w" fact="0.1481"/>
              <dgm:constr type="t" for="ch" forName="Accent3" refType="h" fact="0.3027"/>
              <dgm:constr type="w" for="ch" forName="Accent3" refType="w" fact="0.5331"/>
              <dgm:constr type="h" for="ch" forName="Accent3" refType="h" fact="0.2629"/>
              <dgm:constr type="l" for="ch" forName="Accent4" refType="w" fact="0"/>
              <dgm:constr type="t" for="ch" forName="Accent4" refType="h" fact="0.4541"/>
              <dgm:constr type="w" for="ch" forName="Accent4" refType="w" fact="0.5331"/>
              <dgm:constr type="h" for="ch" forName="Accent4" refType="h" fact="0.2629"/>
              <dgm:constr type="l" for="ch" forName="Parent1" refType="w" fact="0.2658"/>
              <dgm:constr type="t" for="ch" forName="Parent1" refType="h" fact="0.0952"/>
              <dgm:constr type="w" for="ch" forName="Parent1" refType="w" fact="0.2975"/>
              <dgm:constr type="h" for="ch" forName="Parent1" refType="h" fact="0.0733"/>
              <dgm:constr type="l" for="ch" forName="Parent2" refType="w" fact="0.1171"/>
              <dgm:constr type="t" for="ch" forName="Parent2" refType="h" fact="0.2466"/>
              <dgm:constr type="w" for="ch" forName="Parent2" refType="w" fact="0.2975"/>
              <dgm:constr type="h" for="ch" forName="Parent2" refType="h" fact="0.0733"/>
              <dgm:constr type="l" for="ch" forName="Parent3" refType="w" fact="0.2658"/>
              <dgm:constr type="t" for="ch" forName="Parent3" refType="h" fact="0.3979"/>
              <dgm:constr type="w" for="ch" forName="Parent3" refType="w" fact="0.2975"/>
              <dgm:constr type="h" for="ch" forName="Parent3" refType="h" fact="0.0733"/>
              <dgm:constr type="l" for="ch" forName="Parent4" refType="w" fact="0.1171"/>
              <dgm:constr type="t" for="ch" forName="Parent4" refType="h" fact="0.5493"/>
              <dgm:constr type="w" for="ch" forName="Parent4" refType="w" fact="0.2975"/>
              <dgm:constr type="h" for="ch" forName="Parent4" refType="h" fact="0.0733"/>
              <dgm:constr type="l" for="ch" forName="Child1" refType="w" fact="0.6804"/>
              <dgm:constr type="t" for="ch" forName="Child1" refType="h" fact="0.078"/>
              <dgm:constr type="w" for="ch" forName="Child1" refType="w" fact="0.3196"/>
              <dgm:constr type="h" for="ch" forName="Child1" refType="h" fact="0.1046"/>
              <dgm:constr type="l" for="ch" forName="Child2" refType="w" fact="0.5348"/>
              <dgm:constr type="t" for="ch" forName="Child2" refType="h" fact="0.231"/>
              <dgm:constr type="w" for="ch" forName="Child2" refType="w" fact="0.3196"/>
              <dgm:constr type="h" for="ch" forName="Child2" refType="h" fact="0.1046"/>
              <dgm:constr type="l" for="ch" forName="Child3" refType="w" fact="0.6804"/>
              <dgm:constr type="t" for="ch" forName="Child3" refType="h" fact="0.3808"/>
              <dgm:constr type="w" for="ch" forName="Child3" refType="w" fact="0.3196"/>
              <dgm:constr type="h" for="ch" forName="Child3" refType="h" fact="0.1046"/>
              <dgm:constr type="l" for="ch" forName="Child4" refType="w" fact="0.5348"/>
              <dgm:constr type="t" for="ch" forName="Child4" refType="h" fact="0.5322"/>
              <dgm:constr type="w" for="ch" forName="Child4" refType="w" fact="0.3196"/>
              <dgm:constr type="h" for="ch" forName="Child4" refType="h" fact="0.1046"/>
              <dgm:constr type="l" for="ch" forName="Accent5" refType="w" fact="0.1481"/>
              <dgm:constr type="t" for="ch" forName="Accent5" refType="h" fact="0.6053"/>
              <dgm:constr type="w" for="ch" forName="Accent5" refType="w" fact="0.5331"/>
              <dgm:constr type="h" for="ch" forName="Accent5" refType="h" fact="0.2629"/>
              <dgm:constr type="l" for="ch" forName="Accent6" refType="w" fact="0.038"/>
              <dgm:constr type="t" for="ch" forName="Accent6" refType="h" fact="0.774"/>
              <dgm:constr type="w" for="ch" forName="Accent6" refType="w" fact="0.458"/>
              <dgm:constr type="h" for="ch" forName="Accent6" refType="h" fact="0.226"/>
              <dgm:constr type="l" for="ch" forName="Parent5" refType="w" fact="0.2658"/>
              <dgm:constr type="t" for="ch" forName="Parent5" refType="h" fact="0.7005"/>
              <dgm:constr type="w" for="ch" forName="Parent5" refType="w" fact="0.2975"/>
              <dgm:constr type="h" for="ch" forName="Parent5" refType="h" fact="0.0733"/>
              <dgm:constr type="l" for="ch" forName="Parent6" refType="w" fact="0.1171"/>
              <dgm:constr type="t" for="ch" forName="Parent6" refType="h" fact="0.8519"/>
              <dgm:constr type="w" for="ch" forName="Parent6" refType="w" fact="0.2975"/>
              <dgm:constr type="h" for="ch" forName="Parent6" refType="h" fact="0.0733"/>
              <dgm:constr type="l" for="ch" forName="Child5" refType="w" fact="0.6804"/>
              <dgm:constr type="t" for="ch" forName="Child5" refType="h" fact="0.6833"/>
              <dgm:constr type="w" for="ch" forName="Child5" refType="w" fact="0.3196"/>
              <dgm:constr type="h" for="ch" forName="Child5" refType="h" fact="0.1046"/>
              <dgm:constr type="l" for="ch" forName="Child6" refType="w" fact="0.5348"/>
              <dgm:constr type="t" for="ch" forName="Child6" refType="h" fact="0.8347"/>
              <dgm:constr type="w" for="ch" forName="Child6" refType="w" fact="0.3196"/>
              <dgm:constr type="h" for="ch" forName="Child6" refType="h" fact="0.1046"/>
            </dgm:constrLst>
          </dgm:if>
          <dgm:else name="Name10">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1481"/>
              <dgm:constr type="t" for="ch" forName="Accent1" refType="h" fact="0"/>
              <dgm:constr type="w" for="ch" forName="Accent1" refType="w" fact="0.5331"/>
              <dgm:constr type="h" for="ch" forName="Accent1" refType="h" fact="0.2284"/>
              <dgm:constr type="l" for="ch" forName="Accent2" refType="w" fact="0"/>
              <dgm:constr type="t" for="ch" forName="Accent2" refType="h" fact="0.1312"/>
              <dgm:constr type="w" for="ch" forName="Accent2" refType="w" fact="0.5331"/>
              <dgm:constr type="h" for="ch" forName="Accent2" refType="h" fact="0.2284"/>
              <dgm:constr type="l" for="ch" forName="Accent3" refType="w" fact="0.1481"/>
              <dgm:constr type="t" for="ch" forName="Accent3" refType="h" fact="0.263"/>
              <dgm:constr type="w" for="ch" forName="Accent3" refType="w" fact="0.5331"/>
              <dgm:constr type="h" for="ch" forName="Accent3" refType="h" fact="0.2284"/>
              <dgm:constr type="l" for="ch" forName="Accent4" refType="w" fact="0"/>
              <dgm:constr type="t" for="ch" forName="Accent4" refType="h" fact="0.3945"/>
              <dgm:constr type="w" for="ch" forName="Accent4" refType="w" fact="0.5331"/>
              <dgm:constr type="h" for="ch" forName="Accent4" refType="h" fact="0.2284"/>
              <dgm:constr type="l" for="ch" forName="Parent1" refType="w" fact="0.2658"/>
              <dgm:constr type="t" for="ch" forName="Parent1" refType="h" fact="0.0827"/>
              <dgm:constr type="w" for="ch" forName="Parent1" refType="w" fact="0.2975"/>
              <dgm:constr type="h" for="ch" forName="Parent1" refType="h" fact="0.0637"/>
              <dgm:constr type="l" for="ch" forName="Parent2" refType="w" fact="0.1171"/>
              <dgm:constr type="t" for="ch" forName="Parent2" refType="h" fact="0.2142"/>
              <dgm:constr type="w" for="ch" forName="Parent2" refType="w" fact="0.2975"/>
              <dgm:constr type="h" for="ch" forName="Parent2" refType="h" fact="0.0637"/>
              <dgm:constr type="l" for="ch" forName="Parent3" refType="w" fact="0.2658"/>
              <dgm:constr type="t" for="ch" forName="Parent3" refType="h" fact="0.3457"/>
              <dgm:constr type="w" for="ch" forName="Parent3" refType="w" fact="0.2975"/>
              <dgm:constr type="h" for="ch" forName="Parent3" refType="h" fact="0.0637"/>
              <dgm:constr type="l" for="ch" forName="Parent4" refType="w" fact="0.1171"/>
              <dgm:constr type="t" for="ch" forName="Parent4" refType="h" fact="0.4772"/>
              <dgm:constr type="w" for="ch" forName="Parent4" refType="w" fact="0.2975"/>
              <dgm:constr type="h" for="ch" forName="Parent4" refType="h" fact="0.0637"/>
              <dgm:constr type="l" for="ch" forName="Child1" refType="w" fact="0.6804"/>
              <dgm:constr type="t" for="ch" forName="Child1" refType="h" fact="0.0678"/>
              <dgm:constr type="w" for="ch" forName="Child1" refType="w" fact="0.3196"/>
              <dgm:constr type="h" for="ch" forName="Child1" refType="h" fact="0.0908"/>
              <dgm:constr type="l" for="ch" forName="Child2" refType="w" fact="0.5348"/>
              <dgm:constr type="t" for="ch" forName="Child2" refType="h" fact="0.2006"/>
              <dgm:constr type="w" for="ch" forName="Child2" refType="w" fact="0.3196"/>
              <dgm:constr type="h" for="ch" forName="Child2" refType="h" fact="0.0908"/>
              <dgm:constr type="l" for="ch" forName="Child3" refType="w" fact="0.6804"/>
              <dgm:constr type="t" for="ch" forName="Child3" refType="h" fact="0.3308"/>
              <dgm:constr type="w" for="ch" forName="Child3" refType="w" fact="0.3196"/>
              <dgm:constr type="h" for="ch" forName="Child3" refType="h" fact="0.0908"/>
              <dgm:constr type="l" for="ch" forName="Child4" refType="w" fact="0.5348"/>
              <dgm:constr type="t" for="ch" forName="Child4" refType="h" fact="0.4623"/>
              <dgm:constr type="w" for="ch" forName="Child4" refType="w" fact="0.3196"/>
              <dgm:constr type="h" for="ch" forName="Child4" refType="h" fact="0.0908"/>
              <dgm:constr type="l" for="ch" forName="Accent5" refType="w" fact="0.1481"/>
              <dgm:constr type="t" for="ch" forName="Accent5" refType="h" fact="0.5258"/>
              <dgm:constr type="w" for="ch" forName="Accent5" refType="w" fact="0.5331"/>
              <dgm:constr type="h" for="ch" forName="Accent5" refType="h" fact="0.2284"/>
              <dgm:constr type="l" for="ch" forName="Accent6" refType="w" fact="0"/>
              <dgm:constr type="t" for="ch" forName="Accent6" refType="h" fact="0.6573"/>
              <dgm:constr type="w" for="ch" forName="Accent6" refType="w" fact="0.5331"/>
              <dgm:constr type="h" for="ch" forName="Accent6" refType="h" fact="0.2284"/>
              <dgm:constr type="l" for="ch" forName="Accent7" refType="w" fact="0.186"/>
              <dgm:constr type="t" for="ch" forName="Accent7" refType="h" fact="0.8037"/>
              <dgm:constr type="w" for="ch" forName="Accent7" refType="w" fact="0.458"/>
              <dgm:constr type="h" for="ch" forName="Accent7" refType="h" fact="0.1963"/>
              <dgm:constr type="l" for="ch" forName="Parent5" refType="w" fact="0.2658"/>
              <dgm:constr type="t" for="ch" forName="Parent5" refType="h" fact="0.6085"/>
              <dgm:constr type="w" for="ch" forName="Parent5" refType="w" fact="0.2975"/>
              <dgm:constr type="h" for="ch" forName="Parent5" refType="h" fact="0.0637"/>
              <dgm:constr type="l" for="ch" forName="Parent6" refType="w" fact="0.1171"/>
              <dgm:constr type="t" for="ch" forName="Parent6" refType="h" fact="0.74"/>
              <dgm:constr type="w" for="ch" forName="Parent6" refType="w" fact="0.2975"/>
              <dgm:constr type="h" for="ch" forName="Parent6" refType="h" fact="0.0637"/>
              <dgm:constr type="l" for="ch" forName="Parent7" refType="w" fact="0.2658"/>
              <dgm:constr type="t" for="ch" forName="Parent7" refType="h" fact="0.8715"/>
              <dgm:constr type="w" for="ch" forName="Parent7" refType="w" fact="0.2975"/>
              <dgm:constr type="h" for="ch" forName="Parent7" refType="h" fact="0.0637"/>
              <dgm:constr type="l" for="ch" forName="Child5" refType="w" fact="0.6804"/>
              <dgm:constr type="t" for="ch" forName="Child5" refType="h" fact="0.5936"/>
              <dgm:constr type="w" for="ch" forName="Child5" refType="w" fact="0.3196"/>
              <dgm:constr type="h" for="ch" forName="Child5" refType="h" fact="0.0908"/>
              <dgm:constr type="l" for="ch" forName="Child6" refType="w" fact="0.5348"/>
              <dgm:constr type="t" for="ch" forName="Child6" refType="h" fact="0.7251"/>
              <dgm:constr type="w" for="ch" forName="Child6" refType="w" fact="0.3196"/>
              <dgm:constr type="h" for="ch" forName="Child6" refType="h" fact="0.0908"/>
              <dgm:constr type="l" for="ch" forName="Child7" refType="w" fact="0.6804"/>
              <dgm:constr type="t" for="ch" forName="Child7" refType="h" fact="0.8579"/>
              <dgm:constr type="w" for="ch" forName="Child7" refType="w" fact="0.3196"/>
              <dgm:constr type="h" for="ch" forName="Child7" refType="h" fact="0.0908"/>
            </dgm:constrLst>
          </dgm:else>
        </dgm:choose>
      </dgm:if>
      <dgm:else name="Name11">
        <dgm:choose name="Name12">
          <dgm:if name="Name13"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14"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0407"/>
              <dgm:constr type="t" for="ch" forName="Accent1" refType="h" fact="0"/>
              <dgm:constr type="w" for="ch" forName="Accent1" refType="w" fact="0.5542"/>
              <dgm:constr type="h" for="ch" forName="Accent1" refType="h" fact="0.6665"/>
              <dgm:constr type="l" for="ch" forName="Accent2" refType="w" fact="0.1533"/>
              <dgm:constr type="t" for="ch" forName="Accent2" refType="h" fact="0.4272"/>
              <dgm:constr type="w" for="ch" forName="Accent2" refType="w" fact="0.4761"/>
              <dgm:constr type="h" for="ch" forName="Accent2" refType="h" fact="0.5728"/>
              <dgm:constr type="l" for="ch" forName="Parent1" refType="w" fact="0.0822"/>
              <dgm:constr type="t" for="ch" forName="Parent1" refType="h" fact="0.2413"/>
              <dgm:constr type="w" for="ch" forName="Parent1" refType="w" fact="0.3092"/>
              <dgm:constr type="h" for="ch" forName="Parent1" refType="h" fact="0.1859"/>
              <dgm:constr type="l" for="ch" forName="Parent2" refType="w" fact="0.2368"/>
              <dgm:constr type="t" for="ch" forName="Parent2" refType="h" fact="0.625"/>
              <dgm:constr type="w" for="ch" forName="Parent2" refType="w" fact="0.3092"/>
              <dgm:constr type="h" for="ch" forName="Parent2" refType="h" fact="0.1859"/>
              <dgm:constr type="l" for="ch" forName="Child1" refType="w" fact="0.5164"/>
              <dgm:constr type="t" for="ch" forName="Child1" refType="h" fact="0.1978"/>
              <dgm:constr type="w" for="ch" forName="Child1" refType="w" fact="0.3322"/>
              <dgm:constr type="h" for="ch" forName="Child1" refType="h" fact="0.265"/>
              <dgm:constr type="l" for="ch" forName="Child2" refType="w" fact="0.6678"/>
              <dgm:constr type="t" for="ch" forName="Child2" refType="h" fact="0.5855"/>
              <dgm:constr type="w" for="ch" forName="Child2" refType="w" fact="0.3322"/>
              <dgm:constr type="h" for="ch" forName="Child2" refType="h" fact="0.265"/>
            </dgm:constrLst>
          </dgm:if>
          <dgm:if name="Name15"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
              <dgm:constr type="t" for="ch" forName="Accent1" refType="h" fact="0"/>
              <dgm:constr type="w" for="ch" forName="Accent1" refType="w" fact="0.5325"/>
              <dgm:constr type="h" for="ch" forName="Accent1" refType="h" fact="0.4814"/>
              <dgm:constr type="l" for="ch" forName="Accent2" refType="w" fact="0.1479"/>
              <dgm:constr type="t" for="ch" forName="Accent2" refType="h" fact="0.2766"/>
              <dgm:constr type="w" for="ch" forName="Accent2" refType="w" fact="0.5325"/>
              <dgm:constr type="h" for="ch" forName="Accent2" refType="h" fact="0.4814"/>
              <dgm:constr type="l" for="ch" forName="Accent3" refType="w" fact="0.0378"/>
              <dgm:constr type="t" for="ch" forName="Accent3" refType="h" fact="0.5863"/>
              <dgm:constr type="w" for="ch" forName="Accent3" refType="w" fact="0.4575"/>
              <dgm:constr type="h" for="ch" forName="Accent3" refType="h" fact="0.4137"/>
              <dgm:constr type="l" for="ch" forName="Parent1" refType="w" fact="0.1183"/>
              <dgm:constr type="t" for="ch" forName="Parent1" refType="h" fact="0.1738"/>
              <dgm:constr type="w" for="ch" forName="Parent1" refType="w" fact="0.2959"/>
              <dgm:constr type="h" for="ch" forName="Parent1" refType="h" fact="0.1337"/>
              <dgm:constr type="l" for="ch" forName="Parent2" refType="w" fact="0.2656"/>
              <dgm:constr type="t" for="ch" forName="Parent2" refType="h" fact="0.452"/>
              <dgm:constr type="w" for="ch" forName="Parent2" refType="w" fact="0.2959"/>
              <dgm:constr type="h" for="ch" forName="Parent2" refType="h" fact="0.1337"/>
              <dgm:constr type="l" for="ch" forName="Parent3" refType="w" fact="0.1183"/>
              <dgm:constr type="t" for="ch" forName="Parent3" refType="h" fact="0.7306"/>
              <dgm:constr type="w" for="ch" forName="Parent3" refType="w" fact="0.2959"/>
              <dgm:constr type="h" for="ch" forName="Parent3" refType="h" fact="0.1337"/>
              <dgm:constr type="l" for="ch" forName="Child1" refType="w" fact="0.5325"/>
              <dgm:constr type="t" for="ch" forName="Child1" refType="h" fact="0.1435"/>
              <dgm:constr type="w" for="ch" forName="Child1" refType="w" fact="0.3195"/>
              <dgm:constr type="h" for="ch" forName="Child1" refType="h" fact="0.1926"/>
              <dgm:constr type="l" for="ch" forName="Child2" refType="w" fact="0.6805"/>
              <dgm:constr type="t" for="ch" forName="Child2" refType="h" fact="0.4217"/>
              <dgm:constr type="w" for="ch" forName="Child2" refType="w" fact="0.3195"/>
              <dgm:constr type="h" for="ch" forName="Child2" refType="h" fact="0.1926"/>
              <dgm:constr type="l" for="ch" forName="Child3" refType="w" fact="0.5325"/>
              <dgm:constr type="t" for="ch" forName="Child3" refType="h" fact="0.6998"/>
              <dgm:constr type="w" for="ch" forName="Child3" refType="w" fact="0.3195"/>
              <dgm:constr type="h" for="ch" forName="Child3" refType="h" fact="0.1926"/>
            </dgm:constrLst>
          </dgm:if>
          <dgm:if name="Name16"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
              <dgm:constr type="t" for="ch" forName="Accent1" refType="h" fact="0"/>
              <dgm:constr type="w" for="ch" forName="Accent1" refType="w" fact="0.5331"/>
              <dgm:constr type="h" for="ch" forName="Accent1" refType="h" fact="0.3771"/>
              <dgm:constr type="l" for="ch" forName="Accent2" refType="w" fact="0.1481"/>
              <dgm:constr type="t" for="ch" forName="Accent2" refType="h" fact="0.2167"/>
              <dgm:constr type="w" for="ch" forName="Accent2" refType="w" fact="0.5331"/>
              <dgm:constr type="h" for="ch" forName="Accent2" refType="h" fact="0.3771"/>
              <dgm:constr type="l" for="ch" forName="Accent3" refType="w" fact="0"/>
              <dgm:constr type="t" for="ch" forName="Accent3" refType="h" fact="0.4342"/>
              <dgm:constr type="w" for="ch" forName="Accent3" refType="w" fact="0.5331"/>
              <dgm:constr type="h" for="ch" forName="Accent3" refType="h" fact="0.3771"/>
              <dgm:constr type="l" for="ch" forName="Accent4" refType="w" fact="0.186"/>
              <dgm:constr type="t" for="ch" forName="Accent4" refType="h" fact="0.6759"/>
              <dgm:constr type="w" for="ch" forName="Accent4" refType="w" fact="0.458"/>
              <dgm:constr type="h" for="ch" forName="Accent4" refType="h" fact="0.3241"/>
              <dgm:constr type="l" for="ch" forName="Parent1" refType="w" fact="0.1171"/>
              <dgm:constr type="t" for="ch" forName="Parent1" refType="h" fact="0.1365"/>
              <dgm:constr type="w" for="ch" forName="Parent1" refType="w" fact="0.2975"/>
              <dgm:constr type="h" for="ch" forName="Parent1" refType="h" fact="0.1052"/>
              <dgm:constr type="l" for="ch" forName="Parent2" refType="w" fact="0.2658"/>
              <dgm:constr type="t" for="ch" forName="Parent2" refType="h" fact="0.3536"/>
              <dgm:constr type="w" for="ch" forName="Parent2" refType="w" fact="0.2975"/>
              <dgm:constr type="h" for="ch" forName="Parent2" refType="h" fact="0.1052"/>
              <dgm:constr type="l" for="ch" forName="Parent3" refType="w" fact="0.1171"/>
              <dgm:constr type="t" for="ch" forName="Parent3" refType="h" fact="0.5707"/>
              <dgm:constr type="w" for="ch" forName="Parent3" refType="w" fact="0.2975"/>
              <dgm:constr type="h" for="ch" forName="Parent3" refType="h" fact="0.1052"/>
              <dgm:constr type="l" for="ch" forName="Parent4" refType="w" fact="0.2658"/>
              <dgm:constr type="t" for="ch" forName="Parent4" refType="h" fact="0.7878"/>
              <dgm:constr type="w" for="ch" forName="Parent4" refType="w" fact="0.2975"/>
              <dgm:constr type="h" for="ch" forName="Parent4" refType="h" fact="0.1052"/>
              <dgm:constr type="l" for="ch" forName="Child1" refType="w" fact="0.5348"/>
              <dgm:constr type="t" for="ch" forName="Child1" refType="h" fact="0.1119"/>
              <dgm:constr type="w" for="ch" forName="Child1" refType="w" fact="0.3196"/>
              <dgm:constr type="h" for="ch" forName="Child1" refType="h" fact="0.15"/>
              <dgm:constr type="l" for="ch" forName="Child2" refType="w" fact="0.6804"/>
              <dgm:constr type="t" for="ch" forName="Child2" refType="h" fact="0.3312"/>
              <dgm:constr type="w" for="ch" forName="Child2" refType="w" fact="0.3196"/>
              <dgm:constr type="h" for="ch" forName="Child2" refType="h" fact="0.15"/>
              <dgm:constr type="l" for="ch" forName="Child3" refType="w" fact="0.5348"/>
              <dgm:constr type="t" for="ch" forName="Child3" refType="h" fact="0.5461"/>
              <dgm:constr type="w" for="ch" forName="Child3" refType="w" fact="0.3196"/>
              <dgm:constr type="h" for="ch" forName="Child3" refType="h" fact="0.15"/>
              <dgm:constr type="l" for="ch" forName="Child4" refType="w" fact="0.6804"/>
              <dgm:constr type="t" for="ch" forName="Child4" refType="h" fact="0.7632"/>
              <dgm:constr type="w" for="ch" forName="Child4" refType="w" fact="0.3196"/>
              <dgm:constr type="h" for="ch" forName="Child4" refType="h" fact="0.15"/>
            </dgm:constrLst>
          </dgm:if>
          <dgm:if name="Name17"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
              <dgm:constr type="t" for="ch" forName="Accent1" refType="h" fact="0"/>
              <dgm:constr type="w" for="ch" forName="Accent1" refType="w" fact="0.5331"/>
              <dgm:constr type="h" for="ch" forName="Accent1" refType="h" fact="0.3098"/>
              <dgm:constr type="l" for="ch" forName="Accent2" refType="w" fact="0.1481"/>
              <dgm:constr type="t" for="ch" forName="Accent2" refType="h" fact="0.178"/>
              <dgm:constr type="w" for="ch" forName="Accent2" refType="w" fact="0.5331"/>
              <dgm:constr type="h" for="ch" forName="Accent2" refType="h" fact="0.3098"/>
              <dgm:constr type="l" for="ch" forName="Accent3" refType="w" fact="0"/>
              <dgm:constr type="t" for="ch" forName="Accent3" refType="h" fact="0.3568"/>
              <dgm:constr type="w" for="ch" forName="Accent3" refType="w" fact="0.5331"/>
              <dgm:constr type="h" for="ch" forName="Accent3" refType="h" fact="0.3098"/>
              <dgm:constr type="l" for="ch" forName="Accent4" refType="w" fact="0.1481"/>
              <dgm:constr type="t" for="ch" forName="Accent4" refType="h" fact="0.5351"/>
              <dgm:constr type="w" for="ch" forName="Accent4" refType="w" fact="0.5331"/>
              <dgm:constr type="h" for="ch" forName="Accent4" refType="h" fact="0.3098"/>
              <dgm:constr type="l" for="ch" forName="Accent5" refType="w" fact="0.0378"/>
              <dgm:constr type="t" for="ch" forName="Accent5" refType="h" fact="0.7337"/>
              <dgm:constr type="w" for="ch" forName="Accent5" refType="w" fact="0.458"/>
              <dgm:constr type="h" for="ch" forName="Accent5" refType="h" fact="0.2663"/>
              <dgm:constr type="l" for="ch" forName="Parent1" refType="w" fact="0.1171"/>
              <dgm:constr type="t" for="ch" forName="Parent1" refType="h" fact="0.1122"/>
              <dgm:constr type="w" for="ch" forName="Parent1" refType="w" fact="0.2975"/>
              <dgm:constr type="h" for="ch" forName="Parent1" refType="h" fact="0.0864"/>
              <dgm:constr type="l" for="ch" forName="Parent2" refType="w" fact="0.2658"/>
              <dgm:constr type="t" for="ch" forName="Parent2" refType="h" fact="0.2906"/>
              <dgm:constr type="w" for="ch" forName="Parent2" refType="w" fact="0.2975"/>
              <dgm:constr type="h" for="ch" forName="Parent2" refType="h" fact="0.0864"/>
              <dgm:constr type="l" for="ch" forName="Parent3" refType="w" fact="0.1171"/>
              <dgm:constr type="t" for="ch" forName="Parent3" refType="h" fact="0.4689"/>
              <dgm:constr type="w" for="ch" forName="Parent3" refType="w" fact="0.2975"/>
              <dgm:constr type="h" for="ch" forName="Parent3" refType="h" fact="0.0864"/>
              <dgm:constr type="l" for="ch" forName="Parent4" refType="w" fact="0.2658"/>
              <dgm:constr type="t" for="ch" forName="Parent4" refType="h" fact="0.6473"/>
              <dgm:constr type="w" for="ch" forName="Parent4" refType="w" fact="0.2975"/>
              <dgm:constr type="h" for="ch" forName="Parent4" refType="h" fact="0.0864"/>
              <dgm:constr type="l" for="ch" forName="Parent5" refType="w" fact="0.1171"/>
              <dgm:constr type="t" for="ch" forName="Parent5" refType="h" fact="0.8257"/>
              <dgm:constr type="w" for="ch" forName="Parent5" refType="w" fact="0.2975"/>
              <dgm:constr type="h" for="ch" forName="Parent5" refType="h" fact="0.0864"/>
              <dgm:constr type="l" for="ch" forName="Child1" refType="w" fact="0.5348"/>
              <dgm:constr type="t" for="ch" forName="Child1" refType="h" fact="0.0919"/>
              <dgm:constr type="w" for="ch" forName="Child1" refType="w" fact="0.3196"/>
              <dgm:constr type="h" for="ch" forName="Child1" refType="h" fact="0.1232"/>
              <dgm:constr type="l" for="ch" forName="Child2" refType="w" fact="0.6804"/>
              <dgm:constr type="t" for="ch" forName="Child2" refType="h" fact="0.2722"/>
              <dgm:constr type="w" for="ch" forName="Child2" refType="w" fact="0.3196"/>
              <dgm:constr type="h" for="ch" forName="Child2" refType="h" fact="0.1232"/>
              <dgm:constr type="l" for="ch" forName="Child3" refType="w" fact="0.5348"/>
              <dgm:constr type="t" for="ch" forName="Child3" refType="h" fact="0.4487"/>
              <dgm:constr type="w" for="ch" forName="Child3" refType="w" fact="0.3196"/>
              <dgm:constr type="h" for="ch" forName="Child3" refType="h" fact="0.1232"/>
              <dgm:constr type="l" for="ch" forName="Child4" refType="w" fact="0.6804"/>
              <dgm:constr type="t" for="ch" forName="Child4" refType="h" fact="0.6271"/>
              <dgm:constr type="w" for="ch" forName="Child4" refType="w" fact="0.3196"/>
              <dgm:constr type="h" for="ch" forName="Child4" refType="h" fact="0.1232"/>
              <dgm:constr type="l" for="ch" forName="Child5" refType="w" fact="0.5348"/>
              <dgm:constr type="t" for="ch" forName="Child5" refType="h" fact="0.8073"/>
              <dgm:constr type="w" for="ch" forName="Child5" refType="w" fact="0.3196"/>
              <dgm:constr type="h" for="ch" forName="Child5" refType="h" fact="0.1232"/>
            </dgm:constrLst>
          </dgm:if>
          <dgm:if name="Name18"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
              <dgm:constr type="t" for="ch" forName="Accent1" refType="h" fact="0"/>
              <dgm:constr type="w" for="ch" forName="Accent1" refType="w" fact="0.5331"/>
              <dgm:constr type="h" for="ch" forName="Accent1" refType="h" fact="0.2629"/>
              <dgm:constr type="l" for="ch" forName="Accent2" refType="w" fact="0.1481"/>
              <dgm:constr type="t" for="ch" forName="Accent2" refType="h" fact="0.1511"/>
              <dgm:constr type="w" for="ch" forName="Accent2" refType="w" fact="0.5331"/>
              <dgm:constr type="h" for="ch" forName="Accent2" refType="h" fact="0.2629"/>
              <dgm:constr type="l" for="ch" forName="Accent3" refType="w" fact="0"/>
              <dgm:constr type="t" for="ch" forName="Accent3" refType="h" fact="0.3027"/>
              <dgm:constr type="w" for="ch" forName="Accent3" refType="w" fact="0.5331"/>
              <dgm:constr type="h" for="ch" forName="Accent3" refType="h" fact="0.2629"/>
              <dgm:constr type="l" for="ch" forName="Accent4" refType="w" fact="0.1481"/>
              <dgm:constr type="t" for="ch" forName="Accent4" refType="h" fact="0.4541"/>
              <dgm:constr type="w" for="ch" forName="Accent4" refType="w" fact="0.5331"/>
              <dgm:constr type="h" for="ch" forName="Accent4" refType="h" fact="0.2629"/>
              <dgm:constr type="l" for="ch" forName="Accent5" refType="w" fact="0"/>
              <dgm:constr type="t" for="ch" forName="Accent5" refType="h" fact="0.6053"/>
              <dgm:constr type="w" for="ch" forName="Accent5" refType="w" fact="0.5331"/>
              <dgm:constr type="h" for="ch" forName="Accent5" refType="h" fact="0.2629"/>
              <dgm:constr type="l" for="ch" forName="Accent6" refType="w" fact="0.186"/>
              <dgm:constr type="t" for="ch" forName="Accent6" refType="h" fact="0.774"/>
              <dgm:constr type="w" for="ch" forName="Accent6" refType="w" fact="0.458"/>
              <dgm:constr type="h" for="ch" forName="Accent6" refType="h" fact="0.226"/>
              <dgm:constr type="l" for="ch" forName="Parent1" refType="w" fact="0.1171"/>
              <dgm:constr type="t" for="ch" forName="Parent1" refType="h" fact="0.0952"/>
              <dgm:constr type="w" for="ch" forName="Parent1" refType="w" fact="0.2975"/>
              <dgm:constr type="h" for="ch" forName="Parent1" refType="h" fact="0.0733"/>
              <dgm:constr type="l" for="ch" forName="Parent2" refType="w" fact="0.2658"/>
              <dgm:constr type="t" for="ch" forName="Parent2" refType="h" fact="0.2466"/>
              <dgm:constr type="w" for="ch" forName="Parent2" refType="w" fact="0.2975"/>
              <dgm:constr type="h" for="ch" forName="Parent2" refType="h" fact="0.0733"/>
              <dgm:constr type="l" for="ch" forName="Parent3" refType="w" fact="0.1171"/>
              <dgm:constr type="t" for="ch" forName="Parent3" refType="h" fact="0.3979"/>
              <dgm:constr type="w" for="ch" forName="Parent3" refType="w" fact="0.2975"/>
              <dgm:constr type="h" for="ch" forName="Parent3" refType="h" fact="0.0733"/>
              <dgm:constr type="l" for="ch" forName="Parent4" refType="w" fact="0.2658"/>
              <dgm:constr type="t" for="ch" forName="Parent4" refType="h" fact="0.5493"/>
              <dgm:constr type="w" for="ch" forName="Parent4" refType="w" fact="0.2975"/>
              <dgm:constr type="h" for="ch" forName="Parent4" refType="h" fact="0.0733"/>
              <dgm:constr type="l" for="ch" forName="Parent5" refType="w" fact="0.1171"/>
              <dgm:constr type="t" for="ch" forName="Parent5" refType="h" fact="0.7005"/>
              <dgm:constr type="w" for="ch" forName="Parent5" refType="w" fact="0.2975"/>
              <dgm:constr type="h" for="ch" forName="Parent5" refType="h" fact="0.0733"/>
              <dgm:constr type="l" for="ch" forName="Parent6" refType="w" fact="0.2658"/>
              <dgm:constr type="t" for="ch" forName="Parent6" refType="h" fact="0.8519"/>
              <dgm:constr type="w" for="ch" forName="Parent6" refType="w" fact="0.2975"/>
              <dgm:constr type="h" for="ch" forName="Parent6" refType="h" fact="0.0733"/>
              <dgm:constr type="l" for="ch" forName="Child1" refType="w" fact="0.5348"/>
              <dgm:constr type="t" for="ch" forName="Child1" refType="h" fact="0.078"/>
              <dgm:constr type="w" for="ch" forName="Child1" refType="w" fact="0.3196"/>
              <dgm:constr type="h" for="ch" forName="Child1" refType="h" fact="0.1046"/>
              <dgm:constr type="l" for="ch" forName="Child2" refType="w" fact="0.6804"/>
              <dgm:constr type="t" for="ch" forName="Child2" refType="h" fact="0.231"/>
              <dgm:constr type="w" for="ch" forName="Child2" refType="w" fact="0.3196"/>
              <dgm:constr type="h" for="ch" forName="Child2" refType="h" fact="0.1046"/>
              <dgm:constr type="l" for="ch" forName="Child3" refType="w" fact="0.5348"/>
              <dgm:constr type="t" for="ch" forName="Child3" refType="h" fact="0.3808"/>
              <dgm:constr type="w" for="ch" forName="Child3" refType="w" fact="0.3196"/>
              <dgm:constr type="h" for="ch" forName="Child3" refType="h" fact="0.1046"/>
              <dgm:constr type="l" for="ch" forName="Child4" refType="w" fact="0.6804"/>
              <dgm:constr type="t" for="ch" forName="Child4" refType="h" fact="0.5322"/>
              <dgm:constr type="w" for="ch" forName="Child4" refType="w" fact="0.3196"/>
              <dgm:constr type="h" for="ch" forName="Child4" refType="h" fact="0.1046"/>
              <dgm:constr type="l" for="ch" forName="Child5" refType="w" fact="0.5348"/>
              <dgm:constr type="t" for="ch" forName="Child5" refType="h" fact="0.6833"/>
              <dgm:constr type="w" for="ch" forName="Child5" refType="w" fact="0.3196"/>
              <dgm:constr type="h" for="ch" forName="Child5" refType="h" fact="0.1046"/>
              <dgm:constr type="l" for="ch" forName="Child6" refType="w" fact="0.6804"/>
              <dgm:constr type="t" for="ch" forName="Child6" refType="h" fact="0.8347"/>
              <dgm:constr type="w" for="ch" forName="Child6" refType="w" fact="0.3196"/>
              <dgm:constr type="h" for="ch" forName="Child6" refType="h" fact="0.1046"/>
            </dgm:constrLst>
          </dgm:if>
          <dgm:else name="Name19">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
              <dgm:constr type="t" for="ch" forName="Accent1" refType="h" fact="0"/>
              <dgm:constr type="w" for="ch" forName="Accent1" refType="w" fact="0.5331"/>
              <dgm:constr type="h" for="ch" forName="Accent1" refType="h" fact="0.2284"/>
              <dgm:constr type="l" for="ch" forName="Accent2" refType="w" fact="0.1481"/>
              <dgm:constr type="t" for="ch" forName="Accent2" refType="h" fact="0.1312"/>
              <dgm:constr type="w" for="ch" forName="Accent2" refType="w" fact="0.5331"/>
              <dgm:constr type="h" for="ch" forName="Accent2" refType="h" fact="0.2284"/>
              <dgm:constr type="l" for="ch" forName="Accent3" refType="w" fact="0"/>
              <dgm:constr type="t" for="ch" forName="Accent3" refType="h" fact="0.263"/>
              <dgm:constr type="w" for="ch" forName="Accent3" refType="w" fact="0.5331"/>
              <dgm:constr type="h" for="ch" forName="Accent3" refType="h" fact="0.2284"/>
              <dgm:constr type="l" for="ch" forName="Accent4" refType="w" fact="0.1481"/>
              <dgm:constr type="t" for="ch" forName="Accent4" refType="h" fact="0.3945"/>
              <dgm:constr type="w" for="ch" forName="Accent4" refType="w" fact="0.5331"/>
              <dgm:constr type="h" for="ch" forName="Accent4" refType="h" fact="0.2284"/>
              <dgm:constr type="l" for="ch" forName="Accent5" refType="w" fact="0"/>
              <dgm:constr type="t" for="ch" forName="Accent5" refType="h" fact="0.5258"/>
              <dgm:constr type="w" for="ch" forName="Accent5" refType="w" fact="0.5331"/>
              <dgm:constr type="h" for="ch" forName="Accent5" refType="h" fact="0.2284"/>
              <dgm:constr type="l" for="ch" forName="Accent6" refType="w" fact="0.1481"/>
              <dgm:constr type="t" for="ch" forName="Accent6" refType="h" fact="0.6573"/>
              <dgm:constr type="w" for="ch" forName="Accent6" refType="w" fact="0.5331"/>
              <dgm:constr type="h" for="ch" forName="Accent6" refType="h" fact="0.2284"/>
              <dgm:constr type="l" for="ch" forName="Accent7" refType="w" fact="0.0378"/>
              <dgm:constr type="t" for="ch" forName="Accent7" refType="h" fact="0.8037"/>
              <dgm:constr type="w" for="ch" forName="Accent7" refType="w" fact="0.458"/>
              <dgm:constr type="h" for="ch" forName="Accent7" refType="h" fact="0.1963"/>
              <dgm:constr type="l" for="ch" forName="Parent1" refType="w" fact="0.1171"/>
              <dgm:constr type="t" for="ch" forName="Parent1" refType="h" fact="0.0827"/>
              <dgm:constr type="w" for="ch" forName="Parent1" refType="w" fact="0.2975"/>
              <dgm:constr type="h" for="ch" forName="Parent1" refType="h" fact="0.0637"/>
              <dgm:constr type="l" for="ch" forName="Parent2" refType="w" fact="0.2658"/>
              <dgm:constr type="t" for="ch" forName="Parent2" refType="h" fact="0.2142"/>
              <dgm:constr type="w" for="ch" forName="Parent2" refType="w" fact="0.2975"/>
              <dgm:constr type="h" for="ch" forName="Parent2" refType="h" fact="0.0637"/>
              <dgm:constr type="l" for="ch" forName="Parent3" refType="w" fact="0.1171"/>
              <dgm:constr type="t" for="ch" forName="Parent3" refType="h" fact="0.3457"/>
              <dgm:constr type="w" for="ch" forName="Parent3" refType="w" fact="0.2975"/>
              <dgm:constr type="h" for="ch" forName="Parent3" refType="h" fact="0.0637"/>
              <dgm:constr type="l" for="ch" forName="Parent4" refType="w" fact="0.2658"/>
              <dgm:constr type="t" for="ch" forName="Parent4" refType="h" fact="0.4772"/>
              <dgm:constr type="w" for="ch" forName="Parent4" refType="w" fact="0.2975"/>
              <dgm:constr type="h" for="ch" forName="Parent4" refType="h" fact="0.0637"/>
              <dgm:constr type="l" for="ch" forName="Parent5" refType="w" fact="0.1171"/>
              <dgm:constr type="t" for="ch" forName="Parent5" refType="h" fact="0.6085"/>
              <dgm:constr type="w" for="ch" forName="Parent5" refType="w" fact="0.2975"/>
              <dgm:constr type="h" for="ch" forName="Parent5" refType="h" fact="0.0637"/>
              <dgm:constr type="l" for="ch" forName="Parent6" refType="w" fact="0.2658"/>
              <dgm:constr type="t" for="ch" forName="Parent6" refType="h" fact="0.74"/>
              <dgm:constr type="w" for="ch" forName="Parent6" refType="w" fact="0.2975"/>
              <dgm:constr type="h" for="ch" forName="Parent6" refType="h" fact="0.0637"/>
              <dgm:constr type="l" for="ch" forName="Parent7" refType="w" fact="0.1171"/>
              <dgm:constr type="t" for="ch" forName="Parent7" refType="h" fact="0.8715"/>
              <dgm:constr type="w" for="ch" forName="Parent7" refType="w" fact="0.2975"/>
              <dgm:constr type="h" for="ch" forName="Parent7" refType="h" fact="0.0637"/>
              <dgm:constr type="l" for="ch" forName="Child1" refType="w" fact="0.5348"/>
              <dgm:constr type="t" for="ch" forName="Child1" refType="h" fact="0.0678"/>
              <dgm:constr type="w" for="ch" forName="Child1" refType="w" fact="0.3196"/>
              <dgm:constr type="h" for="ch" forName="Child1" refType="h" fact="0.0908"/>
              <dgm:constr type="l" for="ch" forName="Child2" refType="w" fact="0.6804"/>
              <dgm:constr type="t" for="ch" forName="Child2" refType="h" fact="0.2006"/>
              <dgm:constr type="w" for="ch" forName="Child2" refType="w" fact="0.3196"/>
              <dgm:constr type="h" for="ch" forName="Child2" refType="h" fact="0.0908"/>
              <dgm:constr type="l" for="ch" forName="Child3" refType="w" fact="0.5348"/>
              <dgm:constr type="t" for="ch" forName="Child3" refType="h" fact="0.3308"/>
              <dgm:constr type="w" for="ch" forName="Child3" refType="w" fact="0.3196"/>
              <dgm:constr type="h" for="ch" forName="Child3" refType="h" fact="0.0908"/>
              <dgm:constr type="l" for="ch" forName="Child4" refType="w" fact="0.6804"/>
              <dgm:constr type="t" for="ch" forName="Child4" refType="h" fact="0.4623"/>
              <dgm:constr type="w" for="ch" forName="Child4" refType="w" fact="0.3196"/>
              <dgm:constr type="h" for="ch" forName="Child4" refType="h" fact="0.0908"/>
              <dgm:constr type="l" for="ch" forName="Child5" refType="w" fact="0.5348"/>
              <dgm:constr type="t" for="ch" forName="Child5" refType="h" fact="0.5936"/>
              <dgm:constr type="w" for="ch" forName="Child5" refType="w" fact="0.3196"/>
              <dgm:constr type="h" for="ch" forName="Child5" refType="h" fact="0.0908"/>
              <dgm:constr type="l" for="ch" forName="Child6" refType="w" fact="0.6804"/>
              <dgm:constr type="t" for="ch" forName="Child6" refType="h" fact="0.7251"/>
              <dgm:constr type="w" for="ch" forName="Child6" refType="w" fact="0.3196"/>
              <dgm:constr type="h" for="ch" forName="Child6" refType="h" fact="0.0908"/>
              <dgm:constr type="l" for="ch" forName="Child7" refType="w" fact="0.5348"/>
              <dgm:constr type="t" for="ch" forName="Child7" refType="h" fact="0.8579"/>
              <dgm:constr type="w" for="ch" forName="Child7" refType="w" fact="0.3196"/>
              <dgm:constr type="h" for="ch" forName="Child7" refType="h" fact="0.0908"/>
            </dgm:constrLst>
          </dgm:else>
        </dgm:choose>
      </dgm:else>
    </dgm:choose>
    <dgm:forEach name="wrapper" axis="self" ptType="parTrans">
      <dgm:forEach name="accentRepeat" axis="self">
        <dgm:layoutNode name="Accent" styleLbl="node1">
          <dgm:alg type="sp"/>
          <dgm:choose name="Name20">
            <dgm:if name="Name21" func="var" arg="dir" op="equ" val="norm">
              <dgm:choose name="Name22">
                <dgm:if name="Name23" axis="precedSib" ptType="node" func="cnt" op="equ" val="0">
                  <dgm:choose name="Name24">
                    <dgm:if name="Name25" axis="followSib" ptType="node" func="cnt" op="equ" val="0">
                      <dgm:shape xmlns:r="http://schemas.openxmlformats.org/officeDocument/2006/relationships" type="circularArrow" r:blip="">
                        <dgm:adjLst>
                          <dgm:adj idx="1" val="0.1098"/>
                          <dgm:adj idx="2" val="19.0387"/>
                          <dgm:adj idx="3" val="150"/>
                          <dgm:adj idx="4" val="180"/>
                          <dgm:adj idx="5" val="0.125"/>
                        </dgm:adjLst>
                      </dgm:shape>
                    </dgm:if>
                    <dgm:else name="Name26">
                      <dgm:shape xmlns:r="http://schemas.openxmlformats.org/officeDocument/2006/relationships" type="circularArrow" r:blip="">
                        <dgm:adjLst>
                          <dgm:adj idx="1" val="0.1098"/>
                          <dgm:adj idx="2" val="19.0387"/>
                          <dgm:adj idx="3" val="75"/>
                          <dgm:adj idx="4" val="180"/>
                          <dgm:adj idx="5" val="0.125"/>
                        </dgm:adjLst>
                      </dgm:shape>
                    </dgm:else>
                  </dgm:choose>
                </dgm:if>
                <dgm:else name="Name27">
                  <dgm:choose name="Name28">
                    <dgm:if name="Name29" axis="followSib" ptType="node" func="cnt" op="equ" val="0">
                      <dgm:choose name="Name30">
                        <dgm:if name="Name31" axis="precedSib" ptType="node" func="cnt" op="equ" val="1">
                          <dgm:shape xmlns:r="http://schemas.openxmlformats.org/officeDocument/2006/relationships" type="blockArc" r:blip="">
                            <dgm:adjLst>
                              <dgm:adj idx="1" val="0"/>
                              <dgm:adj idx="2" val="-45"/>
                              <dgm:adj idx="3" val="0.1274"/>
                            </dgm:adjLst>
                          </dgm:shape>
                        </dgm:if>
                        <dgm:if name="Name32" axis="precedSib" ptType="node" func="cnt" op="equ" val="2">
                          <dgm:shape xmlns:r="http://schemas.openxmlformats.org/officeDocument/2006/relationships" type="blockArc" r:blip="">
                            <dgm:adjLst>
                              <dgm:adj idx="1" val="-135"/>
                              <dgm:adj idx="2" val="180"/>
                              <dgm:adj idx="3" val="0.1274"/>
                            </dgm:adjLst>
                          </dgm:shape>
                        </dgm:if>
                        <dgm:if name="Name33" axis="precedSib" ptType="node" func="cnt" op="equ" val="3">
                          <dgm:shape xmlns:r="http://schemas.openxmlformats.org/officeDocument/2006/relationships" type="blockArc" r:blip="">
                            <dgm:adjLst>
                              <dgm:adj idx="1" val="0"/>
                              <dgm:adj idx="2" val="-45"/>
                              <dgm:adj idx="3" val="0.1274"/>
                            </dgm:adjLst>
                          </dgm:shape>
                        </dgm:if>
                        <dgm:if name="Name34" axis="precedSib" ptType="node" func="cnt" op="equ" val="4">
                          <dgm:shape xmlns:r="http://schemas.openxmlformats.org/officeDocument/2006/relationships" type="blockArc" r:blip="">
                            <dgm:adjLst>
                              <dgm:adj idx="1" val="-135"/>
                              <dgm:adj idx="2" val="180"/>
                              <dgm:adj idx="3" val="0.1274"/>
                            </dgm:adjLst>
                          </dgm:shape>
                        </dgm:if>
                        <dgm:if name="Name35" axis="precedSib" ptType="node" func="cnt" op="equ" val="5">
                          <dgm:shape xmlns:r="http://schemas.openxmlformats.org/officeDocument/2006/relationships" type="blockArc" r:blip="">
                            <dgm:adjLst>
                              <dgm:adj idx="1" val="0"/>
                              <dgm:adj idx="2" val="-45"/>
                              <dgm:adj idx="3" val="0.1274"/>
                            </dgm:adjLst>
                          </dgm:shape>
                        </dgm:if>
                        <dgm:if name="Name36" axis="precedSib" ptType="node" func="cnt" op="equ" val="6">
                          <dgm:shape xmlns:r="http://schemas.openxmlformats.org/officeDocument/2006/relationships" type="blockArc" r:blip="">
                            <dgm:adjLst>
                              <dgm:adj idx="1" val="-135"/>
                              <dgm:adj idx="2" val="180"/>
                              <dgm:adj idx="3" val="0.1274"/>
                            </dgm:adjLst>
                          </dgm:shape>
                        </dgm:if>
                        <dgm:else name="Name37"/>
                      </dgm:choose>
                    </dgm:if>
                    <dgm:else name="Name38">
                      <dgm:choose name="Name39">
                        <dgm:if name="Name40" axis="precedSib" ptType="node" func="cnt" op="equ" val="0">
                          <dgm:shape xmlns:r="http://schemas.openxmlformats.org/officeDocument/2006/relationships" type="blockArc" r:blip="">
                            <dgm:adjLst>
                              <dgm:adj idx="1" val="-133.1632"/>
                              <dgm:adj idx="2" val="65"/>
                              <dgm:adj idx="3" val="0.13"/>
                            </dgm:adjLst>
                          </dgm:shape>
                        </dgm:if>
                        <dgm:if name="Name41" axis="precedSib" ptType="node" func="cnt" op="equ" val="1">
                          <dgm:shape xmlns:r="http://schemas.openxmlformats.org/officeDocument/2006/relationships" type="leftCircularArrow" r:blip="">
                            <dgm:adjLst>
                              <dgm:adj idx="1" val="0.1098"/>
                              <dgm:adj idx="2" val="19.0387"/>
                              <dgm:adj idx="3" val="105"/>
                              <dgm:adj idx="4" val="-45"/>
                              <dgm:adj idx="5" val="0.125"/>
                            </dgm:adjLst>
                          </dgm:shape>
                        </dgm:if>
                        <dgm:if name="Name42" axis="precedSib" ptType="node" func="cnt" op="equ" val="2">
                          <dgm:shape xmlns:r="http://schemas.openxmlformats.org/officeDocument/2006/relationships" type="circularArrow" r:blip="">
                            <dgm:adjLst>
                              <dgm:adj idx="1" val="0.1098"/>
                              <dgm:adj idx="2" val="19.0387"/>
                              <dgm:adj idx="3" val="75"/>
                              <dgm:adj idx="4" val="-135"/>
                              <dgm:adj idx="5" val="0.125"/>
                            </dgm:adjLst>
                          </dgm:shape>
                        </dgm:if>
                        <dgm:if name="Name43" axis="precedSib" ptType="node" func="cnt" op="equ" val="3">
                          <dgm:shape xmlns:r="http://schemas.openxmlformats.org/officeDocument/2006/relationships" type="leftCircularArrow" r:blip="">
                            <dgm:adjLst>
                              <dgm:adj idx="1" val="0.1098"/>
                              <dgm:adj idx="2" val="19.0387"/>
                              <dgm:adj idx="3" val="105"/>
                              <dgm:adj idx="4" val="-45"/>
                              <dgm:adj idx="5" val="0.125"/>
                            </dgm:adjLst>
                          </dgm:shape>
                        </dgm:if>
                        <dgm:if name="Name44" axis="precedSib" ptType="node" func="cnt" op="equ" val="4">
                          <dgm:shape xmlns:r="http://schemas.openxmlformats.org/officeDocument/2006/relationships" type="circularArrow" r:blip="">
                            <dgm:adjLst>
                              <dgm:adj idx="1" val="0.1098"/>
                              <dgm:adj idx="2" val="19.0387"/>
                              <dgm:adj idx="3" val="75"/>
                              <dgm:adj idx="4" val="-135"/>
                              <dgm:adj idx="5" val="0.125"/>
                            </dgm:adjLst>
                          </dgm:shape>
                        </dgm:if>
                        <dgm:if name="Name45" axis="precedSib" ptType="node" func="cnt" op="equ" val="5">
                          <dgm:shape xmlns:r="http://schemas.openxmlformats.org/officeDocument/2006/relationships" type="leftCircularArrow" r:blip="">
                            <dgm:adjLst>
                              <dgm:adj idx="1" val="0.1098"/>
                              <dgm:adj idx="2" val="19.0387"/>
                              <dgm:adj idx="3" val="105"/>
                              <dgm:adj idx="4" val="-45"/>
                              <dgm:adj idx="5" val="0.125"/>
                            </dgm:adjLst>
                          </dgm:shape>
                        </dgm:if>
                        <dgm:if name="Name46" axis="precedSib" ptType="node" func="cnt" op="equ" val="6">
                          <dgm:shape xmlns:r="http://schemas.openxmlformats.org/officeDocument/2006/relationships" type="blockArc" r:blip="">
                            <dgm:adjLst>
                              <dgm:adj idx="1" val="-135"/>
                              <dgm:adj idx="2" val="180"/>
                              <dgm:adj idx="3" val="0.1274"/>
                            </dgm:adjLst>
                          </dgm:shape>
                        </dgm:if>
                        <dgm:else name="Name47"/>
                      </dgm:choose>
                    </dgm:else>
                  </dgm:choose>
                </dgm:else>
              </dgm:choose>
            </dgm:if>
            <dgm:else name="Name48">
              <dgm:choose name="Name49">
                <dgm:if name="Name50" axis="precedSib" ptType="node" func="cnt" op="equ" val="0">
                  <dgm:choose name="Name51">
                    <dgm:if name="Name52" axis="followSib" ptType="node" func="cnt" op="equ" val="0">
                      <dgm:shape xmlns:r="http://schemas.openxmlformats.org/officeDocument/2006/relationships" type="leftCircularArrow" r:blip="">
                        <dgm:adjLst>
                          <dgm:adj idx="1" val="0.1098"/>
                          <dgm:adj idx="2" val="19.0387"/>
                          <dgm:adj idx="3" val="30"/>
                          <dgm:adj idx="4" val="0"/>
                          <dgm:adj idx="5" val="0.125"/>
                        </dgm:adjLst>
                      </dgm:shape>
                    </dgm:if>
                    <dgm:else name="Name53">
                      <dgm:shape xmlns:r="http://schemas.openxmlformats.org/officeDocument/2006/relationships" type="leftCircularArrow" r:blip="">
                        <dgm:adjLst>
                          <dgm:adj idx="1" val="0.1098"/>
                          <dgm:adj idx="2" val="19.0387"/>
                          <dgm:adj idx="3" val="105"/>
                          <dgm:adj idx="4" val="0"/>
                          <dgm:adj idx="5" val="0.125"/>
                        </dgm:adjLst>
                      </dgm:shape>
                    </dgm:else>
                  </dgm:choose>
                </dgm:if>
                <dgm:else name="Name54">
                  <dgm:choose name="Name55">
                    <dgm:if name="Name56" axis="followSib" ptType="node" func="cnt" op="equ" val="0">
                      <dgm:choose name="Name57">
                        <dgm:if name="Name58" axis="precedSib" ptType="node" func="cnt" op="equ" val="1">
                          <dgm:shape xmlns:r="http://schemas.openxmlformats.org/officeDocument/2006/relationships" type="blockArc" r:blip="">
                            <dgm:adjLst>
                              <dgm:adj idx="1" val="-135"/>
                              <dgm:adj idx="2" val="180"/>
                              <dgm:adj idx="3" val="0.1274"/>
                            </dgm:adjLst>
                          </dgm:shape>
                        </dgm:if>
                        <dgm:if name="Name59" axis="precedSib" ptType="node" func="cnt" op="equ" val="2">
                          <dgm:shape xmlns:r="http://schemas.openxmlformats.org/officeDocument/2006/relationships" type="blockArc" r:blip="">
                            <dgm:adjLst>
                              <dgm:adj idx="1" val="0"/>
                              <dgm:adj idx="2" val="-45"/>
                              <dgm:adj idx="3" val="0.1274"/>
                            </dgm:adjLst>
                          </dgm:shape>
                        </dgm:if>
                        <dgm:if name="Name60" axis="precedSib" ptType="node" func="cnt" op="equ" val="3">
                          <dgm:shape xmlns:r="http://schemas.openxmlformats.org/officeDocument/2006/relationships" type="blockArc" r:blip="">
                            <dgm:adjLst>
                              <dgm:adj idx="1" val="-135"/>
                              <dgm:adj idx="2" val="180"/>
                              <dgm:adj idx="3" val="0.1274"/>
                            </dgm:adjLst>
                          </dgm:shape>
                        </dgm:if>
                        <dgm:if name="Name61" axis="precedSib" ptType="node" func="cnt" op="equ" val="4">
                          <dgm:shape xmlns:r="http://schemas.openxmlformats.org/officeDocument/2006/relationships" type="blockArc" r:blip="">
                            <dgm:adjLst>
                              <dgm:adj idx="1" val="0"/>
                              <dgm:adj idx="2" val="-45"/>
                              <dgm:adj idx="3" val="0.1274"/>
                            </dgm:adjLst>
                          </dgm:shape>
                        </dgm:if>
                        <dgm:if name="Name62" axis="precedSib" ptType="node" func="cnt" op="equ" val="5">
                          <dgm:shape xmlns:r="http://schemas.openxmlformats.org/officeDocument/2006/relationships" type="blockArc" r:blip="">
                            <dgm:adjLst>
                              <dgm:adj idx="1" val="-135"/>
                              <dgm:adj idx="2" val="180"/>
                              <dgm:adj idx="3" val="0.1274"/>
                            </dgm:adjLst>
                          </dgm:shape>
                        </dgm:if>
                        <dgm:if name="Name63" axis="precedSib" ptType="node" func="cnt" op="equ" val="6">
                          <dgm:shape xmlns:r="http://schemas.openxmlformats.org/officeDocument/2006/relationships" type="blockArc" r:blip="">
                            <dgm:adjLst>
                              <dgm:adj idx="1" val="0"/>
                              <dgm:adj idx="2" val="-45"/>
                              <dgm:adj idx="3" val="0.1274"/>
                            </dgm:adjLst>
                          </dgm:shape>
                        </dgm:if>
                        <dgm:else name="Name64"/>
                      </dgm:choose>
                    </dgm:if>
                    <dgm:else name="Name65">
                      <dgm:choose name="Name66">
                        <dgm:if name="Name67" axis="precedSib" ptType="node" func="cnt" op="equ" val="0">
                          <dgm:shape xmlns:r="http://schemas.openxmlformats.org/officeDocument/2006/relationships" type="blockArc" r:blip="">
                            <dgm:adjLst>
                              <dgm:adj idx="1" val="-133.1632"/>
                              <dgm:adj idx="2" val="65"/>
                              <dgm:adj idx="3" val="0.13"/>
                            </dgm:adjLst>
                          </dgm:shape>
                        </dgm:if>
                        <dgm:if name="Name68" axis="precedSib" ptType="node" func="cnt" op="equ" val="1">
                          <dgm:shape xmlns:r="http://schemas.openxmlformats.org/officeDocument/2006/relationships" type="circularArrow" r:blip="">
                            <dgm:adjLst>
                              <dgm:adj idx="1" val="0.1098"/>
                              <dgm:adj idx="2" val="19.0387"/>
                              <dgm:adj idx="3" val="75"/>
                              <dgm:adj idx="4" val="-135"/>
                              <dgm:adj idx="5" val="0.125"/>
                            </dgm:adjLst>
                          </dgm:shape>
                        </dgm:if>
                        <dgm:if name="Name69" axis="precedSib" ptType="node" func="cnt" op="equ" val="2">
                          <dgm:shape xmlns:r="http://schemas.openxmlformats.org/officeDocument/2006/relationships" type="leftCircularArrow" r:blip="">
                            <dgm:adjLst>
                              <dgm:adj idx="1" val="0.1098"/>
                              <dgm:adj idx="2" val="19.0387"/>
                              <dgm:adj idx="3" val="105"/>
                              <dgm:adj idx="4" val="-45"/>
                              <dgm:adj idx="5" val="0.125"/>
                            </dgm:adjLst>
                          </dgm:shape>
                        </dgm:if>
                        <dgm:if name="Name70" axis="precedSib" ptType="node" func="cnt" op="equ" val="3">
                          <dgm:shape xmlns:r="http://schemas.openxmlformats.org/officeDocument/2006/relationships" type="circularArrow" r:blip="">
                            <dgm:adjLst>
                              <dgm:adj idx="1" val="0.1098"/>
                              <dgm:adj idx="2" val="19.0387"/>
                              <dgm:adj idx="3" val="75"/>
                              <dgm:adj idx="4" val="-135"/>
                              <dgm:adj idx="5" val="0.125"/>
                            </dgm:adjLst>
                          </dgm:shape>
                        </dgm:if>
                        <dgm:if name="Name71" axis="precedSib" ptType="node" func="cnt" op="equ" val="4">
                          <dgm:shape xmlns:r="http://schemas.openxmlformats.org/officeDocument/2006/relationships" type="leftCircularArrow" r:blip="">
                            <dgm:adjLst>
                              <dgm:adj idx="1" val="0.1098"/>
                              <dgm:adj idx="2" val="19.0387"/>
                              <dgm:adj idx="3" val="105"/>
                              <dgm:adj idx="4" val="-45"/>
                              <dgm:adj idx="5" val="0.125"/>
                            </dgm:adjLst>
                          </dgm:shape>
                        </dgm:if>
                        <dgm:if name="Name72" axis="precedSib" ptType="node" func="cnt" op="equ" val="5">
                          <dgm:shape xmlns:r="http://schemas.openxmlformats.org/officeDocument/2006/relationships" type="circularArrow" r:blip="">
                            <dgm:adjLst>
                              <dgm:adj idx="1" val="0.1098"/>
                              <dgm:adj idx="2" val="19.0387"/>
                              <dgm:adj idx="3" val="75"/>
                              <dgm:adj idx="4" val="-135"/>
                              <dgm:adj idx="5" val="0.125"/>
                            </dgm:adjLst>
                          </dgm:shape>
                        </dgm:if>
                        <dgm:if name="Name73" axis="precedSib" ptType="node" func="cnt" op="equ" val="6">
                          <dgm:shape xmlns:r="http://schemas.openxmlformats.org/officeDocument/2006/relationships" type="blockArc" r:blip="">
                            <dgm:adjLst>
                              <dgm:adj idx="1" val="0"/>
                              <dgm:adj idx="2" val="-45"/>
                              <dgm:adj idx="3" val="0.1274"/>
                            </dgm:adjLst>
                          </dgm:shape>
                        </dgm:if>
                        <dgm:else name="Name74"/>
                      </dgm:choose>
                    </dgm:else>
                  </dgm:choose>
                </dgm:else>
              </dgm:choose>
            </dgm:else>
          </dgm:choose>
          <dgm:presOf/>
        </dgm:layoutNode>
      </dgm:forEach>
    </dgm:forEach>
    <dgm:forEach name="Name75" axis="ch" ptType="node" cnt="1">
      <dgm:layoutNode name="Accent1">
        <dgm:alg type="sp"/>
        <dgm:shape xmlns:r="http://schemas.openxmlformats.org/officeDocument/2006/relationships" r:blip="">
          <dgm:adjLst/>
        </dgm:shape>
        <dgm:presOf/>
        <dgm:constrLst/>
        <dgm:forEach name="Name76" ref="accentRepeat"/>
      </dgm:layoutNode>
      <dgm:choose name="Name77">
        <dgm:if name="Name78" axis="ch" ptType="node" func="cnt" op="gte" val="1">
          <dgm:layoutNode name="Child1"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79"/>
      </dgm:choose>
      <dgm:layoutNode name="Parent1"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0" axis="ch" ptType="node" st="2" cnt="1">
      <dgm:layoutNode name="Accent2">
        <dgm:alg type="sp"/>
        <dgm:shape xmlns:r="http://schemas.openxmlformats.org/officeDocument/2006/relationships" r:blip="">
          <dgm:adjLst/>
        </dgm:shape>
        <dgm:presOf/>
        <dgm:constrLst/>
        <dgm:forEach name="Name81" ref="accentRepeat"/>
      </dgm:layoutNode>
      <dgm:choose name="Name82">
        <dgm:if name="Name83" axis="ch" ptType="node" func="cnt" op="gte" val="1">
          <dgm:layoutNode name="Child2"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4"/>
      </dgm:choose>
      <dgm:layoutNode name="Parent2"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5" axis="ch" ptType="node" st="3" cnt="1">
      <dgm:layoutNode name="Accent3">
        <dgm:alg type="sp"/>
        <dgm:shape xmlns:r="http://schemas.openxmlformats.org/officeDocument/2006/relationships" r:blip="">
          <dgm:adjLst/>
        </dgm:shape>
        <dgm:presOf/>
        <dgm:constrLst/>
        <dgm:forEach name="Name86" ref="accentRepeat"/>
      </dgm:layoutNode>
      <dgm:choose name="Name87">
        <dgm:if name="Name88" axis="ch" ptType="node" func="cnt" op="gte" val="1">
          <dgm:layoutNode name="Child3"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9"/>
      </dgm:choose>
      <dgm:layoutNode name="Parent3"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0" axis="ch" ptType="node" st="4" cnt="1">
      <dgm:layoutNode name="Accent4">
        <dgm:alg type="sp"/>
        <dgm:shape xmlns:r="http://schemas.openxmlformats.org/officeDocument/2006/relationships" r:blip="">
          <dgm:adjLst/>
        </dgm:shape>
        <dgm:presOf/>
        <dgm:constrLst/>
        <dgm:forEach name="Name91" ref="accentRepeat"/>
      </dgm:layoutNode>
      <dgm:choose name="Name92">
        <dgm:if name="Name93" axis="ch" ptType="node" func="cnt" op="gte" val="1">
          <dgm:layoutNode name="Child4"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4"/>
      </dgm:choose>
      <dgm:layoutNode name="Parent4"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5" axis="ch" ptType="node" st="5" cnt="1">
      <dgm:layoutNode name="Accent5">
        <dgm:alg type="sp"/>
        <dgm:shape xmlns:r="http://schemas.openxmlformats.org/officeDocument/2006/relationships" r:blip="">
          <dgm:adjLst/>
        </dgm:shape>
        <dgm:presOf/>
        <dgm:constrLst/>
        <dgm:forEach name="Name96" ref="accentRepeat"/>
      </dgm:layoutNode>
      <dgm:choose name="Name97">
        <dgm:if name="Name98" axis="ch" ptType="node" func="cnt" op="gte" val="1">
          <dgm:layoutNode name="Child5"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9"/>
      </dgm:choose>
      <dgm:layoutNode name="Parent5"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0" axis="ch" ptType="node" st="6" cnt="1">
      <dgm:layoutNode name="Accent6">
        <dgm:alg type="sp"/>
        <dgm:shape xmlns:r="http://schemas.openxmlformats.org/officeDocument/2006/relationships" r:blip="">
          <dgm:adjLst/>
        </dgm:shape>
        <dgm:presOf/>
        <dgm:constrLst/>
        <dgm:forEach name="Name101" ref="accentRepeat"/>
      </dgm:layoutNode>
      <dgm:choose name="Name102">
        <dgm:if name="Name103" axis="ch" ptType="node" func="cnt" op="gte" val="1">
          <dgm:layoutNode name="Child6"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4"/>
      </dgm:choose>
      <dgm:layoutNode name="Parent6"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5" axis="ch" ptType="node" st="7" cnt="1">
      <dgm:layoutNode name="Accent7">
        <dgm:alg type="sp"/>
        <dgm:shape xmlns:r="http://schemas.openxmlformats.org/officeDocument/2006/relationships" r:blip="">
          <dgm:adjLst/>
        </dgm:shape>
        <dgm:presOf/>
        <dgm:constrLst/>
        <dgm:forEach name="Name106" ref="accentRepeat"/>
      </dgm:layoutNode>
      <dgm:choose name="Name107">
        <dgm:if name="Name108" axis="ch" ptType="node" func="cnt" op="gte" val="1">
          <dgm:layoutNode name="Child7"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9"/>
      </dgm:choose>
      <dgm:layoutNode name="Parent7"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layout4.xml><?xml version="1.0" encoding="utf-8"?>
<dgm:layoutDef xmlns:dgm="http://schemas.openxmlformats.org/drawingml/2006/diagram" xmlns:a="http://schemas.openxmlformats.org/drawingml/2006/main" uniqueId="urn:microsoft.com/office/officeart/2005/8/layout/matrix3">
  <dgm:title val=""/>
  <dgm:desc val=""/>
  <dgm:catLst>
    <dgm:cat type="matrix" pri="1000"/>
    <dgm:cat type="convert" pri="18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w" for="ch" forName="diamond" refType="w"/>
          <dgm:constr type="h" for="ch" forName="diamond" refType="h"/>
          <dgm:constr type="w" for="ch" forName="quad1" refType="w" fact="0.39"/>
          <dgm:constr type="h" for="ch" forName="quad1" refType="h" fact="0.39"/>
          <dgm:constr type="ctrX" for="ch" forName="quad1" refType="w" fact="0.29"/>
          <dgm:constr type="ctrY" for="ch" forName="quad1" refType="h" fact="0.29"/>
          <dgm:constr type="w" for="ch" forName="quad2" refType="w" fact="0.39"/>
          <dgm:constr type="h" for="ch" forName="quad2" refType="h" fact="0.39"/>
          <dgm:constr type="ctrX" for="ch" forName="quad2" refType="w" fact="0.71"/>
          <dgm:constr type="ctrY" for="ch" forName="quad2" refType="h" fact="0.29"/>
          <dgm:constr type="w" for="ch" forName="quad3" refType="w" fact="0.39"/>
          <dgm:constr type="h" for="ch" forName="quad3" refType="h" fact="0.39"/>
          <dgm:constr type="ctrX" for="ch" forName="quad3" refType="w" fact="0.29"/>
          <dgm:constr type="ctrY" for="ch" forName="quad3" refType="h" fact="0.71"/>
          <dgm:constr type="w" for="ch" forName="quad4" refType="w" fact="0.39"/>
          <dgm:constr type="h" for="ch" forName="quad4" refType="h" fact="0.39"/>
          <dgm:constr type="ctrX" for="ch" forName="quad4" refType="w" fact="0.71"/>
          <dgm:constr type="ctrY" for="ch" forName="quad4" refType="h" fact="0.71"/>
          <dgm:constr type="primFontSz" for="des" ptType="node" op="equ" val="65"/>
        </dgm:constrLst>
      </dgm:if>
      <dgm:else name="Name2">
        <dgm:constrLst>
          <dgm:constr type="w" for="ch" forName="diamond" refType="w"/>
          <dgm:constr type="h" for="ch" forName="diamond" refType="h"/>
          <dgm:constr type="w" for="ch" forName="quad1" refType="w" fact="0.39"/>
          <dgm:constr type="h" for="ch" forName="quad1" refType="h" fact="0.39"/>
          <dgm:constr type="ctrX" for="ch" forName="quad1" refType="w" fact="0.71"/>
          <dgm:constr type="ctrY" for="ch" forName="quad1" refType="h" fact="0.29"/>
          <dgm:constr type="w" for="ch" forName="quad2" refType="w" fact="0.39"/>
          <dgm:constr type="h" for="ch" forName="quad2" refType="h" fact="0.39"/>
          <dgm:constr type="ctrX" for="ch" forName="quad2" refType="w" fact="0.29"/>
          <dgm:constr type="ctrY" for="ch" forName="quad2" refType="h" fact="0.29"/>
          <dgm:constr type="w" for="ch" forName="quad3" refType="w" fact="0.39"/>
          <dgm:constr type="h" for="ch" forName="quad3" refType="h" fact="0.39"/>
          <dgm:constr type="ctrX" for="ch" forName="quad3" refType="w" fact="0.71"/>
          <dgm:constr type="ctrY" for="ch" forName="quad3" refType="h" fact="0.71"/>
          <dgm:constr type="w" for="ch" forName="quad4" refType="w" fact="0.39"/>
          <dgm:constr type="h" for="ch" forName="quad4" refType="h" fact="0.39"/>
          <dgm:constr type="ctrX" for="ch" forName="quad4" refType="w" fact="0.29"/>
          <dgm:constr type="ctrY" for="ch" forName="quad4" refType="h" fact="0.71"/>
          <dgm:constr type="primFontSz" for="des" ptType="node" op="equ" val="65"/>
        </dgm:constrLst>
      </dgm:else>
    </dgm:choose>
    <dgm:ruleLst/>
    <dgm:choose name="Name3">
      <dgm:if name="Name4" axis="ch" ptType="node" func="cnt" op="gte" val="1">
        <dgm:layoutNode name="diamond" styleLbl="bgShp">
          <dgm:alg type="sp"/>
          <dgm:shape xmlns:r="http://schemas.openxmlformats.org/officeDocument/2006/relationships" type="diamond" r:blip="">
            <dgm:adjLst/>
          </dgm:shape>
          <dgm:presOf/>
          <dgm:constrLst>
            <dgm:constr type="w" refType="h" op="equ"/>
          </dgm:constrLst>
          <dgm:ruleLst/>
        </dgm:layoutNode>
        <dgm:layoutNode name="quad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layout5.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0F4B-627F-450A-9CB9-CA04601A69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364</TotalTime>
  <Pages>159</Pages>
  <Words>36761</Words>
  <Characters>209544</Characters>
  <Application>Microsoft Office Word</Application>
  <DocSecurity>0</DocSecurity>
  <Lines>1746</Lines>
  <Paragraphs>491</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245814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 www.Win2Farsi.com</dc:creator>
  <cp:lastModifiedBy>DELL</cp:lastModifiedBy>
  <cp:revision>40</cp:revision>
  <cp:lastPrinted>2019-12-30T20:52:00Z</cp:lastPrinted>
  <dcterms:created xsi:type="dcterms:W3CDTF">2019-11-15T10:26:00Z</dcterms:created>
  <dcterms:modified xsi:type="dcterms:W3CDTF">2022-09-06T10:48:00Z</dcterms:modified>
</cp:coreProperties>
</file>